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9" w:rsidRDefault="00F359F1" w:rsidP="00F359F1">
      <w:pPr>
        <w:ind w:left="4111" w:hanging="1231"/>
        <w:rPr>
          <w:rFonts w:ascii="Trebuchet MS" w:hAnsi="Trebuchet MS"/>
          <w:b/>
          <w:caps/>
          <w:sz w:val="22"/>
          <w:szCs w:val="22"/>
        </w:rPr>
      </w:pPr>
      <w:r w:rsidRPr="000E62FA">
        <w:rPr>
          <w:rFonts w:ascii="Trebuchet MS" w:hAnsi="Trebuchet MS"/>
          <w:b/>
          <w:caps/>
          <w:sz w:val="22"/>
          <w:szCs w:val="22"/>
        </w:rPr>
        <w:t>THE SCOTTISH LEGAL AID BOARD</w:t>
      </w:r>
    </w:p>
    <w:p w:rsidR="00F359F1" w:rsidRPr="000E62FA" w:rsidRDefault="00F359F1" w:rsidP="00F359F1">
      <w:pPr>
        <w:ind w:left="4111" w:hanging="1231"/>
        <w:rPr>
          <w:rFonts w:ascii="Trebuchet MS" w:hAnsi="Trebuchet MS"/>
          <w:b/>
          <w:caps/>
          <w:color w:val="FF0000"/>
          <w:sz w:val="22"/>
          <w:szCs w:val="22"/>
          <w:u w:val="single"/>
        </w:rPr>
      </w:pP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color w:val="FF0000"/>
          <w:sz w:val="22"/>
          <w:szCs w:val="22"/>
        </w:rPr>
        <w:t xml:space="preserve">     </w:t>
      </w:r>
    </w:p>
    <w:p w:rsidR="00F359F1" w:rsidRPr="000E62FA" w:rsidRDefault="00F359F1" w:rsidP="00F359F1">
      <w:pPr>
        <w:jc w:val="center"/>
        <w:rPr>
          <w:rFonts w:ascii="Trebuchet MS" w:hAnsi="Trebuchet MS"/>
          <w:b/>
          <w:caps/>
          <w:sz w:val="22"/>
          <w:szCs w:val="22"/>
        </w:rPr>
      </w:pPr>
      <w:r w:rsidRPr="000E62FA">
        <w:rPr>
          <w:rFonts w:ascii="Trebuchet MS" w:hAnsi="Trebuchet MS"/>
          <w:b/>
          <w:caps/>
          <w:sz w:val="22"/>
          <w:szCs w:val="22"/>
        </w:rPr>
        <w:t>DRAFT MINUTE OF MEETING OF THE SCOTTISH LEGAL AID BOARD HELD AT 1.30 PM.</w:t>
      </w:r>
      <w:r w:rsidR="00A506AF">
        <w:rPr>
          <w:rFonts w:ascii="Trebuchet MS" w:hAnsi="Trebuchet MS"/>
          <w:b/>
          <w:caps/>
          <w:sz w:val="22"/>
          <w:szCs w:val="22"/>
        </w:rPr>
        <w:t xml:space="preserve"> ON MONDAY</w:t>
      </w:r>
      <w:r>
        <w:rPr>
          <w:rFonts w:ascii="Trebuchet MS" w:hAnsi="Trebuchet MS"/>
          <w:b/>
          <w:caps/>
          <w:sz w:val="22"/>
          <w:szCs w:val="22"/>
        </w:rPr>
        <w:t xml:space="preserve"> </w:t>
      </w:r>
      <w:r w:rsidR="008217BC">
        <w:rPr>
          <w:rFonts w:ascii="Trebuchet MS" w:hAnsi="Trebuchet MS"/>
          <w:b/>
          <w:caps/>
          <w:sz w:val="22"/>
          <w:szCs w:val="22"/>
        </w:rPr>
        <w:t xml:space="preserve">12 AUGUST </w:t>
      </w:r>
      <w:r w:rsidRPr="000E62FA">
        <w:rPr>
          <w:rFonts w:ascii="Trebuchet MS" w:hAnsi="Trebuchet MS"/>
          <w:b/>
          <w:caps/>
          <w:sz w:val="22"/>
          <w:szCs w:val="22"/>
        </w:rPr>
        <w:t>201</w:t>
      </w:r>
      <w:r>
        <w:rPr>
          <w:rFonts w:ascii="Trebuchet MS" w:hAnsi="Trebuchet MS"/>
          <w:b/>
          <w:caps/>
          <w:sz w:val="22"/>
          <w:szCs w:val="22"/>
        </w:rPr>
        <w:t>9</w:t>
      </w:r>
      <w:r w:rsidRPr="000E62FA">
        <w:rPr>
          <w:rFonts w:ascii="Trebuchet MS" w:hAnsi="Trebuchet MS"/>
          <w:b/>
          <w:caps/>
          <w:sz w:val="22"/>
          <w:szCs w:val="22"/>
        </w:rPr>
        <w:t xml:space="preserve"> AT THISTLE HOUSE, EDINBURGH</w:t>
      </w:r>
    </w:p>
    <w:p w:rsidR="002E5420" w:rsidRDefault="002E5420"/>
    <w:p w:rsidR="00F359F1" w:rsidRDefault="00F359F1"/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Present:</w:t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Ray MacFarlane, Chair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 w:rsidR="00C13AAA">
        <w:rPr>
          <w:rFonts w:ascii="Trebuchet MS" w:hAnsi="Trebuchet MS"/>
          <w:sz w:val="22"/>
          <w:szCs w:val="22"/>
        </w:rPr>
        <w:t>Sheriff John Morris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Steve </w:t>
      </w:r>
      <w:r w:rsidR="00697B99">
        <w:rPr>
          <w:rFonts w:ascii="Trebuchet MS" w:hAnsi="Trebuchet MS"/>
          <w:sz w:val="22"/>
          <w:szCs w:val="22"/>
        </w:rPr>
        <w:t>Humphreys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Sarah O’Neill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Marieke Dwarshuis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Brian Baverstock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Tim McKay</w:t>
      </w:r>
    </w:p>
    <w:p w:rsidR="008217BC" w:rsidRDefault="00C13AA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David Sheldon QC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</w:p>
    <w:p w:rsidR="00BE154F" w:rsidRPr="000E62FA" w:rsidRDefault="00BE154F" w:rsidP="00BE154F">
      <w:pPr>
        <w:pStyle w:val="Header"/>
        <w:tabs>
          <w:tab w:val="clear" w:pos="4153"/>
          <w:tab w:val="clear" w:pos="8306"/>
          <w:tab w:val="left" w:pos="1985"/>
        </w:tabs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In attendance:</w:t>
      </w:r>
      <w:r>
        <w:rPr>
          <w:rFonts w:ascii="Trebuchet MS" w:hAnsi="Trebuchet MS"/>
          <w:sz w:val="22"/>
          <w:szCs w:val="22"/>
        </w:rPr>
        <w:tab/>
      </w:r>
      <w:r w:rsidRPr="000E62FA">
        <w:rPr>
          <w:rFonts w:ascii="Trebuchet MS" w:hAnsi="Trebuchet MS"/>
          <w:sz w:val="22"/>
          <w:szCs w:val="22"/>
        </w:rPr>
        <w:t>Colin Lancaster, Chief Executive</w:t>
      </w:r>
    </w:p>
    <w:p w:rsidR="00BE154F" w:rsidRPr="000E62FA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Graeme Hill, Director of Corporate Services and Accounts</w:t>
      </w:r>
    </w:p>
    <w:p w:rsidR="00BE154F" w:rsidRPr="000E62FA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Marie-Louise Fox, Director of Operations</w:t>
      </w:r>
    </w:p>
    <w:p w:rsidR="00BE154F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Anne Dickson, Director of Strategic Development</w:t>
      </w:r>
    </w:p>
    <w:p w:rsidR="00BC5924" w:rsidRDefault="00BC5924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Ian Dickson, Principal Legal Adviser</w:t>
      </w:r>
    </w:p>
    <w:p w:rsidR="00BE154F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Andrew McIntosh, Corporate Support Manager</w:t>
      </w:r>
    </w:p>
    <w:p w:rsidR="003F735B" w:rsidRDefault="003F735B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John</w:t>
      </w:r>
      <w:r w:rsidR="00BC5924">
        <w:rPr>
          <w:rFonts w:ascii="Trebuchet MS" w:hAnsi="Trebuchet MS"/>
          <w:sz w:val="22"/>
          <w:szCs w:val="22"/>
        </w:rPr>
        <w:t xml:space="preserve"> Osborne, Policy Manager (item 6</w:t>
      </w:r>
      <w:r>
        <w:rPr>
          <w:rFonts w:ascii="Trebuchet MS" w:hAnsi="Trebuchet MS"/>
          <w:sz w:val="22"/>
          <w:szCs w:val="22"/>
        </w:rPr>
        <w:t>)</w:t>
      </w:r>
    </w:p>
    <w:p w:rsidR="00D22588" w:rsidRDefault="00D22588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Elaine Barrowman (Audit Scotland) 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</w:p>
    <w:p w:rsidR="00BE154F" w:rsidRPr="00BE154F" w:rsidRDefault="00BE154F" w:rsidP="00BE154F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APOLOGIES FOR ABSENCE</w:t>
      </w:r>
    </w:p>
    <w:p w:rsidR="00BE154F" w:rsidRDefault="00BE154F" w:rsidP="00BE154F">
      <w:pPr>
        <w:pStyle w:val="ListParagraph"/>
        <w:rPr>
          <w:rFonts w:ascii="Trebuchet MS" w:hAnsi="Trebuchet MS"/>
          <w:sz w:val="22"/>
          <w:szCs w:val="22"/>
        </w:rPr>
      </w:pPr>
    </w:p>
    <w:p w:rsidR="00BE154F" w:rsidRDefault="008217BC" w:rsidP="00BE154F">
      <w:pPr>
        <w:pStyle w:val="ListParagraph"/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Rani </w:t>
      </w:r>
      <w:proofErr w:type="spellStart"/>
      <w:r>
        <w:rPr>
          <w:rFonts w:ascii="Trebuchet MS" w:hAnsi="Trebuchet MS"/>
          <w:sz w:val="22"/>
          <w:szCs w:val="22"/>
        </w:rPr>
        <w:t>Dhir</w:t>
      </w:r>
      <w:proofErr w:type="spellEnd"/>
      <w:r>
        <w:rPr>
          <w:rFonts w:ascii="Trebuchet MS" w:hAnsi="Trebuchet MS"/>
          <w:sz w:val="22"/>
          <w:szCs w:val="22"/>
        </w:rPr>
        <w:t xml:space="preserve">, Lesley Ward, Raymond </w:t>
      </w:r>
      <w:proofErr w:type="spellStart"/>
      <w:r>
        <w:rPr>
          <w:rFonts w:ascii="Trebuchet MS" w:hAnsi="Trebuchet MS"/>
          <w:sz w:val="22"/>
          <w:szCs w:val="22"/>
        </w:rPr>
        <w:t>McMenamin</w:t>
      </w:r>
      <w:proofErr w:type="spellEnd"/>
      <w:r>
        <w:rPr>
          <w:rFonts w:ascii="Trebuchet MS" w:hAnsi="Trebuchet MS"/>
          <w:sz w:val="22"/>
          <w:szCs w:val="22"/>
        </w:rPr>
        <w:t>, Paul Reid</w:t>
      </w:r>
      <w:r w:rsidR="00BE154F" w:rsidRPr="00BE154F">
        <w:rPr>
          <w:rFonts w:ascii="Trebuchet MS" w:hAnsi="Trebuchet MS"/>
          <w:sz w:val="22"/>
          <w:szCs w:val="22"/>
        </w:rPr>
        <w:t>.</w:t>
      </w:r>
    </w:p>
    <w:p w:rsidR="00BE154F" w:rsidRDefault="00BE154F" w:rsidP="00BE154F">
      <w:pPr>
        <w:pStyle w:val="ListParagraph"/>
        <w:ind w:left="0"/>
        <w:rPr>
          <w:rFonts w:ascii="Trebuchet MS" w:hAnsi="Trebuchet MS"/>
          <w:sz w:val="22"/>
          <w:szCs w:val="22"/>
        </w:rPr>
      </w:pPr>
    </w:p>
    <w:p w:rsidR="00BE154F" w:rsidRPr="00BE154F" w:rsidRDefault="00BE154F" w:rsidP="00BE154F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DECLARATIONS OF INTEREST</w:t>
      </w:r>
    </w:p>
    <w:p w:rsidR="00BE154F" w:rsidRDefault="00BE154F" w:rsidP="00BE154F">
      <w:pPr>
        <w:ind w:left="66"/>
        <w:rPr>
          <w:rFonts w:ascii="Trebuchet MS" w:hAnsi="Trebuchet MS"/>
          <w:sz w:val="22"/>
          <w:szCs w:val="22"/>
        </w:rPr>
      </w:pPr>
    </w:p>
    <w:p w:rsidR="00785CEA" w:rsidRDefault="00785CEA" w:rsidP="00BE154F">
      <w:pPr>
        <w:ind w:left="66"/>
        <w:rPr>
          <w:rFonts w:ascii="Trebuchet MS" w:hAnsi="Trebuchet MS"/>
          <w:sz w:val="22"/>
          <w:szCs w:val="22"/>
        </w:rPr>
      </w:pPr>
      <w:r w:rsidRPr="00785CEA">
        <w:rPr>
          <w:rFonts w:ascii="Trebuchet MS" w:hAnsi="Trebuchet MS"/>
          <w:sz w:val="22"/>
          <w:szCs w:val="22"/>
        </w:rPr>
        <w:t>No interests not previously registered in the Register of Board Members’ Interests were declared.</w:t>
      </w:r>
    </w:p>
    <w:p w:rsidR="00785CEA" w:rsidRDefault="00785CEA" w:rsidP="00BE154F">
      <w:pPr>
        <w:ind w:left="66"/>
        <w:rPr>
          <w:rFonts w:ascii="Trebuchet MS" w:hAnsi="Trebuchet MS"/>
          <w:sz w:val="22"/>
          <w:szCs w:val="22"/>
        </w:rPr>
      </w:pPr>
    </w:p>
    <w:p w:rsidR="00785CEA" w:rsidRPr="00104DEB" w:rsidRDefault="00785CEA" w:rsidP="00785CEA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REVIEW OF MINUTES</w:t>
      </w:r>
    </w:p>
    <w:p w:rsidR="00104DEB" w:rsidRPr="00785CEA" w:rsidRDefault="00104DEB" w:rsidP="00104DEB">
      <w:pPr>
        <w:pStyle w:val="ListParagraph"/>
        <w:ind w:left="426"/>
        <w:rPr>
          <w:rFonts w:ascii="Trebuchet MS" w:hAnsi="Trebuchet MS"/>
          <w:sz w:val="22"/>
          <w:szCs w:val="22"/>
        </w:rPr>
      </w:pPr>
    </w:p>
    <w:p w:rsidR="00785CEA" w:rsidRPr="009A47F4" w:rsidRDefault="00785CEA" w:rsidP="009A47F4">
      <w:pPr>
        <w:rPr>
          <w:rFonts w:ascii="Trebuchet MS" w:hAnsi="Trebuchet MS"/>
          <w:sz w:val="22"/>
          <w:szCs w:val="22"/>
        </w:rPr>
      </w:pPr>
      <w:r w:rsidRPr="009A47F4">
        <w:rPr>
          <w:rFonts w:ascii="Trebuchet MS" w:hAnsi="Trebuchet MS"/>
          <w:b/>
          <w:sz w:val="22"/>
          <w:szCs w:val="22"/>
        </w:rPr>
        <w:t xml:space="preserve">DRAFT MINUTE OF BOARD MEETING HELD ON </w:t>
      </w:r>
      <w:r w:rsidR="008217BC">
        <w:rPr>
          <w:rFonts w:ascii="Trebuchet MS" w:hAnsi="Trebuchet MS"/>
          <w:b/>
          <w:sz w:val="22"/>
          <w:szCs w:val="22"/>
        </w:rPr>
        <w:t xml:space="preserve">24 JUNE </w:t>
      </w:r>
      <w:r w:rsidRPr="009A47F4">
        <w:rPr>
          <w:rFonts w:ascii="Trebuchet MS" w:hAnsi="Trebuchet MS"/>
          <w:b/>
          <w:sz w:val="22"/>
          <w:szCs w:val="22"/>
        </w:rPr>
        <w:t>2019</w:t>
      </w:r>
    </w:p>
    <w:p w:rsidR="00785CEA" w:rsidRDefault="00785CEA" w:rsidP="00785CEA">
      <w:pPr>
        <w:rPr>
          <w:rFonts w:ascii="Trebuchet MS" w:hAnsi="Trebuchet MS"/>
          <w:sz w:val="22"/>
          <w:szCs w:val="22"/>
        </w:rPr>
      </w:pPr>
    </w:p>
    <w:p w:rsidR="00785CEA" w:rsidRDefault="00785CEA" w:rsidP="00785CEA">
      <w:pPr>
        <w:rPr>
          <w:rFonts w:ascii="Trebuchet MS" w:hAnsi="Trebuchet MS"/>
          <w:sz w:val="22"/>
          <w:szCs w:val="22"/>
        </w:rPr>
      </w:pPr>
      <w:r w:rsidRPr="00785CEA">
        <w:rPr>
          <w:rFonts w:ascii="Trebuchet MS" w:hAnsi="Trebuchet MS"/>
          <w:sz w:val="22"/>
          <w:szCs w:val="22"/>
        </w:rPr>
        <w:t xml:space="preserve">The draft minute of the </w:t>
      </w:r>
      <w:r w:rsidR="00C13AAA">
        <w:rPr>
          <w:rFonts w:ascii="Trebuchet MS" w:hAnsi="Trebuchet MS"/>
          <w:sz w:val="22"/>
          <w:szCs w:val="22"/>
        </w:rPr>
        <w:t xml:space="preserve">Board meeting held on </w:t>
      </w:r>
      <w:r w:rsidR="008217BC">
        <w:rPr>
          <w:rFonts w:ascii="Trebuchet MS" w:hAnsi="Trebuchet MS"/>
          <w:sz w:val="22"/>
          <w:szCs w:val="22"/>
        </w:rPr>
        <w:t>24 June</w:t>
      </w:r>
      <w:r w:rsidR="00C13AAA">
        <w:rPr>
          <w:rFonts w:ascii="Trebuchet MS" w:hAnsi="Trebuchet MS"/>
          <w:sz w:val="22"/>
          <w:szCs w:val="22"/>
        </w:rPr>
        <w:t xml:space="preserve"> </w:t>
      </w:r>
      <w:r w:rsidRPr="00785CEA">
        <w:rPr>
          <w:rFonts w:ascii="Trebuchet MS" w:hAnsi="Trebuchet MS"/>
          <w:sz w:val="22"/>
          <w:szCs w:val="22"/>
        </w:rPr>
        <w:t xml:space="preserve">2019 was </w:t>
      </w:r>
      <w:r w:rsidRPr="004F7C76">
        <w:rPr>
          <w:rFonts w:ascii="Trebuchet MS" w:hAnsi="Trebuchet MS"/>
          <w:b/>
          <w:sz w:val="22"/>
          <w:szCs w:val="22"/>
        </w:rPr>
        <w:t>approved</w:t>
      </w:r>
      <w:r w:rsidRPr="00785CEA">
        <w:rPr>
          <w:rFonts w:ascii="Trebuchet MS" w:hAnsi="Trebuchet MS"/>
          <w:sz w:val="22"/>
          <w:szCs w:val="22"/>
        </w:rPr>
        <w:t>.</w:t>
      </w:r>
    </w:p>
    <w:p w:rsidR="00785CEA" w:rsidRDefault="00785CEA" w:rsidP="00785CEA">
      <w:pPr>
        <w:rPr>
          <w:rFonts w:ascii="Trebuchet MS" w:hAnsi="Trebuchet MS"/>
          <w:sz w:val="22"/>
          <w:szCs w:val="22"/>
        </w:rPr>
      </w:pPr>
    </w:p>
    <w:p w:rsidR="00785CEA" w:rsidRPr="009A47F4" w:rsidRDefault="008217BC" w:rsidP="009A47F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DRFAT </w:t>
      </w:r>
      <w:r w:rsidR="00104DEB" w:rsidRPr="009A47F4">
        <w:rPr>
          <w:rFonts w:ascii="Trebuchet MS" w:hAnsi="Trebuchet MS"/>
          <w:b/>
          <w:sz w:val="22"/>
          <w:szCs w:val="22"/>
        </w:rPr>
        <w:t xml:space="preserve">MINUTE OF THE LEGAL SERVICES CASES COMMITTEE HELD ON </w:t>
      </w:r>
      <w:r>
        <w:rPr>
          <w:rFonts w:ascii="Trebuchet MS" w:hAnsi="Trebuchet MS"/>
          <w:b/>
          <w:sz w:val="22"/>
          <w:szCs w:val="22"/>
        </w:rPr>
        <w:t>15 JULY</w:t>
      </w:r>
      <w:r w:rsidR="00E71271">
        <w:rPr>
          <w:rFonts w:ascii="Trebuchet MS" w:hAnsi="Trebuchet MS"/>
          <w:b/>
          <w:sz w:val="22"/>
          <w:szCs w:val="22"/>
        </w:rPr>
        <w:t xml:space="preserve"> </w:t>
      </w:r>
      <w:r w:rsidR="00104DEB" w:rsidRPr="009A47F4">
        <w:rPr>
          <w:rFonts w:ascii="Trebuchet MS" w:hAnsi="Trebuchet MS"/>
          <w:b/>
          <w:sz w:val="22"/>
          <w:szCs w:val="22"/>
        </w:rPr>
        <w:t>2019</w:t>
      </w: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  <w:r w:rsidRPr="00104DEB">
        <w:rPr>
          <w:rFonts w:ascii="Trebuchet MS" w:hAnsi="Trebuchet MS"/>
          <w:sz w:val="22"/>
          <w:szCs w:val="22"/>
        </w:rPr>
        <w:t>The</w:t>
      </w:r>
      <w:r w:rsidR="008217BC">
        <w:rPr>
          <w:rFonts w:ascii="Trebuchet MS" w:hAnsi="Trebuchet MS"/>
          <w:sz w:val="22"/>
          <w:szCs w:val="22"/>
        </w:rPr>
        <w:t xml:space="preserve"> draft</w:t>
      </w:r>
      <w:r w:rsidRPr="00104DEB">
        <w:rPr>
          <w:rFonts w:ascii="Trebuchet MS" w:hAnsi="Trebuchet MS"/>
          <w:sz w:val="22"/>
          <w:szCs w:val="22"/>
        </w:rPr>
        <w:t xml:space="preserve"> minute of </w:t>
      </w:r>
      <w:r w:rsidR="008217BC">
        <w:rPr>
          <w:rFonts w:ascii="Trebuchet MS" w:hAnsi="Trebuchet MS"/>
          <w:sz w:val="22"/>
          <w:szCs w:val="22"/>
        </w:rPr>
        <w:t xml:space="preserve">the </w:t>
      </w:r>
      <w:r w:rsidRPr="00104DEB">
        <w:rPr>
          <w:rFonts w:ascii="Trebuchet MS" w:hAnsi="Trebuchet MS"/>
          <w:sz w:val="22"/>
          <w:szCs w:val="22"/>
        </w:rPr>
        <w:t xml:space="preserve">Legal Assistance </w:t>
      </w:r>
      <w:r w:rsidR="00E71271">
        <w:rPr>
          <w:rFonts w:ascii="Trebuchet MS" w:hAnsi="Trebuchet MS"/>
          <w:sz w:val="22"/>
          <w:szCs w:val="22"/>
        </w:rPr>
        <w:t>Cases</w:t>
      </w:r>
      <w:r w:rsidR="00265322">
        <w:rPr>
          <w:rFonts w:ascii="Trebuchet MS" w:hAnsi="Trebuchet MS"/>
          <w:sz w:val="22"/>
          <w:szCs w:val="22"/>
        </w:rPr>
        <w:t xml:space="preserve"> Committee </w:t>
      </w:r>
      <w:r w:rsidR="008217BC">
        <w:rPr>
          <w:rFonts w:ascii="Trebuchet MS" w:hAnsi="Trebuchet MS"/>
          <w:sz w:val="22"/>
          <w:szCs w:val="22"/>
        </w:rPr>
        <w:t xml:space="preserve">of 15 July </w:t>
      </w:r>
      <w:r w:rsidRPr="00104DEB">
        <w:rPr>
          <w:rFonts w:ascii="Trebuchet MS" w:hAnsi="Trebuchet MS"/>
          <w:sz w:val="22"/>
          <w:szCs w:val="22"/>
        </w:rPr>
        <w:t xml:space="preserve">2019 was </w:t>
      </w:r>
      <w:r w:rsidRPr="004F7C76">
        <w:rPr>
          <w:rFonts w:ascii="Trebuchet MS" w:hAnsi="Trebuchet MS"/>
          <w:b/>
          <w:sz w:val="22"/>
          <w:szCs w:val="22"/>
        </w:rPr>
        <w:t>noted</w:t>
      </w:r>
      <w:r w:rsidRPr="00104DEB">
        <w:rPr>
          <w:rFonts w:ascii="Trebuchet MS" w:hAnsi="Trebuchet MS"/>
          <w:sz w:val="22"/>
          <w:szCs w:val="22"/>
        </w:rPr>
        <w:t>.</w:t>
      </w:r>
    </w:p>
    <w:p w:rsidR="00265322" w:rsidRDefault="00265322" w:rsidP="00104DEB">
      <w:pPr>
        <w:rPr>
          <w:rFonts w:ascii="Trebuchet MS" w:hAnsi="Trebuchet MS"/>
          <w:sz w:val="22"/>
          <w:szCs w:val="22"/>
        </w:rPr>
      </w:pPr>
    </w:p>
    <w:p w:rsidR="00104DEB" w:rsidRDefault="00265322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CHA</w:t>
      </w:r>
      <w:r w:rsidR="00E71271">
        <w:rPr>
          <w:rFonts w:ascii="Trebuchet MS" w:hAnsi="Trebuchet MS"/>
          <w:b/>
          <w:sz w:val="22"/>
          <w:szCs w:val="22"/>
        </w:rPr>
        <w:t>IR</w:t>
      </w:r>
      <w:r w:rsidR="00104DEB">
        <w:rPr>
          <w:rFonts w:ascii="Trebuchet MS" w:hAnsi="Trebuchet MS"/>
          <w:b/>
          <w:sz w:val="22"/>
          <w:szCs w:val="22"/>
        </w:rPr>
        <w:t>’S REPORT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821BBB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Chair updated members on</w:t>
      </w:r>
      <w:r w:rsidR="008217BC">
        <w:rPr>
          <w:rFonts w:ascii="Trebuchet MS" w:hAnsi="Trebuchet MS"/>
          <w:sz w:val="22"/>
          <w:szCs w:val="22"/>
        </w:rPr>
        <w:t xml:space="preserve"> the Board Member appraisals and her recent meeting with John Mulholland, the Law Society’s new President.</w:t>
      </w:r>
      <w:r w:rsidR="00265322">
        <w:rPr>
          <w:rFonts w:ascii="Trebuchet MS" w:hAnsi="Trebuchet MS"/>
          <w:sz w:val="22"/>
          <w:szCs w:val="22"/>
        </w:rPr>
        <w:t xml:space="preserve"> </w:t>
      </w: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104DEB" w:rsidRDefault="00104DEB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CHIEF EXECUTIVE’S UPDATE</w:t>
      </w:r>
    </w:p>
    <w:p w:rsidR="00265322" w:rsidRDefault="00265322" w:rsidP="00104DEB">
      <w:pPr>
        <w:rPr>
          <w:rFonts w:ascii="Trebuchet MS" w:hAnsi="Trebuchet MS"/>
          <w:sz w:val="22"/>
          <w:szCs w:val="22"/>
        </w:rPr>
      </w:pPr>
    </w:p>
    <w:p w:rsidR="008217BC" w:rsidRDefault="00104DEB" w:rsidP="00104DEB">
      <w:pPr>
        <w:rPr>
          <w:rFonts w:ascii="Trebuchet MS" w:hAnsi="Trebuchet MS"/>
          <w:sz w:val="22"/>
          <w:szCs w:val="22"/>
        </w:rPr>
      </w:pPr>
      <w:r w:rsidRPr="00104DEB">
        <w:rPr>
          <w:rFonts w:ascii="Trebuchet MS" w:hAnsi="Trebuchet MS"/>
          <w:sz w:val="22"/>
          <w:szCs w:val="22"/>
        </w:rPr>
        <w:t xml:space="preserve">The Chief Executive reported on matters of interest since the previous </w:t>
      </w:r>
      <w:r w:rsidR="00265322">
        <w:rPr>
          <w:rFonts w:ascii="Trebuchet MS" w:hAnsi="Trebuchet MS"/>
          <w:sz w:val="22"/>
          <w:szCs w:val="22"/>
        </w:rPr>
        <w:t xml:space="preserve">meeting. </w:t>
      </w:r>
      <w:r w:rsidR="00F156CB">
        <w:rPr>
          <w:rFonts w:ascii="Trebuchet MS" w:hAnsi="Trebuchet MS"/>
          <w:sz w:val="22"/>
          <w:szCs w:val="22"/>
        </w:rPr>
        <w:t xml:space="preserve">Topics included recent meetings with the Law Society and bar associations and discussion with the Legal Aid Board in Ireland </w:t>
      </w:r>
      <w:r w:rsidR="00A36395">
        <w:rPr>
          <w:rFonts w:ascii="Trebuchet MS" w:hAnsi="Trebuchet MS"/>
          <w:sz w:val="22"/>
          <w:szCs w:val="22"/>
        </w:rPr>
        <w:t xml:space="preserve">ON </w:t>
      </w:r>
      <w:r w:rsidR="00F156CB">
        <w:rPr>
          <w:rFonts w:ascii="Trebuchet MS" w:hAnsi="Trebuchet MS"/>
          <w:sz w:val="22"/>
          <w:szCs w:val="22"/>
        </w:rPr>
        <w:t>how they managed their employed solicitors.</w:t>
      </w:r>
    </w:p>
    <w:p w:rsidR="00985FCA" w:rsidRPr="00104DEB" w:rsidRDefault="00985FCA" w:rsidP="00104DEB">
      <w:pPr>
        <w:rPr>
          <w:rFonts w:ascii="Trebuchet MS" w:hAnsi="Trebuchet MS"/>
          <w:sz w:val="22"/>
          <w:szCs w:val="22"/>
        </w:rPr>
      </w:pPr>
    </w:p>
    <w:p w:rsidR="00104DEB" w:rsidRDefault="00AA6BE1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After discussion, M</w:t>
      </w:r>
      <w:r w:rsidR="00104DEB" w:rsidRPr="00104DEB">
        <w:rPr>
          <w:rFonts w:ascii="Trebuchet MS" w:hAnsi="Trebuchet MS"/>
          <w:sz w:val="22"/>
          <w:szCs w:val="22"/>
        </w:rPr>
        <w:t xml:space="preserve">embers </w:t>
      </w:r>
      <w:r w:rsidR="00104DEB" w:rsidRPr="004F7C76">
        <w:rPr>
          <w:rFonts w:ascii="Trebuchet MS" w:hAnsi="Trebuchet MS"/>
          <w:b/>
          <w:sz w:val="22"/>
          <w:szCs w:val="22"/>
        </w:rPr>
        <w:t>noted</w:t>
      </w:r>
      <w:r w:rsidR="00104DEB" w:rsidRPr="00104DEB">
        <w:rPr>
          <w:rFonts w:ascii="Trebuchet MS" w:hAnsi="Trebuchet MS"/>
          <w:sz w:val="22"/>
          <w:szCs w:val="22"/>
        </w:rPr>
        <w:t xml:space="preserve"> the position.</w:t>
      </w:r>
    </w:p>
    <w:p w:rsidR="00F156CB" w:rsidRDefault="00F156CB" w:rsidP="00104DEB">
      <w:pPr>
        <w:rPr>
          <w:rFonts w:ascii="Trebuchet MS" w:hAnsi="Trebuchet MS"/>
          <w:sz w:val="22"/>
          <w:szCs w:val="22"/>
        </w:rPr>
      </w:pPr>
    </w:p>
    <w:p w:rsidR="00F156CB" w:rsidRPr="00104DEB" w:rsidRDefault="00F156CB" w:rsidP="00104DEB">
      <w:pPr>
        <w:rPr>
          <w:rFonts w:ascii="Trebuchet MS" w:hAnsi="Trebuchet MS"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F156CB" w:rsidRPr="00F156CB" w:rsidRDefault="00F156CB" w:rsidP="00F156CB">
      <w:pPr>
        <w:pStyle w:val="ListParagraph"/>
        <w:ind w:left="426"/>
        <w:rPr>
          <w:rFonts w:ascii="Trebuchet MS" w:hAnsi="Trebuchet MS"/>
          <w:sz w:val="22"/>
          <w:szCs w:val="22"/>
        </w:rPr>
      </w:pPr>
    </w:p>
    <w:p w:rsidR="00104DEB" w:rsidRPr="00104DEB" w:rsidRDefault="00F156CB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LEGAL AID REVIEW </w:t>
      </w:r>
    </w:p>
    <w:p w:rsidR="008C0F8A" w:rsidRDefault="008C0F8A" w:rsidP="00234D39">
      <w:pPr>
        <w:rPr>
          <w:rFonts w:ascii="Trebuchet MS" w:hAnsi="Trebuchet MS"/>
          <w:sz w:val="22"/>
          <w:szCs w:val="22"/>
        </w:rPr>
      </w:pPr>
    </w:p>
    <w:p w:rsidR="00F156CB" w:rsidRDefault="008C0F8A" w:rsidP="00234D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Anne Dickson presented a paper inviting the Board to discuss and agree the </w:t>
      </w:r>
      <w:r w:rsidRPr="008C0F8A">
        <w:rPr>
          <w:rFonts w:ascii="Trebuchet MS" w:hAnsi="Trebuchet MS"/>
          <w:sz w:val="22"/>
          <w:szCs w:val="22"/>
        </w:rPr>
        <w:t xml:space="preserve">approach to developing a response to the </w:t>
      </w:r>
      <w:r>
        <w:rPr>
          <w:rFonts w:ascii="Trebuchet MS" w:hAnsi="Trebuchet MS"/>
          <w:sz w:val="22"/>
          <w:szCs w:val="22"/>
        </w:rPr>
        <w:t xml:space="preserve">Scottish Government’s legal aid review </w:t>
      </w:r>
      <w:r w:rsidRPr="008C0F8A">
        <w:rPr>
          <w:rFonts w:ascii="Trebuchet MS" w:hAnsi="Trebuchet MS"/>
          <w:sz w:val="22"/>
          <w:szCs w:val="22"/>
        </w:rPr>
        <w:t xml:space="preserve">consultation and </w:t>
      </w:r>
      <w:r>
        <w:rPr>
          <w:rFonts w:ascii="Trebuchet MS" w:hAnsi="Trebuchet MS"/>
          <w:sz w:val="22"/>
          <w:szCs w:val="22"/>
        </w:rPr>
        <w:t>the</w:t>
      </w:r>
      <w:r w:rsidRPr="008C0F8A">
        <w:rPr>
          <w:rFonts w:ascii="Trebuchet MS" w:hAnsi="Trebuchet MS"/>
          <w:sz w:val="22"/>
          <w:szCs w:val="22"/>
        </w:rPr>
        <w:t xml:space="preserve"> assessment of </w:t>
      </w:r>
      <w:r>
        <w:rPr>
          <w:rFonts w:ascii="Trebuchet MS" w:hAnsi="Trebuchet MS"/>
          <w:sz w:val="22"/>
          <w:szCs w:val="22"/>
        </w:rPr>
        <w:t xml:space="preserve">SLAB’s </w:t>
      </w:r>
      <w:r w:rsidRPr="008C0F8A">
        <w:rPr>
          <w:rFonts w:ascii="Trebuchet MS" w:hAnsi="Trebuchet MS"/>
          <w:sz w:val="22"/>
          <w:szCs w:val="22"/>
        </w:rPr>
        <w:t xml:space="preserve">risk appetite </w:t>
      </w:r>
      <w:r>
        <w:rPr>
          <w:rFonts w:ascii="Trebuchet MS" w:hAnsi="Trebuchet MS"/>
          <w:sz w:val="22"/>
          <w:szCs w:val="22"/>
        </w:rPr>
        <w:t>in making its response</w:t>
      </w:r>
      <w:r w:rsidRPr="008C0F8A">
        <w:rPr>
          <w:rFonts w:ascii="Trebuchet MS" w:hAnsi="Trebuchet MS"/>
          <w:sz w:val="22"/>
          <w:szCs w:val="22"/>
        </w:rPr>
        <w:t>.</w:t>
      </w:r>
    </w:p>
    <w:p w:rsidR="00F156CB" w:rsidRDefault="00F156CB" w:rsidP="00234D39">
      <w:pPr>
        <w:rPr>
          <w:rFonts w:ascii="Trebuchet MS" w:hAnsi="Trebuchet MS"/>
          <w:sz w:val="22"/>
          <w:szCs w:val="22"/>
        </w:rPr>
      </w:pPr>
    </w:p>
    <w:p w:rsidR="008C0F8A" w:rsidRPr="008C0F8A" w:rsidRDefault="008C0F8A" w:rsidP="008C0F8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noted that the Legal Assistance Policy Committee (LAPC) had previously considered an initial draft </w:t>
      </w:r>
      <w:r w:rsidRPr="008C0F8A">
        <w:rPr>
          <w:rFonts w:ascii="Trebuchet MS" w:hAnsi="Trebuchet MS"/>
          <w:sz w:val="22"/>
          <w:szCs w:val="22"/>
        </w:rPr>
        <w:t>of answers to the first part of the consultation. The Committee</w:t>
      </w:r>
      <w:r>
        <w:rPr>
          <w:rFonts w:ascii="Trebuchet MS" w:hAnsi="Trebuchet MS"/>
          <w:sz w:val="22"/>
          <w:szCs w:val="22"/>
        </w:rPr>
        <w:t xml:space="preserve"> had provided useful feedback which was being taken into consideration in a further draft</w:t>
      </w:r>
      <w:r w:rsidRPr="008C0F8A">
        <w:rPr>
          <w:rFonts w:ascii="Trebuchet MS" w:hAnsi="Trebuchet MS"/>
          <w:sz w:val="22"/>
          <w:szCs w:val="22"/>
        </w:rPr>
        <w:t>.</w:t>
      </w:r>
    </w:p>
    <w:p w:rsidR="008C0F8A" w:rsidRPr="008C0F8A" w:rsidRDefault="008C0F8A" w:rsidP="008C0F8A">
      <w:pPr>
        <w:rPr>
          <w:rFonts w:ascii="Trebuchet MS" w:hAnsi="Trebuchet MS"/>
          <w:sz w:val="22"/>
          <w:szCs w:val="22"/>
        </w:rPr>
      </w:pPr>
    </w:p>
    <w:p w:rsidR="008C0F8A" w:rsidRDefault="008C0F8A" w:rsidP="008C0F8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Board noted that a further draft of the response would be circulated for discussion at the LAPC on</w:t>
      </w:r>
      <w:r w:rsidRPr="008C0F8A">
        <w:rPr>
          <w:rFonts w:ascii="Trebuchet MS" w:hAnsi="Trebuchet MS"/>
          <w:sz w:val="22"/>
          <w:szCs w:val="22"/>
        </w:rPr>
        <w:t xml:space="preserve"> 16 September. </w:t>
      </w:r>
      <w:r>
        <w:rPr>
          <w:rFonts w:ascii="Trebuchet MS" w:hAnsi="Trebuchet MS"/>
          <w:sz w:val="22"/>
          <w:szCs w:val="22"/>
        </w:rPr>
        <w:t xml:space="preserve">This meeting would be </w:t>
      </w:r>
      <w:r w:rsidRPr="008C0F8A">
        <w:rPr>
          <w:rFonts w:ascii="Trebuchet MS" w:hAnsi="Trebuchet MS"/>
          <w:sz w:val="22"/>
          <w:szCs w:val="22"/>
        </w:rPr>
        <w:t>open to all Board members</w:t>
      </w:r>
      <w:r>
        <w:rPr>
          <w:rFonts w:ascii="Trebuchet MS" w:hAnsi="Trebuchet MS"/>
          <w:sz w:val="22"/>
          <w:szCs w:val="22"/>
        </w:rPr>
        <w:t xml:space="preserve"> to attend</w:t>
      </w:r>
      <w:r w:rsidRPr="008C0F8A">
        <w:rPr>
          <w:rFonts w:ascii="Trebuchet MS" w:hAnsi="Trebuchet MS"/>
          <w:sz w:val="22"/>
          <w:szCs w:val="22"/>
        </w:rPr>
        <w:t xml:space="preserve">.  </w:t>
      </w:r>
    </w:p>
    <w:p w:rsidR="00104DEB" w:rsidRP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104DEB" w:rsidRPr="00143CE9" w:rsidRDefault="00AA6BE1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After discussion, M</w:t>
      </w:r>
      <w:r w:rsidR="00143CE9">
        <w:rPr>
          <w:rFonts w:ascii="Trebuchet MS" w:hAnsi="Trebuchet MS"/>
          <w:sz w:val="22"/>
          <w:szCs w:val="22"/>
        </w:rPr>
        <w:t xml:space="preserve">embers </w:t>
      </w:r>
      <w:r w:rsidR="008C0F8A" w:rsidRPr="008C0F8A">
        <w:rPr>
          <w:rFonts w:ascii="Trebuchet MS" w:hAnsi="Trebuchet MS"/>
          <w:b/>
          <w:sz w:val="22"/>
          <w:szCs w:val="22"/>
        </w:rPr>
        <w:t>agreed</w:t>
      </w:r>
      <w:r w:rsidR="008C0F8A">
        <w:rPr>
          <w:rFonts w:ascii="Trebuchet MS" w:hAnsi="Trebuchet MS"/>
          <w:sz w:val="22"/>
          <w:szCs w:val="22"/>
        </w:rPr>
        <w:t xml:space="preserve"> the approach and that it was content for the LAPC to be the lead forum for input to the draft response.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Pr="0060048B" w:rsidRDefault="001B20E8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After discussion</w:t>
      </w:r>
      <w:r w:rsidR="00AA6BE1">
        <w:rPr>
          <w:rFonts w:ascii="Trebuchet MS" w:hAnsi="Trebuchet MS"/>
          <w:sz w:val="22"/>
          <w:szCs w:val="22"/>
        </w:rPr>
        <w:t>, M</w:t>
      </w:r>
      <w:r>
        <w:rPr>
          <w:rFonts w:ascii="Trebuchet MS" w:hAnsi="Trebuchet MS"/>
          <w:sz w:val="22"/>
          <w:szCs w:val="22"/>
        </w:rPr>
        <w:t xml:space="preserve">embers </w:t>
      </w:r>
      <w:r w:rsidRPr="001B20E8">
        <w:rPr>
          <w:rFonts w:ascii="Trebuchet MS" w:hAnsi="Trebuchet MS"/>
          <w:b/>
          <w:sz w:val="22"/>
          <w:szCs w:val="22"/>
        </w:rPr>
        <w:t>noted</w:t>
      </w:r>
      <w:r>
        <w:rPr>
          <w:rFonts w:ascii="Trebuchet MS" w:hAnsi="Trebuchet MS"/>
          <w:sz w:val="22"/>
          <w:szCs w:val="22"/>
        </w:rPr>
        <w:t xml:space="preserve"> the paper.</w:t>
      </w:r>
    </w:p>
    <w:p w:rsidR="00821BBB" w:rsidRDefault="00821BB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D22588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ANNUAL REPORT AND ACCOUNTS</w:t>
      </w:r>
    </w:p>
    <w:p w:rsidR="00D22588" w:rsidRDefault="00D22588" w:rsidP="00D22588">
      <w:pPr>
        <w:rPr>
          <w:rFonts w:ascii="Trebuchet MS" w:hAnsi="Trebuchet MS"/>
          <w:b/>
          <w:sz w:val="22"/>
          <w:szCs w:val="22"/>
        </w:rPr>
      </w:pPr>
    </w:p>
    <w:p w:rsidR="00D22588" w:rsidRDefault="00D22588" w:rsidP="00D22588">
      <w:pPr>
        <w:rPr>
          <w:rFonts w:ascii="Trebuchet MS" w:hAnsi="Trebuchet MS"/>
          <w:sz w:val="22"/>
          <w:szCs w:val="22"/>
        </w:rPr>
      </w:pPr>
      <w:r w:rsidRPr="00D22588">
        <w:rPr>
          <w:rFonts w:ascii="Trebuchet MS" w:hAnsi="Trebuchet MS"/>
          <w:sz w:val="22"/>
          <w:szCs w:val="22"/>
        </w:rPr>
        <w:t xml:space="preserve">The Board were presented with a paper on the draft Annual Report and Accounts for the year 2018-19. </w:t>
      </w:r>
    </w:p>
    <w:p w:rsidR="00D22588" w:rsidRDefault="00D22588" w:rsidP="00D22588">
      <w:pPr>
        <w:rPr>
          <w:rFonts w:ascii="Trebuchet MS" w:hAnsi="Trebuchet MS"/>
          <w:sz w:val="22"/>
          <w:szCs w:val="22"/>
        </w:rPr>
      </w:pPr>
    </w:p>
    <w:p w:rsidR="00D22588" w:rsidRDefault="00D22588" w:rsidP="00D2258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report in</w:t>
      </w:r>
      <w:r w:rsidR="00A36395">
        <w:rPr>
          <w:rFonts w:ascii="Trebuchet MS" w:hAnsi="Trebuchet MS"/>
          <w:sz w:val="22"/>
          <w:szCs w:val="22"/>
        </w:rPr>
        <w:t>cluded an oral briefing on the k</w:t>
      </w:r>
      <w:r>
        <w:rPr>
          <w:rFonts w:ascii="Trebuchet MS" w:hAnsi="Trebuchet MS"/>
          <w:sz w:val="22"/>
          <w:szCs w:val="22"/>
        </w:rPr>
        <w:t xml:space="preserve">ey </w:t>
      </w:r>
      <w:r w:rsidR="00A36395">
        <w:rPr>
          <w:rFonts w:ascii="Trebuchet MS" w:hAnsi="Trebuchet MS"/>
          <w:sz w:val="22"/>
          <w:szCs w:val="22"/>
        </w:rPr>
        <w:t>messages</w:t>
      </w:r>
      <w:r>
        <w:rPr>
          <w:rFonts w:ascii="Trebuchet MS" w:hAnsi="Trebuchet MS"/>
          <w:sz w:val="22"/>
          <w:szCs w:val="22"/>
        </w:rPr>
        <w:t xml:space="preserve"> from the External Auditor and other points of note from Graeme Hill.</w:t>
      </w:r>
    </w:p>
    <w:p w:rsidR="00D22588" w:rsidRDefault="00D22588" w:rsidP="00D22588">
      <w:pPr>
        <w:rPr>
          <w:rFonts w:ascii="Trebuchet MS" w:hAnsi="Trebuchet MS"/>
          <w:sz w:val="22"/>
          <w:szCs w:val="22"/>
        </w:rPr>
      </w:pPr>
    </w:p>
    <w:p w:rsidR="00166D45" w:rsidRPr="00E10AB5" w:rsidRDefault="00D22588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On the </w:t>
      </w:r>
      <w:r w:rsidRPr="00D22588">
        <w:rPr>
          <w:rFonts w:ascii="Trebuchet MS" w:hAnsi="Trebuchet MS"/>
          <w:sz w:val="22"/>
          <w:szCs w:val="22"/>
        </w:rPr>
        <w:t xml:space="preserve">basis of a satisfactory recommendation from the Audit Committee, </w:t>
      </w:r>
      <w:r>
        <w:rPr>
          <w:rFonts w:ascii="Trebuchet MS" w:hAnsi="Trebuchet MS"/>
          <w:sz w:val="22"/>
          <w:szCs w:val="22"/>
        </w:rPr>
        <w:t xml:space="preserve">and the positive report from the External Auditor, the Board </w:t>
      </w:r>
      <w:r w:rsidRPr="00E10AB5">
        <w:rPr>
          <w:rFonts w:ascii="Trebuchet MS" w:hAnsi="Trebuchet MS"/>
          <w:b/>
          <w:sz w:val="22"/>
          <w:szCs w:val="22"/>
        </w:rPr>
        <w:t>agreed</w:t>
      </w:r>
      <w:r>
        <w:rPr>
          <w:rFonts w:ascii="Trebuchet MS" w:hAnsi="Trebuchet MS"/>
          <w:sz w:val="22"/>
          <w:szCs w:val="22"/>
        </w:rPr>
        <w:t xml:space="preserve"> that it could </w:t>
      </w:r>
      <w:r w:rsidRPr="00D22588">
        <w:rPr>
          <w:rFonts w:ascii="Trebuchet MS" w:hAnsi="Trebuchet MS"/>
          <w:sz w:val="22"/>
          <w:szCs w:val="22"/>
        </w:rPr>
        <w:t xml:space="preserve">recommend to the Accountable Officer that he sign the </w:t>
      </w:r>
      <w:r w:rsidR="00E10AB5">
        <w:rPr>
          <w:rFonts w:ascii="Trebuchet MS" w:hAnsi="Trebuchet MS"/>
          <w:sz w:val="22"/>
          <w:szCs w:val="22"/>
        </w:rPr>
        <w:t xml:space="preserve">Annual Report and Accounts and </w:t>
      </w:r>
      <w:r w:rsidRPr="00D22588">
        <w:rPr>
          <w:rFonts w:ascii="Trebuchet MS" w:hAnsi="Trebuchet MS"/>
          <w:sz w:val="22"/>
          <w:szCs w:val="22"/>
        </w:rPr>
        <w:t xml:space="preserve">make arrangements for </w:t>
      </w:r>
      <w:r w:rsidR="00E10AB5">
        <w:rPr>
          <w:rFonts w:ascii="Trebuchet MS" w:hAnsi="Trebuchet MS"/>
          <w:sz w:val="22"/>
          <w:szCs w:val="22"/>
        </w:rPr>
        <w:t xml:space="preserve">its </w:t>
      </w:r>
      <w:r w:rsidRPr="00D22588">
        <w:rPr>
          <w:rFonts w:ascii="Trebuchet MS" w:hAnsi="Trebuchet MS"/>
          <w:sz w:val="22"/>
          <w:szCs w:val="22"/>
        </w:rPr>
        <w:t>submission, through Audit Scotland, the Auditor General and Scottish Government, for lay</w:t>
      </w:r>
      <w:r w:rsidR="00E10AB5">
        <w:rPr>
          <w:rFonts w:ascii="Trebuchet MS" w:hAnsi="Trebuchet MS"/>
          <w:sz w:val="22"/>
          <w:szCs w:val="22"/>
        </w:rPr>
        <w:t>ing in the Scottish Parliament.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3D31DD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SCENARIO PLANNING FOR ADMINISTRATION EXPENDITURE</w:t>
      </w:r>
    </w:p>
    <w:p w:rsidR="00166D45" w:rsidRDefault="00166D45" w:rsidP="00166D45">
      <w:pPr>
        <w:rPr>
          <w:rFonts w:ascii="Trebuchet MS" w:hAnsi="Trebuchet MS"/>
          <w:b/>
          <w:sz w:val="22"/>
          <w:szCs w:val="22"/>
        </w:rPr>
      </w:pPr>
    </w:p>
    <w:p w:rsidR="00166D45" w:rsidRDefault="003C2CEC" w:rsidP="00166D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Graeme Hill presented a paper setting out for the Board the results of financial scenario planning work that had taken place at the end of 2018</w:t>
      </w:r>
      <w:r w:rsidR="00166D45">
        <w:rPr>
          <w:rFonts w:ascii="Trebuchet MS" w:hAnsi="Trebuchet MS"/>
          <w:sz w:val="22"/>
          <w:szCs w:val="22"/>
        </w:rPr>
        <w:t>.</w:t>
      </w:r>
      <w:r w:rsidR="002850B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Due to SLAB receiving a flat cash settlement in the Scottish Government Budget of December 2018, </w:t>
      </w:r>
      <w:r w:rsidR="002850BA">
        <w:rPr>
          <w:rFonts w:ascii="Trebuchet MS" w:hAnsi="Trebuchet MS"/>
          <w:sz w:val="22"/>
          <w:szCs w:val="22"/>
        </w:rPr>
        <w:t xml:space="preserve">implementation of the </w:t>
      </w:r>
      <w:r w:rsidRPr="003C2CEC">
        <w:rPr>
          <w:rFonts w:ascii="Trebuchet MS" w:hAnsi="Trebuchet MS"/>
          <w:sz w:val="22"/>
          <w:szCs w:val="22"/>
        </w:rPr>
        <w:t xml:space="preserve">scenarios </w:t>
      </w:r>
      <w:r w:rsidR="00A36395">
        <w:rPr>
          <w:rFonts w:ascii="Trebuchet MS" w:hAnsi="Trebuchet MS"/>
          <w:sz w:val="22"/>
          <w:szCs w:val="22"/>
        </w:rPr>
        <w:t xml:space="preserve">had not been </w:t>
      </w:r>
      <w:r w:rsidRPr="003C2CEC">
        <w:rPr>
          <w:rFonts w:ascii="Trebuchet MS" w:hAnsi="Trebuchet MS"/>
          <w:sz w:val="22"/>
          <w:szCs w:val="22"/>
        </w:rPr>
        <w:t>required.</w:t>
      </w:r>
    </w:p>
    <w:p w:rsidR="002850BA" w:rsidRDefault="002850BA" w:rsidP="00166D45">
      <w:pPr>
        <w:rPr>
          <w:rFonts w:ascii="Trebuchet MS" w:hAnsi="Trebuchet MS"/>
          <w:sz w:val="22"/>
          <w:szCs w:val="22"/>
        </w:rPr>
      </w:pPr>
    </w:p>
    <w:p w:rsidR="002850BA" w:rsidRDefault="002850BA" w:rsidP="00166D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noted that the exercise would be </w:t>
      </w:r>
      <w:r w:rsidRPr="002850BA">
        <w:rPr>
          <w:rFonts w:ascii="Trebuchet MS" w:hAnsi="Trebuchet MS"/>
          <w:sz w:val="22"/>
          <w:szCs w:val="22"/>
        </w:rPr>
        <w:t>recommence</w:t>
      </w:r>
      <w:r>
        <w:rPr>
          <w:rFonts w:ascii="Trebuchet MS" w:hAnsi="Trebuchet MS"/>
          <w:sz w:val="22"/>
          <w:szCs w:val="22"/>
        </w:rPr>
        <w:t>d</w:t>
      </w:r>
      <w:r w:rsidRPr="002850BA">
        <w:rPr>
          <w:rFonts w:ascii="Trebuchet MS" w:hAnsi="Trebuchet MS"/>
          <w:sz w:val="22"/>
          <w:szCs w:val="22"/>
        </w:rPr>
        <w:t xml:space="preserve"> at the start of October 2019, with a view to bringing back the key options to the Board for approval (if required to meet a funding gap) ahead of both </w:t>
      </w:r>
      <w:r>
        <w:rPr>
          <w:rFonts w:ascii="Trebuchet MS" w:hAnsi="Trebuchet MS"/>
          <w:sz w:val="22"/>
          <w:szCs w:val="22"/>
        </w:rPr>
        <w:t xml:space="preserve">the </w:t>
      </w:r>
      <w:r w:rsidRPr="002850BA">
        <w:rPr>
          <w:rFonts w:ascii="Trebuchet MS" w:hAnsi="Trebuchet MS"/>
          <w:sz w:val="22"/>
          <w:szCs w:val="22"/>
        </w:rPr>
        <w:t xml:space="preserve">financial settlement in December 2019 and the work of the </w:t>
      </w:r>
      <w:r>
        <w:rPr>
          <w:rFonts w:ascii="Trebuchet MS" w:hAnsi="Trebuchet MS"/>
          <w:sz w:val="22"/>
          <w:szCs w:val="22"/>
        </w:rPr>
        <w:t>internal b</w:t>
      </w:r>
      <w:r w:rsidRPr="002850BA">
        <w:rPr>
          <w:rFonts w:ascii="Trebuchet MS" w:hAnsi="Trebuchet MS"/>
          <w:sz w:val="22"/>
          <w:szCs w:val="22"/>
        </w:rPr>
        <w:t>udget</w:t>
      </w:r>
      <w:r>
        <w:rPr>
          <w:rFonts w:ascii="Trebuchet MS" w:hAnsi="Trebuchet MS"/>
          <w:sz w:val="22"/>
          <w:szCs w:val="22"/>
        </w:rPr>
        <w:t xml:space="preserve"> setting</w:t>
      </w:r>
      <w:r w:rsidRPr="002850BA">
        <w:rPr>
          <w:rFonts w:ascii="Trebuchet MS" w:hAnsi="Trebuchet MS"/>
          <w:sz w:val="22"/>
          <w:szCs w:val="22"/>
        </w:rPr>
        <w:t xml:space="preserve"> in December 2019 into January 2020.  </w:t>
      </w:r>
    </w:p>
    <w:p w:rsidR="002850BA" w:rsidRDefault="002850BA" w:rsidP="00166D45">
      <w:pPr>
        <w:rPr>
          <w:rFonts w:ascii="Trebuchet MS" w:hAnsi="Trebuchet MS"/>
          <w:sz w:val="22"/>
          <w:szCs w:val="22"/>
        </w:rPr>
      </w:pPr>
    </w:p>
    <w:p w:rsidR="002850BA" w:rsidRDefault="002850BA" w:rsidP="00166D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After discussion the Board </w:t>
      </w:r>
      <w:r w:rsidRPr="002850BA">
        <w:rPr>
          <w:rFonts w:ascii="Trebuchet MS" w:hAnsi="Trebuchet MS"/>
          <w:b/>
          <w:sz w:val="22"/>
          <w:szCs w:val="22"/>
        </w:rPr>
        <w:t>noted</w:t>
      </w:r>
      <w:r>
        <w:rPr>
          <w:rFonts w:ascii="Trebuchet MS" w:hAnsi="Trebuchet MS"/>
          <w:sz w:val="22"/>
          <w:szCs w:val="22"/>
        </w:rPr>
        <w:t xml:space="preserve"> the position.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Pr="00BD6930" w:rsidRDefault="00104DEB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Members </w:t>
      </w:r>
      <w:r w:rsidR="00403F5C" w:rsidRPr="00403F5C">
        <w:rPr>
          <w:rFonts w:ascii="Trebuchet MS" w:hAnsi="Trebuchet MS"/>
          <w:b/>
          <w:sz w:val="22"/>
          <w:szCs w:val="22"/>
        </w:rPr>
        <w:t>noted</w:t>
      </w:r>
      <w:r w:rsidR="00403F5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the paper.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2850BA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AUDIT COMMITTEE ANNUAL REPORT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2C1FAF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Tim McKay presented the Board with a report detailing the work of the Audit Committee in the previous 12 months. </w:t>
      </w: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The Board welcomed the report and noted that they </w:t>
      </w:r>
      <w:r w:rsidR="00A36395">
        <w:rPr>
          <w:rFonts w:ascii="Trebuchet MS" w:hAnsi="Trebuchet MS"/>
          <w:sz w:val="22"/>
          <w:szCs w:val="22"/>
        </w:rPr>
        <w:t>it gave them assurance</w:t>
      </w:r>
      <w:r>
        <w:rPr>
          <w:rFonts w:ascii="Trebuchet MS" w:hAnsi="Trebuchet MS"/>
          <w:sz w:val="22"/>
          <w:szCs w:val="22"/>
        </w:rPr>
        <w:t xml:space="preserve"> that the Committee was giving the appropriate scrutiny in the right areas.</w:t>
      </w: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</w:t>
      </w:r>
      <w:r w:rsidRPr="002850BA">
        <w:rPr>
          <w:rFonts w:ascii="Trebuchet MS" w:hAnsi="Trebuchet MS"/>
          <w:b/>
          <w:sz w:val="22"/>
          <w:szCs w:val="22"/>
        </w:rPr>
        <w:t>noted</w:t>
      </w:r>
      <w:r>
        <w:rPr>
          <w:rFonts w:ascii="Trebuchet MS" w:hAnsi="Trebuchet MS"/>
          <w:sz w:val="22"/>
          <w:szCs w:val="22"/>
        </w:rPr>
        <w:t xml:space="preserve"> the report.</w:t>
      </w: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</w:p>
    <w:p w:rsidR="00104DEB" w:rsidRDefault="002850BA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BUSINESS PLAN UPDATE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6C7179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Andrew McIntosh</w:t>
      </w:r>
      <w:r w:rsidR="006C7179">
        <w:rPr>
          <w:rFonts w:ascii="Trebuchet MS" w:hAnsi="Trebuchet MS"/>
          <w:sz w:val="22"/>
          <w:szCs w:val="22"/>
        </w:rPr>
        <w:t xml:space="preserve"> presented a paper</w:t>
      </w:r>
      <w:r>
        <w:rPr>
          <w:rFonts w:ascii="Trebuchet MS" w:hAnsi="Trebuchet MS"/>
          <w:sz w:val="22"/>
          <w:szCs w:val="22"/>
        </w:rPr>
        <w:t xml:space="preserve"> setting out progress against SLAB’s annual Business Plan</w:t>
      </w:r>
      <w:r w:rsidR="006C7179">
        <w:rPr>
          <w:rFonts w:ascii="Trebuchet MS" w:hAnsi="Trebuchet MS"/>
          <w:sz w:val="22"/>
          <w:szCs w:val="22"/>
        </w:rPr>
        <w:t>.</w:t>
      </w:r>
    </w:p>
    <w:p w:rsidR="006C7179" w:rsidRDefault="006C7179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</w:p>
    <w:p w:rsidR="006140F1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discussion the Board were updated further on discussions wit</w:t>
      </w:r>
      <w:r w:rsidR="008F3A57">
        <w:rPr>
          <w:rFonts w:ascii="Trebuchet MS" w:hAnsi="Trebuchet MS"/>
          <w:sz w:val="22"/>
          <w:szCs w:val="22"/>
        </w:rPr>
        <w:t>h the Scottish Government on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the planning for a future grant funding programme. </w:t>
      </w:r>
    </w:p>
    <w:p w:rsidR="002850BA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</w:p>
    <w:p w:rsidR="00104DEB" w:rsidRDefault="002850BA" w:rsidP="00104DE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After discussion, </w:t>
      </w:r>
      <w:r w:rsidR="00104DEB">
        <w:rPr>
          <w:rFonts w:ascii="Trebuchet MS" w:hAnsi="Trebuchet MS"/>
          <w:sz w:val="22"/>
          <w:szCs w:val="22"/>
        </w:rPr>
        <w:t xml:space="preserve">Members </w:t>
      </w:r>
      <w:r w:rsidR="00104DEB" w:rsidRPr="00403F5C">
        <w:rPr>
          <w:rFonts w:ascii="Trebuchet MS" w:hAnsi="Trebuchet MS"/>
          <w:b/>
          <w:sz w:val="22"/>
          <w:szCs w:val="22"/>
        </w:rPr>
        <w:t>noted</w:t>
      </w:r>
      <w:r w:rsidR="00104DEB">
        <w:rPr>
          <w:rFonts w:ascii="Trebuchet MS" w:hAnsi="Trebuchet MS"/>
          <w:sz w:val="22"/>
          <w:szCs w:val="22"/>
        </w:rPr>
        <w:t xml:space="preserve"> the </w:t>
      </w:r>
      <w:r w:rsidR="006140F1">
        <w:rPr>
          <w:rFonts w:ascii="Trebuchet MS" w:hAnsi="Trebuchet MS"/>
          <w:sz w:val="22"/>
          <w:szCs w:val="22"/>
        </w:rPr>
        <w:t>report</w:t>
      </w:r>
      <w:r w:rsidR="00104DEB">
        <w:rPr>
          <w:rFonts w:ascii="Trebuchet MS" w:hAnsi="Trebuchet MS"/>
          <w:sz w:val="22"/>
          <w:szCs w:val="22"/>
        </w:rPr>
        <w:t>.</w:t>
      </w: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821BBB" w:rsidRPr="002850BA" w:rsidRDefault="002850BA" w:rsidP="002850BA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PERFORMANCE REPORT</w:t>
      </w:r>
    </w:p>
    <w:p w:rsidR="00821BBB" w:rsidRPr="00821BBB" w:rsidRDefault="00821BBB" w:rsidP="00190C71">
      <w:pPr>
        <w:rPr>
          <w:rFonts w:ascii="Trebuchet MS" w:hAnsi="Trebuchet MS"/>
          <w:b/>
          <w:sz w:val="22"/>
          <w:szCs w:val="22"/>
        </w:rPr>
      </w:pPr>
    </w:p>
    <w:p w:rsidR="00190C71" w:rsidRDefault="002850BA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Marie-Louise Fox presented the Board with a paper </w:t>
      </w:r>
      <w:r w:rsidRPr="002850BA">
        <w:rPr>
          <w:rFonts w:ascii="Trebuchet MS" w:hAnsi="Trebuchet MS"/>
          <w:sz w:val="22"/>
          <w:szCs w:val="22"/>
        </w:rPr>
        <w:t>report</w:t>
      </w:r>
      <w:r>
        <w:rPr>
          <w:rFonts w:ascii="Trebuchet MS" w:hAnsi="Trebuchet MS"/>
          <w:sz w:val="22"/>
          <w:szCs w:val="22"/>
        </w:rPr>
        <w:t>ing</w:t>
      </w:r>
      <w:r w:rsidRPr="002850BA">
        <w:rPr>
          <w:rFonts w:ascii="Trebuchet MS" w:hAnsi="Trebuchet MS"/>
          <w:sz w:val="22"/>
          <w:szCs w:val="22"/>
        </w:rPr>
        <w:t xml:space="preserve"> on operational performance as at 30th June 2019.</w:t>
      </w:r>
    </w:p>
    <w:p w:rsidR="002850BA" w:rsidRDefault="002850BA" w:rsidP="00190C71">
      <w:pPr>
        <w:rPr>
          <w:rFonts w:ascii="Trebuchet MS" w:hAnsi="Trebuchet MS"/>
          <w:sz w:val="22"/>
          <w:szCs w:val="22"/>
        </w:rPr>
      </w:pPr>
    </w:p>
    <w:p w:rsidR="002850BA" w:rsidRDefault="002850BA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 discussions, the Board noted ongoing work to improve the </w:t>
      </w:r>
      <w:r w:rsidR="00A36395">
        <w:rPr>
          <w:rFonts w:ascii="Trebuchet MS" w:hAnsi="Trebuchet MS"/>
          <w:sz w:val="22"/>
          <w:szCs w:val="22"/>
        </w:rPr>
        <w:t xml:space="preserve">formatting of the reports. Members requested that future papers be more specific about the reasons for dips in performance although it was recognised that smaller teams could experience a skewing effect due to staff absences. 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After discussion, Members </w:t>
      </w:r>
      <w:r w:rsidRPr="00A36395">
        <w:rPr>
          <w:rFonts w:ascii="Trebuchet MS" w:hAnsi="Trebuchet MS"/>
          <w:b/>
          <w:sz w:val="22"/>
          <w:szCs w:val="22"/>
        </w:rPr>
        <w:t>noted</w:t>
      </w:r>
      <w:r>
        <w:rPr>
          <w:rFonts w:ascii="Trebuchet MS" w:hAnsi="Trebuchet MS"/>
          <w:sz w:val="22"/>
          <w:szCs w:val="22"/>
        </w:rPr>
        <w:t xml:space="preserve"> the report.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Pr="00A36395" w:rsidRDefault="00A36395" w:rsidP="00190C71">
      <w:pPr>
        <w:rPr>
          <w:rFonts w:ascii="Trebuchet MS" w:hAnsi="Trebuchet MS"/>
          <w:b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ITEM FOR INFORMATION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Pr="00A36395" w:rsidRDefault="00A36395" w:rsidP="00190C71">
      <w:pPr>
        <w:rPr>
          <w:rFonts w:ascii="Trebuchet MS" w:hAnsi="Trebuchet MS"/>
          <w:b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MEETINGS WITH OUTSIDE BODIES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noted a paper setting out the details of key meetings attended by senior SLAB staff </w:t>
      </w:r>
    </w:p>
    <w:p w:rsidR="002850BA" w:rsidRDefault="002850BA" w:rsidP="00190C71">
      <w:pPr>
        <w:rPr>
          <w:rFonts w:ascii="Trebuchet MS" w:hAnsi="Trebuchet MS"/>
          <w:sz w:val="22"/>
          <w:szCs w:val="22"/>
        </w:rPr>
      </w:pPr>
    </w:p>
    <w:p w:rsidR="00190C71" w:rsidRDefault="00821BBB" w:rsidP="00190C71">
      <w:pPr>
        <w:rPr>
          <w:rFonts w:ascii="Trebuchet MS" w:hAnsi="Trebuchet MS"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DATE OF NEXT MEETING</w:t>
      </w:r>
      <w:r>
        <w:rPr>
          <w:rFonts w:ascii="Trebuchet MS" w:hAnsi="Trebuchet MS"/>
          <w:sz w:val="22"/>
          <w:szCs w:val="22"/>
        </w:rPr>
        <w:t xml:space="preserve">: Monday </w:t>
      </w:r>
      <w:r w:rsidR="00A36395">
        <w:rPr>
          <w:rFonts w:ascii="Trebuchet MS" w:hAnsi="Trebuchet MS"/>
          <w:sz w:val="22"/>
          <w:szCs w:val="22"/>
        </w:rPr>
        <w:t>23 September</w:t>
      </w:r>
      <w:r w:rsidR="006140F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2019</w:t>
      </w:r>
    </w:p>
    <w:p w:rsidR="00821BBB" w:rsidRDefault="00821BBB" w:rsidP="00190C71">
      <w:pPr>
        <w:rPr>
          <w:rFonts w:ascii="Trebuchet MS" w:hAnsi="Trebuchet MS"/>
          <w:sz w:val="22"/>
          <w:szCs w:val="22"/>
        </w:rPr>
      </w:pPr>
    </w:p>
    <w:p w:rsidR="00821BBB" w:rsidRPr="00190C71" w:rsidRDefault="006140F1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meeting ended at 3.30</w:t>
      </w:r>
      <w:r w:rsidR="00821BBB">
        <w:rPr>
          <w:rFonts w:ascii="Trebuchet MS" w:hAnsi="Trebuchet MS"/>
          <w:sz w:val="22"/>
          <w:szCs w:val="22"/>
        </w:rPr>
        <w:t>pm</w:t>
      </w:r>
    </w:p>
    <w:p w:rsidR="00190C71" w:rsidRPr="00190C71" w:rsidRDefault="00190C71" w:rsidP="00190C71">
      <w:pPr>
        <w:pStyle w:val="ListParagraph"/>
        <w:rPr>
          <w:rFonts w:ascii="Trebuchet MS" w:hAnsi="Trebuchet MS"/>
          <w:sz w:val="22"/>
          <w:szCs w:val="22"/>
        </w:rPr>
      </w:pPr>
    </w:p>
    <w:sectPr w:rsidR="00190C71" w:rsidRPr="00190C71" w:rsidSect="008563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4154"/>
    <w:multiLevelType w:val="hybridMultilevel"/>
    <w:tmpl w:val="CF0EC11C"/>
    <w:lvl w:ilvl="0" w:tplc="D042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9DD"/>
    <w:multiLevelType w:val="hybridMultilevel"/>
    <w:tmpl w:val="BB6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1"/>
    <w:rsid w:val="000267B2"/>
    <w:rsid w:val="000B39FB"/>
    <w:rsid w:val="00104DEB"/>
    <w:rsid w:val="00134A5E"/>
    <w:rsid w:val="00143CE9"/>
    <w:rsid w:val="00166D45"/>
    <w:rsid w:val="00190C71"/>
    <w:rsid w:val="001917A8"/>
    <w:rsid w:val="001B20E8"/>
    <w:rsid w:val="00227C42"/>
    <w:rsid w:val="00234D39"/>
    <w:rsid w:val="00265322"/>
    <w:rsid w:val="00277839"/>
    <w:rsid w:val="002850BA"/>
    <w:rsid w:val="002C1FAF"/>
    <w:rsid w:val="002E5420"/>
    <w:rsid w:val="003B6F97"/>
    <w:rsid w:val="003C2CEC"/>
    <w:rsid w:val="003D31DD"/>
    <w:rsid w:val="003F735B"/>
    <w:rsid w:val="00403F5C"/>
    <w:rsid w:val="004B2C00"/>
    <w:rsid w:val="004F7C76"/>
    <w:rsid w:val="00585C77"/>
    <w:rsid w:val="0060048B"/>
    <w:rsid w:val="006140F1"/>
    <w:rsid w:val="00656C74"/>
    <w:rsid w:val="00697B99"/>
    <w:rsid w:val="006C7179"/>
    <w:rsid w:val="006D5B66"/>
    <w:rsid w:val="007351D0"/>
    <w:rsid w:val="00785CEA"/>
    <w:rsid w:val="008217BC"/>
    <w:rsid w:val="00821BBB"/>
    <w:rsid w:val="00856369"/>
    <w:rsid w:val="008C0F8A"/>
    <w:rsid w:val="008F3A57"/>
    <w:rsid w:val="00941C22"/>
    <w:rsid w:val="00985FCA"/>
    <w:rsid w:val="009A47F4"/>
    <w:rsid w:val="00A36395"/>
    <w:rsid w:val="00A506AF"/>
    <w:rsid w:val="00AA6BE1"/>
    <w:rsid w:val="00AE7894"/>
    <w:rsid w:val="00BC5924"/>
    <w:rsid w:val="00BE154F"/>
    <w:rsid w:val="00BF0340"/>
    <w:rsid w:val="00C13AAA"/>
    <w:rsid w:val="00C552A5"/>
    <w:rsid w:val="00CD229E"/>
    <w:rsid w:val="00D22588"/>
    <w:rsid w:val="00E10AB5"/>
    <w:rsid w:val="00E71271"/>
    <w:rsid w:val="00F156CB"/>
    <w:rsid w:val="00F359F1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40E9"/>
  <w15:chartTrackingRefBased/>
  <w15:docId w15:val="{1FF1FA84-4EA5-4390-8D93-E3535F7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5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15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895D5A5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Fegan</dc:creator>
  <cp:keywords/>
  <dc:description/>
  <cp:lastModifiedBy>Andrew McIntosh</cp:lastModifiedBy>
  <cp:revision>2</cp:revision>
  <dcterms:created xsi:type="dcterms:W3CDTF">2019-09-13T13:26:00Z</dcterms:created>
  <dcterms:modified xsi:type="dcterms:W3CDTF">2019-09-13T13:26:00Z</dcterms:modified>
</cp:coreProperties>
</file>