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49" w:rsidRPr="00537949" w:rsidRDefault="00537949" w:rsidP="00537949">
      <w:pPr>
        <w:rPr>
          <w:rFonts w:ascii="Trebuchet MS" w:hAnsi="Trebuchet MS"/>
          <w:b/>
          <w:color w:val="00000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6E585D" wp14:editId="2040A4E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66850" cy="1551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BD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CDEDBCD" wp14:editId="5CA30284">
            <wp:simplePos x="0" y="0"/>
            <wp:positionH relativeFrom="margin">
              <wp:align>left</wp:align>
            </wp:positionH>
            <wp:positionV relativeFrom="paragraph">
              <wp:posOffset>-590550</wp:posOffset>
            </wp:positionV>
            <wp:extent cx="647700" cy="85525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LOGOcolourhi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="00F10C5F" w:rsidRPr="00421A0C">
        <w:rPr>
          <w:rFonts w:ascii="Trebuchet MS" w:hAnsi="Trebuchet MS"/>
          <w:sz w:val="22"/>
          <w:szCs w:val="22"/>
        </w:rPr>
        <w:tab/>
      </w:r>
      <w:r w:rsidRPr="00537949">
        <w:rPr>
          <w:rFonts w:ascii="Trebuchet MS" w:hAnsi="Trebuchet MS"/>
          <w:szCs w:val="24"/>
        </w:rPr>
        <w:t xml:space="preserve">    </w:t>
      </w:r>
      <w:r>
        <w:rPr>
          <w:rFonts w:ascii="Trebuchet MS" w:hAnsi="Trebuchet MS"/>
          <w:szCs w:val="24"/>
        </w:rPr>
        <w:t xml:space="preserve">  </w:t>
      </w:r>
      <w:r w:rsidR="00F10C5F" w:rsidRPr="00537949">
        <w:rPr>
          <w:rFonts w:ascii="Trebuchet MS" w:hAnsi="Trebuchet MS"/>
          <w:szCs w:val="24"/>
        </w:rPr>
        <w:t xml:space="preserve">Report No: </w:t>
      </w:r>
      <w:r w:rsidRPr="00537949">
        <w:rPr>
          <w:rFonts w:ascii="Trebuchet MS" w:hAnsi="Trebuchet MS"/>
          <w:b/>
          <w:color w:val="000000"/>
          <w:szCs w:val="24"/>
        </w:rPr>
        <w:t>SLAB/2020/12</w:t>
      </w:r>
    </w:p>
    <w:p w:rsidR="00F10C5F" w:rsidRPr="00537949" w:rsidRDefault="00537949" w:rsidP="00537949">
      <w:pPr>
        <w:ind w:left="5760" w:firstLine="72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hAnsi="Trebuchet MS"/>
          <w:szCs w:val="24"/>
        </w:rPr>
        <w:t xml:space="preserve">       </w:t>
      </w:r>
      <w:r>
        <w:rPr>
          <w:rFonts w:ascii="Trebuchet MS" w:hAnsi="Trebuchet MS"/>
          <w:szCs w:val="24"/>
        </w:rPr>
        <w:t xml:space="preserve">   </w:t>
      </w:r>
      <w:r w:rsidRPr="00537949">
        <w:rPr>
          <w:rFonts w:ascii="Trebuchet MS" w:hAnsi="Trebuchet MS"/>
          <w:szCs w:val="24"/>
        </w:rPr>
        <w:t xml:space="preserve">Agenda Item: </w:t>
      </w:r>
      <w:r w:rsidRPr="00537949">
        <w:rPr>
          <w:rFonts w:ascii="Trebuchet MS" w:hAnsi="Trebuchet MS"/>
          <w:b/>
          <w:szCs w:val="24"/>
        </w:rPr>
        <w:t>16</w:t>
      </w:r>
    </w:p>
    <w:p w:rsidR="00537949" w:rsidRPr="00537949" w:rsidRDefault="00537949" w:rsidP="00F10C5F">
      <w:pPr>
        <w:rPr>
          <w:rFonts w:ascii="Trebuchet MS" w:hAnsi="Trebuchet MS"/>
          <w:szCs w:val="24"/>
        </w:rPr>
      </w:pPr>
    </w:p>
    <w:p w:rsidR="00537949" w:rsidRPr="00537949" w:rsidRDefault="00537949" w:rsidP="00F10C5F">
      <w:pPr>
        <w:rPr>
          <w:rFonts w:ascii="Trebuchet MS" w:hAnsi="Trebuchet MS"/>
          <w:szCs w:val="24"/>
        </w:rPr>
      </w:pPr>
    </w:p>
    <w:tbl>
      <w:tblPr>
        <w:tblStyle w:val="TableGrid"/>
        <w:tblpPr w:leftFromText="180" w:rightFromText="180" w:horzAnchor="margin" w:tblpY="88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Report to:</w:t>
            </w: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The Board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Meeting Date:</w:t>
            </w:r>
          </w:p>
        </w:tc>
        <w:tc>
          <w:tcPr>
            <w:tcW w:w="7088" w:type="dxa"/>
          </w:tcPr>
          <w:p w:rsidR="00F10C5F" w:rsidRPr="00537949" w:rsidRDefault="00537949" w:rsidP="00C06B4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 March 2021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Report Title</w:t>
            </w: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Meetings with Outside Bodies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Report Category</w:t>
            </w: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For Information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Issue status:</w:t>
            </w:r>
          </w:p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Business as usual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Written by:</w:t>
            </w: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Sarah Lynchehaun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Director responsible:</w:t>
            </w:r>
          </w:p>
        </w:tc>
        <w:tc>
          <w:tcPr>
            <w:tcW w:w="7088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Colin Lancaster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Presented by:</w:t>
            </w:r>
          </w:p>
        </w:tc>
        <w:tc>
          <w:tcPr>
            <w:tcW w:w="7088" w:type="dxa"/>
          </w:tcPr>
          <w:p w:rsidR="00F10C5F" w:rsidRPr="00537949" w:rsidRDefault="00537949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n/a</w:t>
            </w:r>
          </w:p>
        </w:tc>
      </w:tr>
      <w:tr w:rsidR="00F10C5F" w:rsidRPr="00537949" w:rsidTr="00C06B4A">
        <w:tc>
          <w:tcPr>
            <w:tcW w:w="2405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Contact details:</w:t>
            </w:r>
          </w:p>
        </w:tc>
        <w:tc>
          <w:tcPr>
            <w:tcW w:w="7088" w:type="dxa"/>
          </w:tcPr>
          <w:p w:rsidR="00F10C5F" w:rsidRPr="00537949" w:rsidRDefault="00283356" w:rsidP="00C06B4A">
            <w:pPr>
              <w:rPr>
                <w:rFonts w:ascii="Trebuchet MS" w:hAnsi="Trebuchet MS"/>
                <w:szCs w:val="24"/>
              </w:rPr>
            </w:pPr>
            <w:hyperlink r:id="rId8" w:history="1">
              <w:r w:rsidR="00F10C5F" w:rsidRPr="00537949">
                <w:rPr>
                  <w:rStyle w:val="Hyperlink"/>
                  <w:rFonts w:ascii="Trebuchet MS" w:hAnsi="Trebuchet MS"/>
                  <w:szCs w:val="24"/>
                </w:rPr>
                <w:t>lynchehaunsa@slab.org.uk</w:t>
              </w:r>
            </w:hyperlink>
            <w:r w:rsidR="00F10C5F" w:rsidRPr="00537949">
              <w:rPr>
                <w:rFonts w:ascii="Trebuchet MS" w:hAnsi="Trebuchet MS"/>
                <w:szCs w:val="24"/>
              </w:rPr>
              <w:t xml:space="preserve"> </w:t>
            </w:r>
          </w:p>
        </w:tc>
      </w:tr>
    </w:tbl>
    <w:p w:rsidR="00F10C5F" w:rsidRPr="00537949" w:rsidRDefault="00F10C5F" w:rsidP="00F10C5F">
      <w:pPr>
        <w:rPr>
          <w:rFonts w:ascii="Trebuchet MS" w:hAnsi="Trebuchet MS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0C5F" w:rsidRPr="00537949" w:rsidTr="00C06B4A">
        <w:tc>
          <w:tcPr>
            <w:tcW w:w="9493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Publication of the Paper</w:t>
            </w:r>
          </w:p>
        </w:tc>
      </w:tr>
      <w:tr w:rsidR="00F10C5F" w:rsidRPr="00537949" w:rsidTr="00C06B4A">
        <w:tc>
          <w:tcPr>
            <w:tcW w:w="9493" w:type="dxa"/>
          </w:tcPr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  <w:r w:rsidRPr="00537949">
              <w:rPr>
                <w:rFonts w:ascii="Trebuchet MS" w:hAnsi="Trebuchet MS"/>
                <w:szCs w:val="24"/>
              </w:rPr>
              <w:t>This paper does not contain information of a sensitive nature and should be published.</w:t>
            </w:r>
          </w:p>
          <w:p w:rsidR="00F10C5F" w:rsidRPr="00537949" w:rsidRDefault="00F10C5F" w:rsidP="00C06B4A">
            <w:pPr>
              <w:rPr>
                <w:rFonts w:ascii="Trebuchet MS" w:hAnsi="Trebuchet MS"/>
                <w:szCs w:val="24"/>
              </w:rPr>
            </w:pPr>
          </w:p>
        </w:tc>
      </w:tr>
    </w:tbl>
    <w:p w:rsidR="00F10C5F" w:rsidRPr="00537949" w:rsidRDefault="00F10C5F" w:rsidP="00F10C5F">
      <w:pPr>
        <w:rPr>
          <w:rFonts w:ascii="Trebuchet MS" w:hAnsi="Trebuchet MS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0C5F" w:rsidRPr="00537949" w:rsidTr="00C06B4A">
        <w:tc>
          <w:tcPr>
            <w:tcW w:w="9493" w:type="dxa"/>
            <w:shd w:val="clear" w:color="auto" w:fill="D9D9D9"/>
          </w:tcPr>
          <w:p w:rsidR="00F10C5F" w:rsidRPr="00537949" w:rsidRDefault="00F10C5F" w:rsidP="00C06B4A">
            <w:pPr>
              <w:rPr>
                <w:rFonts w:ascii="Trebuchet MS" w:hAnsi="Trebuchet MS"/>
                <w:b/>
                <w:szCs w:val="24"/>
              </w:rPr>
            </w:pPr>
            <w:r w:rsidRPr="00537949">
              <w:rPr>
                <w:rFonts w:ascii="Trebuchet MS" w:hAnsi="Trebuchet MS"/>
                <w:b/>
                <w:szCs w:val="24"/>
              </w:rPr>
              <w:t>Report</w:t>
            </w:r>
          </w:p>
        </w:tc>
      </w:tr>
    </w:tbl>
    <w:p w:rsidR="00B22DBD" w:rsidRPr="00537949" w:rsidRDefault="00B22DBD" w:rsidP="00F10C5F">
      <w:pPr>
        <w:rPr>
          <w:rFonts w:ascii="Trebuchet MS" w:hAnsi="Trebuchet MS"/>
          <w:b/>
          <w:szCs w:val="24"/>
        </w:rPr>
      </w:pPr>
    </w:p>
    <w:p w:rsidR="00C73715" w:rsidRPr="00537949" w:rsidRDefault="00537949" w:rsidP="00F10C5F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SCOTTISH GOVERNMENT </w:t>
      </w:r>
      <w:r w:rsidR="00C73715" w:rsidRPr="00537949">
        <w:rPr>
          <w:rFonts w:ascii="Trebuchet MS" w:hAnsi="Trebuchet MS"/>
          <w:b/>
          <w:szCs w:val="24"/>
        </w:rPr>
        <w:t xml:space="preserve">MINISTERS </w:t>
      </w:r>
    </w:p>
    <w:p w:rsidR="00C73715" w:rsidRPr="00537949" w:rsidRDefault="00C73715" w:rsidP="00F10C5F">
      <w:pPr>
        <w:rPr>
          <w:rFonts w:ascii="Trebuchet MS" w:hAnsi="Trebuchet MS"/>
          <w:i/>
          <w:szCs w:val="24"/>
        </w:rPr>
      </w:pPr>
    </w:p>
    <w:p w:rsidR="00E964EF" w:rsidRPr="00537949" w:rsidRDefault="00E964EF" w:rsidP="00F10C5F">
      <w:pPr>
        <w:rPr>
          <w:rFonts w:ascii="Trebuchet MS" w:hAnsi="Trebuchet MS"/>
          <w:i/>
          <w:szCs w:val="24"/>
        </w:rPr>
      </w:pPr>
      <w:r w:rsidRPr="00537949">
        <w:rPr>
          <w:rFonts w:ascii="Trebuchet MS" w:hAnsi="Trebuchet MS"/>
          <w:i/>
          <w:szCs w:val="24"/>
        </w:rPr>
        <w:t xml:space="preserve">Cabinet Secretary </w:t>
      </w:r>
      <w:r w:rsidR="00537949">
        <w:rPr>
          <w:rFonts w:ascii="Trebuchet MS" w:hAnsi="Trebuchet MS"/>
          <w:i/>
          <w:szCs w:val="24"/>
        </w:rPr>
        <w:t xml:space="preserve">for Justice </w:t>
      </w:r>
      <w:r w:rsidRPr="00537949">
        <w:rPr>
          <w:rFonts w:ascii="Trebuchet MS" w:hAnsi="Trebuchet MS"/>
          <w:i/>
          <w:szCs w:val="24"/>
        </w:rPr>
        <w:t xml:space="preserve">- </w:t>
      </w:r>
      <w:r w:rsidRPr="00537949">
        <w:rPr>
          <w:rFonts w:ascii="Trebuchet MS" w:hAnsi="Trebuchet MS"/>
          <w:szCs w:val="24"/>
        </w:rPr>
        <w:t xml:space="preserve">6 January and 14 January, Colin Lancaster and Anne Dickson participated in calls with Humza Yousaf, Cabinet Secretary for Justice and Ash Denham Minister for Community Safety </w:t>
      </w:r>
      <w:r w:rsidR="00537949">
        <w:rPr>
          <w:rFonts w:ascii="Trebuchet MS" w:hAnsi="Trebuchet MS"/>
          <w:szCs w:val="24"/>
        </w:rPr>
        <w:t>to discuss the development of a</w:t>
      </w:r>
      <w:r w:rsidRPr="00537949">
        <w:rPr>
          <w:rFonts w:ascii="Trebuchet MS" w:hAnsi="Trebuchet MS"/>
          <w:szCs w:val="24"/>
        </w:rPr>
        <w:t xml:space="preserve"> support</w:t>
      </w:r>
      <w:r w:rsidR="00537949">
        <w:rPr>
          <w:rFonts w:ascii="Trebuchet MS" w:hAnsi="Trebuchet MS"/>
          <w:szCs w:val="24"/>
        </w:rPr>
        <w:t xml:space="preserve"> package for </w:t>
      </w:r>
      <w:r w:rsidRPr="00537949">
        <w:rPr>
          <w:rFonts w:ascii="Trebuchet MS" w:hAnsi="Trebuchet MS"/>
          <w:szCs w:val="24"/>
        </w:rPr>
        <w:t>the profession</w:t>
      </w:r>
      <w:r w:rsidR="006B27DB" w:rsidRPr="00537949">
        <w:rPr>
          <w:rFonts w:ascii="Trebuchet MS" w:hAnsi="Trebuchet MS"/>
          <w:szCs w:val="24"/>
        </w:rPr>
        <w:t>.</w:t>
      </w:r>
    </w:p>
    <w:p w:rsidR="00E964EF" w:rsidRPr="00537949" w:rsidRDefault="00E964EF" w:rsidP="00F10C5F">
      <w:pPr>
        <w:rPr>
          <w:rFonts w:ascii="Trebuchet MS" w:hAnsi="Trebuchet MS"/>
          <w:i/>
          <w:szCs w:val="24"/>
        </w:rPr>
      </w:pPr>
    </w:p>
    <w:p w:rsidR="00B22DBD" w:rsidRPr="00537949" w:rsidRDefault="00E964EF" w:rsidP="00F10C5F">
      <w:pPr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Cabinet Secretary</w:t>
      </w:r>
      <w:r w:rsidRPr="00537949">
        <w:rPr>
          <w:rFonts w:ascii="Trebuchet MS" w:hAnsi="Trebuchet MS"/>
          <w:b/>
          <w:szCs w:val="24"/>
        </w:rPr>
        <w:t xml:space="preserve"> </w:t>
      </w:r>
      <w:r w:rsidR="00537949" w:rsidRPr="00024AAC">
        <w:rPr>
          <w:rFonts w:ascii="Trebuchet MS" w:hAnsi="Trebuchet MS"/>
          <w:i/>
          <w:szCs w:val="24"/>
        </w:rPr>
        <w:t xml:space="preserve">for justice </w:t>
      </w:r>
      <w:r w:rsidRPr="00537949">
        <w:rPr>
          <w:rFonts w:ascii="Trebuchet MS" w:hAnsi="Trebuchet MS"/>
          <w:b/>
          <w:szCs w:val="24"/>
        </w:rPr>
        <w:t>-</w:t>
      </w:r>
      <w:r w:rsidR="00B22DBD" w:rsidRPr="00537949">
        <w:rPr>
          <w:rFonts w:ascii="Trebuchet MS" w:hAnsi="Trebuchet MS"/>
          <w:b/>
          <w:szCs w:val="24"/>
        </w:rPr>
        <w:t xml:space="preserve"> </w:t>
      </w:r>
      <w:r w:rsidR="00B22DBD" w:rsidRPr="00537949">
        <w:rPr>
          <w:rFonts w:ascii="Trebuchet MS" w:hAnsi="Trebuchet MS"/>
          <w:szCs w:val="24"/>
        </w:rPr>
        <w:t>1 March</w:t>
      </w:r>
      <w:r w:rsidRPr="00537949">
        <w:rPr>
          <w:rFonts w:ascii="Trebuchet MS" w:hAnsi="Trebuchet MS"/>
          <w:szCs w:val="24"/>
        </w:rPr>
        <w:t>,</w:t>
      </w:r>
      <w:r w:rsidR="00B22DBD" w:rsidRPr="00537949">
        <w:rPr>
          <w:rFonts w:ascii="Trebuchet MS" w:hAnsi="Trebuchet MS"/>
          <w:szCs w:val="24"/>
        </w:rPr>
        <w:t xml:space="preserve"> Colin Lancaster attended a Round Table meeting </w:t>
      </w:r>
      <w:r w:rsidR="00A734AA" w:rsidRPr="00537949">
        <w:rPr>
          <w:rFonts w:ascii="Trebuchet MS" w:hAnsi="Trebuchet MS"/>
          <w:szCs w:val="24"/>
        </w:rPr>
        <w:t xml:space="preserve">with </w:t>
      </w:r>
      <w:r w:rsidR="00537949">
        <w:rPr>
          <w:rFonts w:ascii="Trebuchet MS" w:hAnsi="Trebuchet MS"/>
          <w:szCs w:val="24"/>
        </w:rPr>
        <w:t>j</w:t>
      </w:r>
      <w:r w:rsidR="00A734AA" w:rsidRPr="00537949">
        <w:rPr>
          <w:rFonts w:ascii="Trebuchet MS" w:hAnsi="Trebuchet MS"/>
          <w:szCs w:val="24"/>
        </w:rPr>
        <w:t xml:space="preserve">ustice </w:t>
      </w:r>
      <w:r w:rsidR="00537949">
        <w:rPr>
          <w:rFonts w:ascii="Trebuchet MS" w:hAnsi="Trebuchet MS"/>
          <w:szCs w:val="24"/>
        </w:rPr>
        <w:t>p</w:t>
      </w:r>
      <w:r w:rsidR="00A734AA" w:rsidRPr="00537949">
        <w:rPr>
          <w:rFonts w:ascii="Trebuchet MS" w:hAnsi="Trebuchet MS"/>
          <w:szCs w:val="24"/>
        </w:rPr>
        <w:t>artners and MSPs</w:t>
      </w:r>
      <w:r w:rsidR="00537949">
        <w:rPr>
          <w:rFonts w:ascii="Trebuchet MS" w:hAnsi="Trebuchet MS"/>
          <w:szCs w:val="24"/>
        </w:rPr>
        <w:t>, c</w:t>
      </w:r>
      <w:r w:rsidR="00A734AA" w:rsidRPr="00537949">
        <w:rPr>
          <w:rFonts w:ascii="Trebuchet MS" w:hAnsi="Trebuchet MS"/>
          <w:szCs w:val="24"/>
        </w:rPr>
        <w:t xml:space="preserve">haired by Humza Yousaf, Cabinet Secretary for Justice, </w:t>
      </w:r>
      <w:r w:rsidR="00B22DBD" w:rsidRPr="00537949">
        <w:rPr>
          <w:rFonts w:ascii="Trebuchet MS" w:hAnsi="Trebuchet MS"/>
          <w:szCs w:val="24"/>
        </w:rPr>
        <w:t xml:space="preserve">with other </w:t>
      </w:r>
      <w:r w:rsidR="00537949">
        <w:rPr>
          <w:rFonts w:ascii="Trebuchet MS" w:hAnsi="Trebuchet MS"/>
          <w:szCs w:val="24"/>
        </w:rPr>
        <w:t>j</w:t>
      </w:r>
      <w:r w:rsidR="00B22DBD" w:rsidRPr="00537949">
        <w:rPr>
          <w:rFonts w:ascii="Trebuchet MS" w:hAnsi="Trebuchet MS"/>
          <w:szCs w:val="24"/>
        </w:rPr>
        <w:t xml:space="preserve">ustice </w:t>
      </w:r>
      <w:r w:rsidR="00537949">
        <w:rPr>
          <w:rFonts w:ascii="Trebuchet MS" w:hAnsi="Trebuchet MS"/>
          <w:szCs w:val="24"/>
        </w:rPr>
        <w:t>s</w:t>
      </w:r>
      <w:r w:rsidR="00B22DBD" w:rsidRPr="00537949">
        <w:rPr>
          <w:rFonts w:ascii="Trebuchet MS" w:hAnsi="Trebuchet MS"/>
          <w:szCs w:val="24"/>
        </w:rPr>
        <w:t>ector bodies to discuss</w:t>
      </w:r>
      <w:r w:rsidRPr="00537949">
        <w:rPr>
          <w:rFonts w:ascii="Trebuchet MS" w:hAnsi="Trebuchet MS"/>
          <w:szCs w:val="24"/>
        </w:rPr>
        <w:t xml:space="preserve"> </w:t>
      </w:r>
      <w:r w:rsidR="00537949">
        <w:rPr>
          <w:rFonts w:ascii="Trebuchet MS" w:hAnsi="Trebuchet MS"/>
          <w:szCs w:val="24"/>
        </w:rPr>
        <w:t>Covid</w:t>
      </w:r>
      <w:r w:rsidRPr="00537949">
        <w:rPr>
          <w:rFonts w:ascii="Trebuchet MS" w:hAnsi="Trebuchet MS"/>
          <w:szCs w:val="24"/>
        </w:rPr>
        <w:t>-19 responses by the sector.</w:t>
      </w:r>
      <w:r w:rsidR="00A734AA" w:rsidRPr="00537949">
        <w:rPr>
          <w:rFonts w:ascii="Trebuchet MS" w:hAnsi="Trebuchet MS"/>
          <w:szCs w:val="24"/>
        </w:rPr>
        <w:t xml:space="preserve"> </w:t>
      </w:r>
    </w:p>
    <w:p w:rsidR="00B22DBD" w:rsidRPr="00537949" w:rsidRDefault="00B22DBD" w:rsidP="00F10C5F">
      <w:pPr>
        <w:rPr>
          <w:rFonts w:ascii="Trebuchet MS" w:hAnsi="Trebuchet MS"/>
          <w:b/>
          <w:szCs w:val="24"/>
        </w:rPr>
      </w:pPr>
    </w:p>
    <w:p w:rsidR="00F10C5F" w:rsidRPr="00537949" w:rsidRDefault="00F10C5F" w:rsidP="00F10C5F">
      <w:pPr>
        <w:rPr>
          <w:rFonts w:ascii="Trebuchet MS" w:hAnsi="Trebuchet MS"/>
          <w:b/>
          <w:szCs w:val="24"/>
        </w:rPr>
      </w:pPr>
      <w:r w:rsidRPr="00537949">
        <w:rPr>
          <w:rFonts w:ascii="Trebuchet MS" w:hAnsi="Trebuchet MS"/>
          <w:b/>
          <w:szCs w:val="24"/>
        </w:rPr>
        <w:t>SCOTTISH GOVERNMENT - JUSTICE</w:t>
      </w:r>
    </w:p>
    <w:p w:rsidR="00F10C5F" w:rsidRPr="00537949" w:rsidRDefault="00F10C5F" w:rsidP="00F10C5F">
      <w:pPr>
        <w:rPr>
          <w:rFonts w:ascii="Trebuchet MS" w:hAnsi="Trebuchet MS"/>
          <w:i/>
          <w:szCs w:val="24"/>
        </w:rPr>
      </w:pPr>
    </w:p>
    <w:p w:rsidR="00F10C5F" w:rsidRPr="00537949" w:rsidRDefault="00F10C5F" w:rsidP="00F10C5F">
      <w:pPr>
        <w:spacing w:after="160" w:line="259" w:lineRule="auto"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Director, Justice</w:t>
      </w:r>
      <w:r w:rsidR="00916441" w:rsidRPr="00537949">
        <w:rPr>
          <w:rFonts w:ascii="Trebuchet MS" w:hAnsi="Trebuchet MS"/>
          <w:szCs w:val="24"/>
        </w:rPr>
        <w:t xml:space="preserve"> – On 15</w:t>
      </w:r>
      <w:r w:rsidRPr="00537949">
        <w:rPr>
          <w:rFonts w:ascii="Trebuchet MS" w:hAnsi="Trebuchet MS"/>
          <w:szCs w:val="24"/>
        </w:rPr>
        <w:t xml:space="preserve"> December, Colin Lancaster met Neil Rennick, Director, and Justice, to discuss matters of mutual interest.</w:t>
      </w:r>
    </w:p>
    <w:p w:rsidR="000F0B3B" w:rsidRPr="00537949" w:rsidRDefault="000F0B3B" w:rsidP="00F10C5F">
      <w:pPr>
        <w:spacing w:after="160" w:line="259" w:lineRule="auto"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Director</w:t>
      </w:r>
      <w:r w:rsidRPr="00537949">
        <w:rPr>
          <w:rFonts w:ascii="Trebuchet MS" w:hAnsi="Trebuchet MS"/>
          <w:szCs w:val="24"/>
        </w:rPr>
        <w:t xml:space="preserve"> – on 8 January, Colin Lancaster and Anne Dickson met Katherine Peskett</w:t>
      </w:r>
      <w:r w:rsidR="00537949">
        <w:rPr>
          <w:rFonts w:ascii="Trebuchet MS" w:hAnsi="Trebuchet MS"/>
          <w:szCs w:val="24"/>
        </w:rPr>
        <w:t xml:space="preserve"> (on secondment in Neil Rennick’s absence)</w:t>
      </w:r>
      <w:r w:rsidRPr="00537949">
        <w:rPr>
          <w:rFonts w:ascii="Trebuchet MS" w:hAnsi="Trebuchet MS"/>
          <w:szCs w:val="24"/>
        </w:rPr>
        <w:t xml:space="preserve"> to discuss support for the sector</w:t>
      </w:r>
      <w:r w:rsidR="00A734AA" w:rsidRPr="00537949">
        <w:rPr>
          <w:rFonts w:ascii="Trebuchet MS" w:hAnsi="Trebuchet MS"/>
          <w:szCs w:val="24"/>
        </w:rPr>
        <w:t xml:space="preserve"> and the resilience fund.</w:t>
      </w:r>
    </w:p>
    <w:p w:rsidR="000D526B" w:rsidRPr="00537949" w:rsidRDefault="000D526B" w:rsidP="00F10C5F">
      <w:pPr>
        <w:spacing w:after="160" w:line="259" w:lineRule="auto"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Scottish Government’s Expert Reference Group</w:t>
      </w:r>
      <w:r w:rsidRPr="00537949">
        <w:rPr>
          <w:rFonts w:ascii="Trebuchet MS" w:hAnsi="Trebuchet MS"/>
          <w:szCs w:val="24"/>
        </w:rPr>
        <w:t xml:space="preserve"> - Children’s Advocacy in Children’s Hearings – on 12 December and 26 February Marie-Louise Fox attended meetings.</w:t>
      </w:r>
    </w:p>
    <w:p w:rsidR="00F10C5F" w:rsidRDefault="00F10C5F" w:rsidP="00F10C5F">
      <w:pPr>
        <w:rPr>
          <w:rFonts w:ascii="Trebuchet MS" w:hAnsi="Trebuchet MS"/>
          <w:b/>
          <w:szCs w:val="24"/>
        </w:rPr>
      </w:pPr>
    </w:p>
    <w:p w:rsidR="00780E84" w:rsidRDefault="00780E84" w:rsidP="00F10C5F">
      <w:pPr>
        <w:rPr>
          <w:rFonts w:ascii="Trebuchet MS" w:hAnsi="Trebuchet MS"/>
          <w:b/>
          <w:szCs w:val="24"/>
        </w:rPr>
      </w:pPr>
    </w:p>
    <w:p w:rsidR="00780E84" w:rsidRPr="00537949" w:rsidRDefault="00780E84" w:rsidP="00F10C5F">
      <w:pPr>
        <w:rPr>
          <w:rFonts w:ascii="Trebuchet MS" w:hAnsi="Trebuchet MS"/>
          <w:b/>
          <w:szCs w:val="24"/>
        </w:rPr>
      </w:pPr>
    </w:p>
    <w:p w:rsidR="00F10C5F" w:rsidRPr="00537949" w:rsidRDefault="00283356" w:rsidP="00F10C5F">
      <w:pPr>
        <w:rPr>
          <w:rFonts w:ascii="Trebuchet MS" w:hAnsi="Trebuchet MS"/>
          <w:b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6FDD0F9" wp14:editId="1246BA00">
            <wp:simplePos x="0" y="0"/>
            <wp:positionH relativeFrom="page">
              <wp:align>right</wp:align>
            </wp:positionH>
            <wp:positionV relativeFrom="page">
              <wp:posOffset>16510</wp:posOffset>
            </wp:positionV>
            <wp:extent cx="1466850" cy="15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5F" w:rsidRPr="00537949">
        <w:rPr>
          <w:rFonts w:ascii="Trebuchet MS" w:hAnsi="Trebuchet MS"/>
          <w:b/>
          <w:szCs w:val="24"/>
        </w:rPr>
        <w:t>SCOTTISH GOVERNMENT – GENERAL</w:t>
      </w:r>
    </w:p>
    <w:p w:rsidR="00061BF9" w:rsidRPr="00537949" w:rsidRDefault="00061BF9" w:rsidP="00F10C5F">
      <w:pPr>
        <w:rPr>
          <w:rFonts w:ascii="Trebuchet MS" w:hAnsi="Trebuchet MS"/>
          <w:b/>
          <w:szCs w:val="24"/>
        </w:rPr>
      </w:pPr>
    </w:p>
    <w:p w:rsidR="00C73715" w:rsidRPr="00537949" w:rsidRDefault="00C73715" w:rsidP="00061BF9">
      <w:pPr>
        <w:rPr>
          <w:rFonts w:ascii="Trebuchet MS" w:hAnsi="Trebuchet MS"/>
          <w:bCs/>
          <w:szCs w:val="24"/>
        </w:rPr>
      </w:pPr>
      <w:r w:rsidRPr="00537949">
        <w:rPr>
          <w:rFonts w:ascii="Trebuchet MS" w:hAnsi="Trebuchet MS"/>
          <w:bCs/>
          <w:szCs w:val="24"/>
        </w:rPr>
        <w:t>Daily meetings with Colin Lancaster, Anne Dickson and Denise Swanson</w:t>
      </w:r>
      <w:r w:rsidR="00780E84">
        <w:rPr>
          <w:rFonts w:ascii="Trebuchet MS" w:hAnsi="Trebuchet MS"/>
          <w:bCs/>
          <w:szCs w:val="24"/>
        </w:rPr>
        <w:t>, Deputy Director,</w:t>
      </w:r>
      <w:r w:rsidRPr="00537949">
        <w:rPr>
          <w:rFonts w:ascii="Trebuchet MS" w:hAnsi="Trebuchet MS"/>
          <w:bCs/>
          <w:szCs w:val="24"/>
        </w:rPr>
        <w:t xml:space="preserve"> in relation to the Resilience Fund.</w:t>
      </w:r>
      <w:r w:rsidR="00283356" w:rsidRPr="00283356">
        <w:rPr>
          <w:noProof/>
          <w:lang w:eastAsia="en-GB"/>
        </w:rPr>
        <w:t xml:space="preserve"> </w:t>
      </w:r>
    </w:p>
    <w:p w:rsidR="00BD1B6F" w:rsidRPr="00537949" w:rsidRDefault="00BD1B6F" w:rsidP="00061BF9">
      <w:pPr>
        <w:rPr>
          <w:rFonts w:ascii="Trebuchet MS" w:hAnsi="Trebuchet MS"/>
          <w:bCs/>
          <w:szCs w:val="24"/>
        </w:rPr>
      </w:pPr>
    </w:p>
    <w:p w:rsidR="00C73715" w:rsidRPr="00537949" w:rsidRDefault="00BD1B6F" w:rsidP="00061BF9">
      <w:pPr>
        <w:rPr>
          <w:rFonts w:ascii="Trebuchet MS" w:hAnsi="Trebuchet MS"/>
          <w:bCs/>
          <w:szCs w:val="24"/>
        </w:rPr>
      </w:pPr>
      <w:r w:rsidRPr="00537949">
        <w:rPr>
          <w:rFonts w:ascii="Trebuchet MS" w:hAnsi="Trebuchet MS"/>
          <w:bCs/>
          <w:i/>
          <w:szCs w:val="24"/>
        </w:rPr>
        <w:t xml:space="preserve">Scottish Government’s Operations and Analysis Group - </w:t>
      </w:r>
      <w:r w:rsidRPr="00537949">
        <w:rPr>
          <w:rFonts w:ascii="Trebuchet MS" w:hAnsi="Trebuchet MS"/>
          <w:bCs/>
          <w:szCs w:val="24"/>
        </w:rPr>
        <w:t>Kingsley Thomas, Matt Taylor and Brian Sinclair</w:t>
      </w:r>
      <w:r w:rsidR="00780E84">
        <w:rPr>
          <w:rFonts w:ascii="Trebuchet MS" w:hAnsi="Trebuchet MS"/>
          <w:bCs/>
          <w:szCs w:val="24"/>
        </w:rPr>
        <w:t xml:space="preserve"> (Cost and Performance Analyst)</w:t>
      </w:r>
      <w:r w:rsidRPr="00537949">
        <w:rPr>
          <w:rFonts w:ascii="Trebuchet MS" w:hAnsi="Trebuchet MS"/>
          <w:bCs/>
          <w:szCs w:val="24"/>
        </w:rPr>
        <w:t xml:space="preserve"> attend the fortnightly Scottish Government’s Operations and Analysis Group, looking at the current data and trends across the wider justice system.</w:t>
      </w:r>
    </w:p>
    <w:p w:rsidR="00BD1B6F" w:rsidRPr="00537949" w:rsidRDefault="00BD1B6F" w:rsidP="00061BF9">
      <w:pPr>
        <w:rPr>
          <w:rFonts w:ascii="Trebuchet MS" w:hAnsi="Trebuchet MS"/>
          <w:bCs/>
          <w:i/>
          <w:szCs w:val="24"/>
        </w:rPr>
      </w:pPr>
    </w:p>
    <w:p w:rsidR="00061BF9" w:rsidRPr="00537949" w:rsidRDefault="00061BF9" w:rsidP="00061BF9">
      <w:pPr>
        <w:rPr>
          <w:rFonts w:ascii="Trebuchet MS" w:hAnsi="Trebuchet MS"/>
          <w:bCs/>
          <w:szCs w:val="24"/>
        </w:rPr>
      </w:pPr>
      <w:r w:rsidRPr="00537949">
        <w:rPr>
          <w:rFonts w:ascii="Trebuchet MS" w:hAnsi="Trebuchet MS"/>
          <w:bCs/>
          <w:i/>
          <w:szCs w:val="24"/>
        </w:rPr>
        <w:t>Covid-19 Justice Board Sub Group</w:t>
      </w:r>
      <w:r w:rsidRPr="00537949">
        <w:rPr>
          <w:rFonts w:ascii="Trebuchet MS" w:hAnsi="Trebuchet MS"/>
          <w:b/>
          <w:bCs/>
          <w:i/>
          <w:szCs w:val="24"/>
        </w:rPr>
        <w:t>:</w:t>
      </w:r>
      <w:r w:rsidRPr="00537949">
        <w:rPr>
          <w:rFonts w:ascii="Trebuchet MS" w:hAnsi="Trebuchet MS"/>
          <w:b/>
          <w:bCs/>
          <w:szCs w:val="24"/>
        </w:rPr>
        <w:t xml:space="preserve"> </w:t>
      </w:r>
      <w:r w:rsidRPr="00537949">
        <w:rPr>
          <w:rFonts w:ascii="Trebuchet MS" w:hAnsi="Trebuchet MS"/>
          <w:bCs/>
          <w:szCs w:val="24"/>
        </w:rPr>
        <w:t xml:space="preserve">Kingsley Thomas attends the Scottish Government’s Covid-19 Justice Board Sub Group weekly Teams meeting, which continues to monitor the impact of Coronavirus across the justice sector. </w:t>
      </w:r>
    </w:p>
    <w:p w:rsidR="0019023D" w:rsidRPr="00537949" w:rsidRDefault="0019023D" w:rsidP="00061BF9">
      <w:pPr>
        <w:rPr>
          <w:rFonts w:ascii="Trebuchet MS" w:hAnsi="Trebuchet MS"/>
          <w:bCs/>
          <w:szCs w:val="24"/>
        </w:rPr>
      </w:pPr>
    </w:p>
    <w:p w:rsidR="0019023D" w:rsidRPr="00537949" w:rsidRDefault="0019023D" w:rsidP="00061BF9">
      <w:pPr>
        <w:rPr>
          <w:rFonts w:ascii="Trebuchet MS" w:hAnsi="Trebuchet MS"/>
          <w:bCs/>
          <w:szCs w:val="24"/>
        </w:rPr>
      </w:pPr>
      <w:r w:rsidRPr="00537949">
        <w:rPr>
          <w:rFonts w:ascii="Trebuchet MS" w:hAnsi="Trebuchet MS"/>
          <w:bCs/>
          <w:i/>
          <w:szCs w:val="24"/>
        </w:rPr>
        <w:t>Scottish Government Debt Advice Forum</w:t>
      </w:r>
      <w:r w:rsidRPr="00537949">
        <w:rPr>
          <w:rFonts w:ascii="Trebuchet MS" w:hAnsi="Trebuchet MS"/>
          <w:bCs/>
          <w:szCs w:val="24"/>
        </w:rPr>
        <w:t xml:space="preserve"> – On 15 December, Anne Dickson attended a Scottish Government Debt Advice Forum meeting.</w:t>
      </w:r>
    </w:p>
    <w:p w:rsidR="00061BF9" w:rsidRPr="00537949" w:rsidRDefault="00061BF9" w:rsidP="00F10C5F">
      <w:pPr>
        <w:rPr>
          <w:rFonts w:ascii="Trebuchet MS" w:hAnsi="Trebuchet MS"/>
          <w:b/>
          <w:szCs w:val="24"/>
        </w:rPr>
      </w:pPr>
    </w:p>
    <w:p w:rsidR="00C73715" w:rsidRPr="00537949" w:rsidRDefault="00DC75FE" w:rsidP="00F10C5F">
      <w:pPr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Accountability</w:t>
      </w:r>
      <w:r w:rsidR="00780E84">
        <w:rPr>
          <w:rFonts w:ascii="Trebuchet MS" w:hAnsi="Trebuchet MS"/>
          <w:i/>
          <w:szCs w:val="24"/>
        </w:rPr>
        <w:t xml:space="preserve"> Meeting</w:t>
      </w:r>
      <w:r w:rsidRPr="00537949">
        <w:rPr>
          <w:rFonts w:ascii="Trebuchet MS" w:hAnsi="Trebuchet MS"/>
          <w:szCs w:val="24"/>
        </w:rPr>
        <w:t xml:space="preserve"> – On 26 January, Graham Hill attended </w:t>
      </w:r>
      <w:r w:rsidR="00780E84">
        <w:rPr>
          <w:rFonts w:ascii="Trebuchet MS" w:hAnsi="Trebuchet MS"/>
          <w:szCs w:val="24"/>
        </w:rPr>
        <w:t>the sponsor team’s a</w:t>
      </w:r>
      <w:r w:rsidRPr="00537949">
        <w:rPr>
          <w:rFonts w:ascii="Trebuchet MS" w:hAnsi="Trebuchet MS"/>
          <w:szCs w:val="24"/>
        </w:rPr>
        <w:t>ccountability meeting</w:t>
      </w:r>
      <w:r w:rsidR="00780E84">
        <w:rPr>
          <w:rFonts w:ascii="Trebuchet MS" w:hAnsi="Trebuchet MS"/>
          <w:szCs w:val="24"/>
        </w:rPr>
        <w:t xml:space="preserve"> which monitors our management of Fund expenditure in line with the Framework Agreement.</w:t>
      </w:r>
    </w:p>
    <w:p w:rsidR="000D526B" w:rsidRPr="00537949" w:rsidRDefault="000D526B" w:rsidP="00F10C5F">
      <w:pPr>
        <w:rPr>
          <w:rFonts w:ascii="Trebuchet MS" w:hAnsi="Trebuchet MS"/>
          <w:szCs w:val="24"/>
        </w:rPr>
      </w:pPr>
    </w:p>
    <w:p w:rsidR="000D526B" w:rsidRPr="00537949" w:rsidRDefault="000D526B" w:rsidP="00F10C5F">
      <w:pPr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Scottish Government Finance</w:t>
      </w:r>
      <w:r w:rsidRPr="00537949">
        <w:rPr>
          <w:rFonts w:ascii="Trebuchet MS" w:hAnsi="Trebuchet MS"/>
          <w:szCs w:val="24"/>
        </w:rPr>
        <w:t xml:space="preserve"> – on Friday 29 January, Linda Laughland </w:t>
      </w:r>
      <w:r w:rsidR="00780E84">
        <w:rPr>
          <w:rFonts w:ascii="Trebuchet MS" w:hAnsi="Trebuchet MS"/>
          <w:szCs w:val="24"/>
        </w:rPr>
        <w:t xml:space="preserve">(Head of HR) </w:t>
      </w:r>
      <w:r w:rsidRPr="00537949">
        <w:rPr>
          <w:rFonts w:ascii="Trebuchet MS" w:hAnsi="Trebuchet MS"/>
          <w:szCs w:val="24"/>
        </w:rPr>
        <w:t>and Amy Rennie attended SG’s Finance briefing on Public Sector Pay Policy for 2021-22</w:t>
      </w:r>
      <w:r w:rsidR="006F6FA7" w:rsidRPr="00537949">
        <w:rPr>
          <w:rFonts w:ascii="Trebuchet MS" w:hAnsi="Trebuchet MS"/>
          <w:szCs w:val="24"/>
        </w:rPr>
        <w:t>.</w:t>
      </w:r>
    </w:p>
    <w:p w:rsidR="0019023D" w:rsidRPr="00537949" w:rsidRDefault="0019023D" w:rsidP="00F10C5F">
      <w:pPr>
        <w:rPr>
          <w:rFonts w:ascii="Trebuchet MS" w:hAnsi="Trebuchet MS"/>
          <w:b/>
          <w:szCs w:val="24"/>
        </w:rPr>
      </w:pPr>
    </w:p>
    <w:p w:rsidR="00F10C5F" w:rsidRPr="00537949" w:rsidRDefault="00F10C5F" w:rsidP="00F10C5F">
      <w:pPr>
        <w:rPr>
          <w:rFonts w:ascii="Trebuchet MS" w:hAnsi="Trebuchet MS"/>
          <w:szCs w:val="24"/>
        </w:rPr>
      </w:pPr>
      <w:r w:rsidRPr="00537949">
        <w:rPr>
          <w:rFonts w:ascii="Trebuchet MS" w:hAnsi="Trebuchet MS"/>
          <w:b/>
          <w:szCs w:val="24"/>
        </w:rPr>
        <w:t>LAWYERS AND REPRESENTATIVE BODIES</w:t>
      </w:r>
      <w:r w:rsidRPr="00537949">
        <w:rPr>
          <w:rFonts w:ascii="Trebuchet MS" w:hAnsi="Trebuchet MS"/>
          <w:szCs w:val="24"/>
        </w:rPr>
        <w:t xml:space="preserve"> </w:t>
      </w:r>
    </w:p>
    <w:p w:rsidR="00C73715" w:rsidRPr="00537949" w:rsidRDefault="00C73715" w:rsidP="00F10C5F">
      <w:pPr>
        <w:spacing w:after="160" w:line="259" w:lineRule="auto"/>
        <w:contextualSpacing/>
        <w:rPr>
          <w:rFonts w:ascii="Trebuchet MS" w:hAnsi="Trebuchet MS"/>
          <w:szCs w:val="24"/>
        </w:rPr>
      </w:pPr>
    </w:p>
    <w:p w:rsidR="0019023D" w:rsidRPr="00537949" w:rsidRDefault="0019023D" w:rsidP="00F10C5F">
      <w:pPr>
        <w:spacing w:after="160" w:line="259" w:lineRule="auto"/>
        <w:contextualSpacing/>
        <w:rPr>
          <w:rFonts w:ascii="Trebuchet MS" w:eastAsiaTheme="minorHAnsi" w:hAnsi="Trebuchet MS" w:cstheme="minorBidi"/>
          <w:i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 xml:space="preserve">Law Society of Scotland – </w:t>
      </w:r>
      <w:r w:rsidRPr="00537949">
        <w:rPr>
          <w:rFonts w:ascii="Trebuchet MS" w:eastAsiaTheme="minorHAnsi" w:hAnsi="Trebuchet MS" w:cstheme="minorBidi"/>
          <w:szCs w:val="24"/>
        </w:rPr>
        <w:t xml:space="preserve">on 15 December, Marie-Louise Fox attended a catch up meeting exploring </w:t>
      </w:r>
      <w:r w:rsidR="00780E84">
        <w:rPr>
          <w:rFonts w:ascii="Trebuchet MS" w:eastAsiaTheme="minorHAnsi" w:hAnsi="Trebuchet MS" w:cstheme="minorBidi"/>
          <w:szCs w:val="24"/>
        </w:rPr>
        <w:t>q</w:t>
      </w:r>
      <w:r w:rsidRPr="00537949">
        <w:rPr>
          <w:rFonts w:ascii="Trebuchet MS" w:eastAsiaTheme="minorHAnsi" w:hAnsi="Trebuchet MS" w:cstheme="minorBidi"/>
          <w:szCs w:val="24"/>
        </w:rPr>
        <w:t xml:space="preserve">uality </w:t>
      </w:r>
      <w:r w:rsidR="00780E84">
        <w:rPr>
          <w:rFonts w:ascii="Trebuchet MS" w:eastAsiaTheme="minorHAnsi" w:hAnsi="Trebuchet MS" w:cstheme="minorBidi"/>
          <w:szCs w:val="24"/>
        </w:rPr>
        <w:t>a</w:t>
      </w:r>
      <w:r w:rsidRPr="00537949">
        <w:rPr>
          <w:rFonts w:ascii="Trebuchet MS" w:eastAsiaTheme="minorHAnsi" w:hAnsi="Trebuchet MS" w:cstheme="minorBidi"/>
          <w:szCs w:val="24"/>
        </w:rPr>
        <w:t>ssurance CPD webinars.</w:t>
      </w:r>
    </w:p>
    <w:p w:rsidR="0019023D" w:rsidRPr="00537949" w:rsidRDefault="0019023D" w:rsidP="00F10C5F">
      <w:pPr>
        <w:spacing w:after="160" w:line="259" w:lineRule="auto"/>
        <w:contextualSpacing/>
        <w:rPr>
          <w:rFonts w:ascii="Trebuchet MS" w:eastAsiaTheme="minorHAnsi" w:hAnsi="Trebuchet MS" w:cstheme="minorBidi"/>
          <w:i/>
          <w:szCs w:val="24"/>
        </w:rPr>
      </w:pPr>
    </w:p>
    <w:p w:rsidR="00F10C5F" w:rsidRPr="00537949" w:rsidRDefault="00F10C5F" w:rsidP="00F10C5F">
      <w:pPr>
        <w:spacing w:after="160" w:line="259" w:lineRule="auto"/>
        <w:contextualSpacing/>
        <w:rPr>
          <w:rFonts w:ascii="Trebuchet MS" w:hAnsi="Trebuchet MS"/>
          <w:i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Quality Assurance Committee</w:t>
      </w:r>
      <w:r w:rsidRPr="00537949">
        <w:rPr>
          <w:rFonts w:ascii="Trebuchet MS" w:eastAsiaTheme="minorHAnsi" w:hAnsi="Trebuchet MS" w:cstheme="minorBidi"/>
          <w:szCs w:val="24"/>
        </w:rPr>
        <w:t xml:space="preserve"> – On </w:t>
      </w:r>
      <w:r w:rsidR="00F01885" w:rsidRPr="00537949">
        <w:rPr>
          <w:rFonts w:ascii="Trebuchet MS" w:eastAsiaTheme="minorHAnsi" w:hAnsi="Trebuchet MS" w:cstheme="minorBidi"/>
          <w:szCs w:val="24"/>
        </w:rPr>
        <w:t>14 January, 4 February and 4 March</w:t>
      </w:r>
      <w:r w:rsidR="008F6C67" w:rsidRPr="00537949">
        <w:rPr>
          <w:rFonts w:ascii="Trebuchet MS" w:eastAsiaTheme="minorHAnsi" w:hAnsi="Trebuchet MS" w:cstheme="minorBidi"/>
          <w:szCs w:val="24"/>
        </w:rPr>
        <w:t>,</w:t>
      </w:r>
      <w:r w:rsidR="00F01885"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BD1B6F" w:rsidRPr="00537949">
        <w:rPr>
          <w:rFonts w:ascii="Trebuchet MS" w:eastAsiaTheme="minorHAnsi" w:hAnsi="Trebuchet MS" w:cstheme="minorBidi"/>
          <w:szCs w:val="24"/>
        </w:rPr>
        <w:t xml:space="preserve">Graeme Hill and </w:t>
      </w:r>
      <w:r w:rsidR="00F01885" w:rsidRPr="00537949">
        <w:rPr>
          <w:rFonts w:ascii="Trebuchet MS" w:eastAsiaTheme="minorHAnsi" w:hAnsi="Trebuchet MS" w:cstheme="minorBidi"/>
          <w:szCs w:val="24"/>
        </w:rPr>
        <w:t xml:space="preserve">Marie-Louise Fox attended meetings of the </w:t>
      </w:r>
      <w:r w:rsidR="00780E84">
        <w:rPr>
          <w:rFonts w:ascii="Trebuchet MS" w:eastAsiaTheme="minorHAnsi" w:hAnsi="Trebuchet MS" w:cstheme="minorBidi"/>
          <w:szCs w:val="24"/>
        </w:rPr>
        <w:t xml:space="preserve">Law Society’s Civil </w:t>
      </w:r>
      <w:r w:rsidRPr="00537949">
        <w:rPr>
          <w:rFonts w:ascii="Trebuchet MS" w:eastAsiaTheme="minorHAnsi" w:hAnsi="Trebuchet MS" w:cstheme="minorBidi"/>
          <w:szCs w:val="24"/>
        </w:rPr>
        <w:t>Quality Assurance Committee</w:t>
      </w:r>
      <w:r w:rsidR="006F6FA7" w:rsidRPr="00537949">
        <w:rPr>
          <w:rFonts w:ascii="Trebuchet MS" w:hAnsi="Trebuchet MS"/>
          <w:i/>
          <w:szCs w:val="24"/>
        </w:rPr>
        <w:t>.</w:t>
      </w:r>
    </w:p>
    <w:p w:rsidR="00F10C5F" w:rsidRPr="00537949" w:rsidRDefault="00F10C5F" w:rsidP="00F10C5F">
      <w:pPr>
        <w:spacing w:after="160" w:line="259" w:lineRule="auto"/>
        <w:contextualSpacing/>
        <w:rPr>
          <w:rFonts w:ascii="Trebuchet MS" w:hAnsi="Trebuchet MS"/>
          <w:i/>
          <w:szCs w:val="24"/>
        </w:rPr>
      </w:pPr>
    </w:p>
    <w:p w:rsidR="00F10C5F" w:rsidRPr="00537949" w:rsidRDefault="00F10C5F" w:rsidP="00F10C5F">
      <w:pPr>
        <w:spacing w:after="160" w:line="259" w:lineRule="auto"/>
        <w:contextualSpacing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Faculty of Advocates</w:t>
      </w:r>
      <w:r w:rsidR="00916441" w:rsidRPr="00537949">
        <w:rPr>
          <w:rFonts w:ascii="Trebuchet MS" w:hAnsi="Trebuchet MS"/>
          <w:szCs w:val="24"/>
        </w:rPr>
        <w:t xml:space="preserve"> – On 25 January</w:t>
      </w:r>
      <w:r w:rsidRPr="00537949">
        <w:rPr>
          <w:rFonts w:ascii="Trebuchet MS" w:hAnsi="Trebuchet MS"/>
          <w:szCs w:val="24"/>
        </w:rPr>
        <w:t xml:space="preserve"> Colin Lancaster met with </w:t>
      </w:r>
      <w:r w:rsidR="00916441" w:rsidRPr="00537949">
        <w:rPr>
          <w:rFonts w:ascii="Trebuchet MS" w:hAnsi="Trebuchet MS"/>
          <w:szCs w:val="24"/>
        </w:rPr>
        <w:t>Roddy Dunlop</w:t>
      </w:r>
      <w:r w:rsidRPr="00537949">
        <w:rPr>
          <w:rFonts w:ascii="Trebuchet MS" w:hAnsi="Trebuchet MS"/>
          <w:szCs w:val="24"/>
        </w:rPr>
        <w:t>, QC, Dean of the Faculty of Advocates to discuss matters of mutual interest.</w:t>
      </w:r>
    </w:p>
    <w:p w:rsidR="00F10C5F" w:rsidRPr="00537949" w:rsidRDefault="00F10C5F" w:rsidP="00F10C5F">
      <w:pPr>
        <w:spacing w:after="160" w:line="259" w:lineRule="auto"/>
        <w:contextualSpacing/>
        <w:rPr>
          <w:rFonts w:ascii="Trebuchet MS" w:hAnsi="Trebuchet MS"/>
          <w:szCs w:val="24"/>
        </w:rPr>
      </w:pPr>
    </w:p>
    <w:p w:rsidR="00F10C5F" w:rsidRPr="00537949" w:rsidRDefault="008F6C67" w:rsidP="00024AAC">
      <w:pPr>
        <w:spacing w:after="160" w:line="259" w:lineRule="auto"/>
        <w:rPr>
          <w:rFonts w:ascii="Trebuchet MS" w:hAnsi="Trebuchet MS"/>
          <w:b/>
          <w:szCs w:val="24"/>
        </w:rPr>
      </w:pPr>
      <w:r w:rsidRPr="00537949">
        <w:rPr>
          <w:rFonts w:ascii="Trebuchet MS" w:eastAsiaTheme="minorHAnsi" w:hAnsi="Trebuchet MS" w:cstheme="minorBidi"/>
          <w:szCs w:val="24"/>
        </w:rPr>
        <w:t>Faculty of Advocates – on 2 March</w:t>
      </w:r>
      <w:r w:rsidR="00F239BA" w:rsidRPr="00537949">
        <w:rPr>
          <w:rFonts w:ascii="Trebuchet MS" w:eastAsiaTheme="minorHAnsi" w:hAnsi="Trebuchet MS" w:cstheme="minorBidi"/>
          <w:szCs w:val="24"/>
        </w:rPr>
        <w:t>,</w:t>
      </w:r>
      <w:r w:rsidRPr="00537949">
        <w:rPr>
          <w:rFonts w:ascii="Trebuchet MS" w:eastAsiaTheme="minorHAnsi" w:hAnsi="Trebuchet MS" w:cstheme="minorBidi"/>
          <w:szCs w:val="24"/>
        </w:rPr>
        <w:t xml:space="preserve"> Colin Lancaster, Anne Dickson along with representatives from SG met with The Dean and Vice Dean of Faculty to discuss the Resilience Fund.</w:t>
      </w:r>
      <w:r w:rsidR="00F10C5F" w:rsidRPr="00537949">
        <w:rPr>
          <w:rFonts w:ascii="Trebuchet MS" w:eastAsiaTheme="minorHAnsi" w:hAnsi="Trebuchet MS" w:cstheme="minorBidi"/>
          <w:szCs w:val="24"/>
        </w:rPr>
        <w:t xml:space="preserve">          </w:t>
      </w:r>
    </w:p>
    <w:p w:rsidR="00F10C5F" w:rsidRPr="00537949" w:rsidRDefault="00F10C5F" w:rsidP="00F10C5F">
      <w:pPr>
        <w:rPr>
          <w:rFonts w:ascii="Trebuchet MS" w:hAnsi="Trebuchet MS"/>
          <w:b/>
          <w:szCs w:val="24"/>
        </w:rPr>
      </w:pPr>
      <w:r w:rsidRPr="00537949">
        <w:rPr>
          <w:rFonts w:ascii="Trebuchet MS" w:hAnsi="Trebuchet MS"/>
          <w:b/>
          <w:szCs w:val="24"/>
        </w:rPr>
        <w:t>JUSTICE SECTOR BODIES</w:t>
      </w:r>
    </w:p>
    <w:p w:rsidR="00F10C5F" w:rsidRPr="00537949" w:rsidRDefault="00F10C5F" w:rsidP="00F10C5F">
      <w:pPr>
        <w:spacing w:after="160" w:line="259" w:lineRule="auto"/>
        <w:contextualSpacing/>
        <w:rPr>
          <w:rFonts w:ascii="Trebuchet MS" w:hAnsi="Trebuchet MS"/>
          <w:szCs w:val="24"/>
        </w:rPr>
      </w:pPr>
    </w:p>
    <w:p w:rsidR="00F10C5F" w:rsidRPr="00537949" w:rsidRDefault="00F10C5F" w:rsidP="00E964EF">
      <w:pPr>
        <w:spacing w:after="160" w:line="259" w:lineRule="auto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Scottish Civil Justice Council</w:t>
      </w:r>
      <w:r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B22DBD" w:rsidRPr="00537949">
        <w:rPr>
          <w:rFonts w:ascii="Trebuchet MS" w:eastAsiaTheme="minorHAnsi" w:hAnsi="Trebuchet MS" w:cstheme="minorBidi"/>
          <w:szCs w:val="24"/>
        </w:rPr>
        <w:t>–</w:t>
      </w:r>
      <w:r w:rsidR="00780E84">
        <w:rPr>
          <w:rFonts w:ascii="Trebuchet MS" w:eastAsiaTheme="minorHAnsi" w:hAnsi="Trebuchet MS" w:cstheme="minorBidi"/>
          <w:szCs w:val="24"/>
        </w:rPr>
        <w:t xml:space="preserve"> The </w:t>
      </w:r>
      <w:r w:rsidR="00061BF9" w:rsidRPr="00537949">
        <w:rPr>
          <w:rFonts w:ascii="Trebuchet MS" w:eastAsiaTheme="minorHAnsi" w:hAnsi="Trebuchet MS" w:cstheme="minorBidi"/>
          <w:szCs w:val="24"/>
        </w:rPr>
        <w:t>Council meeting scheduled for the 18</w:t>
      </w:r>
      <w:r w:rsidR="00061BF9" w:rsidRPr="00537949">
        <w:rPr>
          <w:rFonts w:ascii="Trebuchet MS" w:eastAsiaTheme="minorHAnsi" w:hAnsi="Trebuchet MS" w:cstheme="minorBidi"/>
          <w:szCs w:val="24"/>
          <w:vertAlign w:val="superscript"/>
        </w:rPr>
        <w:t>th</w:t>
      </w:r>
      <w:r w:rsidR="00061BF9" w:rsidRPr="00537949">
        <w:rPr>
          <w:rFonts w:ascii="Trebuchet MS" w:eastAsiaTheme="minorHAnsi" w:hAnsi="Trebuchet MS" w:cstheme="minorBidi"/>
          <w:szCs w:val="24"/>
        </w:rPr>
        <w:t xml:space="preserve"> January 2021</w:t>
      </w:r>
      <w:r w:rsidR="00E964EF"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061BF9" w:rsidRPr="00537949">
        <w:rPr>
          <w:rFonts w:ascii="Trebuchet MS" w:eastAsiaTheme="minorHAnsi" w:hAnsi="Trebuchet MS" w:cstheme="minorBidi"/>
          <w:szCs w:val="24"/>
        </w:rPr>
        <w:t>was cancelled</w:t>
      </w:r>
      <w:r w:rsidR="00E964EF" w:rsidRPr="00537949">
        <w:rPr>
          <w:rFonts w:ascii="Trebuchet MS" w:eastAsiaTheme="minorHAnsi" w:hAnsi="Trebuchet MS" w:cstheme="minorBidi"/>
          <w:szCs w:val="24"/>
        </w:rPr>
        <w:t>.</w:t>
      </w:r>
    </w:p>
    <w:p w:rsidR="00F10C5F" w:rsidRPr="00537949" w:rsidRDefault="00F10C5F" w:rsidP="00F10C5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COP26 Justice Board Working Group</w:t>
      </w:r>
      <w:r w:rsidRPr="00537949">
        <w:rPr>
          <w:rFonts w:ascii="Trebuchet MS" w:eastAsiaTheme="minorHAnsi" w:hAnsi="Trebuchet MS" w:cstheme="minorBidi"/>
          <w:szCs w:val="24"/>
        </w:rPr>
        <w:t xml:space="preserve"> – On </w:t>
      </w:r>
      <w:r w:rsidR="00F01885" w:rsidRPr="00537949">
        <w:rPr>
          <w:rFonts w:ascii="Trebuchet MS" w:eastAsiaTheme="minorHAnsi" w:hAnsi="Trebuchet MS" w:cstheme="minorBidi"/>
          <w:szCs w:val="24"/>
        </w:rPr>
        <w:t>11 February</w:t>
      </w:r>
      <w:r w:rsidR="00F239BA" w:rsidRPr="00537949">
        <w:rPr>
          <w:rFonts w:ascii="Trebuchet MS" w:eastAsiaTheme="minorHAnsi" w:hAnsi="Trebuchet MS" w:cstheme="minorBidi"/>
          <w:szCs w:val="24"/>
        </w:rPr>
        <w:t>,</w:t>
      </w:r>
      <w:r w:rsidR="00F01885" w:rsidRPr="00537949">
        <w:rPr>
          <w:rFonts w:ascii="Trebuchet MS" w:eastAsiaTheme="minorHAnsi" w:hAnsi="Trebuchet MS" w:cstheme="minorBidi"/>
          <w:szCs w:val="24"/>
        </w:rPr>
        <w:t xml:space="preserve"> </w:t>
      </w:r>
      <w:r w:rsidRPr="00537949">
        <w:rPr>
          <w:rFonts w:ascii="Trebuchet MS" w:eastAsiaTheme="minorHAnsi" w:hAnsi="Trebuchet MS" w:cstheme="minorBidi"/>
          <w:szCs w:val="24"/>
        </w:rPr>
        <w:t>Kin</w:t>
      </w:r>
      <w:r w:rsidR="00F01885" w:rsidRPr="00537949">
        <w:rPr>
          <w:rFonts w:ascii="Trebuchet MS" w:eastAsiaTheme="minorHAnsi" w:hAnsi="Trebuchet MS" w:cstheme="minorBidi"/>
          <w:szCs w:val="24"/>
        </w:rPr>
        <w:t xml:space="preserve">gsley Thomas attended the </w:t>
      </w:r>
      <w:r w:rsidRPr="00537949">
        <w:rPr>
          <w:rFonts w:ascii="Trebuchet MS" w:eastAsiaTheme="minorHAnsi" w:hAnsi="Trebuchet MS" w:cstheme="minorBidi"/>
          <w:szCs w:val="24"/>
        </w:rPr>
        <w:t xml:space="preserve">meeting of the COP26 Justice Board Working Group to discuss matters relating </w:t>
      </w:r>
      <w:r w:rsidR="00283356"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6FDD0F9" wp14:editId="1246BA00">
            <wp:simplePos x="0" y="0"/>
            <wp:positionH relativeFrom="page">
              <wp:posOffset>6067425</wp:posOffset>
            </wp:positionH>
            <wp:positionV relativeFrom="page">
              <wp:posOffset>24130</wp:posOffset>
            </wp:positionV>
            <wp:extent cx="1466850" cy="1551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949">
        <w:rPr>
          <w:rFonts w:ascii="Trebuchet MS" w:eastAsiaTheme="minorHAnsi" w:hAnsi="Trebuchet MS" w:cstheme="minorBidi"/>
          <w:szCs w:val="24"/>
        </w:rPr>
        <w:t>to the United Nations Summit on Climate Change being held in Glasgow in November 202</w:t>
      </w:r>
      <w:r w:rsidR="00780E84">
        <w:rPr>
          <w:rFonts w:ascii="Trebuchet MS" w:eastAsiaTheme="minorHAnsi" w:hAnsi="Trebuchet MS" w:cstheme="minorBidi"/>
          <w:szCs w:val="24"/>
        </w:rPr>
        <w:t>1</w:t>
      </w:r>
      <w:r w:rsidRPr="00537949">
        <w:rPr>
          <w:rFonts w:ascii="Trebuchet MS" w:eastAsiaTheme="minorHAnsi" w:hAnsi="Trebuchet MS" w:cstheme="minorBidi"/>
          <w:szCs w:val="24"/>
        </w:rPr>
        <w:t xml:space="preserve">. </w:t>
      </w:r>
    </w:p>
    <w:p w:rsidR="00F10C5F" w:rsidRPr="00537949" w:rsidRDefault="00F10C5F" w:rsidP="00F10C5F">
      <w:pPr>
        <w:spacing w:after="160" w:line="259" w:lineRule="auto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Justice Board</w:t>
      </w:r>
      <w:r w:rsidRPr="00537949">
        <w:rPr>
          <w:rFonts w:ascii="Trebuchet MS" w:eastAsiaTheme="minorHAnsi" w:hAnsi="Trebuchet MS" w:cstheme="minorBidi"/>
          <w:szCs w:val="24"/>
        </w:rPr>
        <w:t xml:space="preserve"> – </w:t>
      </w:r>
      <w:r w:rsidR="008F6C67" w:rsidRPr="00537949">
        <w:rPr>
          <w:rFonts w:ascii="Trebuchet MS" w:eastAsiaTheme="minorHAnsi" w:hAnsi="Trebuchet MS" w:cstheme="minorBidi"/>
          <w:szCs w:val="24"/>
        </w:rPr>
        <w:t xml:space="preserve">on 17 December 2020, 21 January and 18 February 2021 Colin Lancaster attended </w:t>
      </w:r>
      <w:r w:rsidR="00780E84">
        <w:rPr>
          <w:rFonts w:ascii="Trebuchet MS" w:eastAsiaTheme="minorHAnsi" w:hAnsi="Trebuchet MS" w:cstheme="minorBidi"/>
          <w:szCs w:val="24"/>
        </w:rPr>
        <w:t xml:space="preserve">meetings of the </w:t>
      </w:r>
      <w:r w:rsidR="008F6C67" w:rsidRPr="00537949">
        <w:rPr>
          <w:rFonts w:ascii="Trebuchet MS" w:eastAsiaTheme="minorHAnsi" w:hAnsi="Trebuchet MS" w:cstheme="minorBidi"/>
          <w:szCs w:val="24"/>
        </w:rPr>
        <w:t>Justice Boar</w:t>
      </w:r>
      <w:r w:rsidR="006B27DB" w:rsidRPr="00537949">
        <w:rPr>
          <w:rFonts w:ascii="Trebuchet MS" w:eastAsiaTheme="minorHAnsi" w:hAnsi="Trebuchet MS" w:cstheme="minorBidi"/>
          <w:szCs w:val="24"/>
        </w:rPr>
        <w:t>d.</w:t>
      </w:r>
      <w:r w:rsidR="00780E84">
        <w:rPr>
          <w:rFonts w:ascii="Trebuchet MS" w:eastAsiaTheme="minorHAnsi" w:hAnsi="Trebuchet MS" w:cstheme="minorBidi"/>
          <w:szCs w:val="24"/>
        </w:rPr>
        <w:t xml:space="preserve"> Key issues in recent weeks have been the response to Covid-19 and Brexit related issues. </w:t>
      </w:r>
    </w:p>
    <w:p w:rsidR="008F6C67" w:rsidRPr="00537949" w:rsidRDefault="008F6C67" w:rsidP="00F10C5F">
      <w:pPr>
        <w:spacing w:after="160" w:line="259" w:lineRule="auto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Criminal Justice Board</w:t>
      </w:r>
      <w:r w:rsidRPr="00537949">
        <w:rPr>
          <w:rFonts w:ascii="Trebuchet MS" w:eastAsiaTheme="minorHAnsi" w:hAnsi="Trebuchet MS" w:cstheme="minorBidi"/>
          <w:szCs w:val="24"/>
        </w:rPr>
        <w:t xml:space="preserve"> – Colin attended fortnightly Criminal Justice Board meetings (18 December, 15, January, 29 January, 12 February, 26 February)</w:t>
      </w:r>
      <w:r w:rsidR="006B27DB" w:rsidRPr="00537949">
        <w:rPr>
          <w:rFonts w:ascii="Trebuchet MS" w:eastAsiaTheme="minorHAnsi" w:hAnsi="Trebuchet MS" w:cstheme="minorBidi"/>
          <w:szCs w:val="24"/>
        </w:rPr>
        <w:t>.</w:t>
      </w:r>
      <w:r w:rsidR="00780E84">
        <w:rPr>
          <w:rFonts w:ascii="Trebuchet MS" w:eastAsiaTheme="minorHAnsi" w:hAnsi="Trebuchet MS" w:cstheme="minorBidi"/>
          <w:szCs w:val="24"/>
        </w:rPr>
        <w:t xml:space="preserve"> The main focus has been on the Recover, Renew, and Transform programme.</w:t>
      </w:r>
    </w:p>
    <w:p w:rsidR="00017C46" w:rsidRPr="00537949" w:rsidRDefault="001916B8" w:rsidP="00F10C5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Children’s</w:t>
      </w:r>
      <w:r w:rsidR="00017C46" w:rsidRPr="00537949">
        <w:rPr>
          <w:rFonts w:ascii="Trebuchet MS" w:eastAsiaTheme="minorHAnsi" w:hAnsi="Trebuchet MS" w:cstheme="minorBidi"/>
          <w:i/>
          <w:szCs w:val="24"/>
        </w:rPr>
        <w:t xml:space="preserve"> Hearings Improvement Partnership</w:t>
      </w:r>
      <w:r w:rsidR="00017C46"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6F6FA7" w:rsidRPr="00537949">
        <w:rPr>
          <w:rFonts w:ascii="Trebuchet MS" w:eastAsiaTheme="minorHAnsi" w:hAnsi="Trebuchet MS" w:cstheme="minorBidi"/>
          <w:szCs w:val="24"/>
        </w:rPr>
        <w:t xml:space="preserve">(CHIP) </w:t>
      </w:r>
      <w:r w:rsidR="00017C46" w:rsidRPr="00537949">
        <w:rPr>
          <w:rFonts w:ascii="Trebuchet MS" w:eastAsiaTheme="minorHAnsi" w:hAnsi="Trebuchet MS" w:cstheme="minorBidi"/>
          <w:szCs w:val="24"/>
        </w:rPr>
        <w:t xml:space="preserve">– 15 December, </w:t>
      </w:r>
      <w:r w:rsidRPr="00537949">
        <w:rPr>
          <w:rFonts w:ascii="Trebuchet MS" w:eastAsiaTheme="minorHAnsi" w:hAnsi="Trebuchet MS" w:cstheme="minorBidi"/>
          <w:szCs w:val="24"/>
        </w:rPr>
        <w:t>26 February, Marie-</w:t>
      </w:r>
      <w:r w:rsidR="006F6FA7" w:rsidRPr="00537949">
        <w:rPr>
          <w:rFonts w:ascii="Trebuchet MS" w:eastAsiaTheme="minorHAnsi" w:hAnsi="Trebuchet MS" w:cstheme="minorBidi"/>
          <w:szCs w:val="24"/>
        </w:rPr>
        <w:t>Louise Fox attended meetings</w:t>
      </w:r>
      <w:r w:rsidR="006F6FA7" w:rsidRPr="00537949">
        <w:rPr>
          <w:rFonts w:ascii="Trebuchet MS" w:hAnsi="Trebuchet MS"/>
          <w:szCs w:val="24"/>
        </w:rPr>
        <w:t xml:space="preserve"> to </w:t>
      </w:r>
      <w:r w:rsidR="006F6FA7" w:rsidRPr="00537949">
        <w:rPr>
          <w:rFonts w:ascii="Trebuchet MS" w:eastAsiaTheme="minorHAnsi" w:hAnsi="Trebuchet MS" w:cstheme="minorBidi"/>
          <w:szCs w:val="24"/>
        </w:rPr>
        <w:t xml:space="preserve">explore CHIP’s role and structure for 2021, </w:t>
      </w:r>
      <w:r w:rsidR="00780E84">
        <w:rPr>
          <w:rFonts w:ascii="Trebuchet MS" w:eastAsiaTheme="minorHAnsi" w:hAnsi="Trebuchet MS" w:cstheme="minorBidi"/>
          <w:szCs w:val="24"/>
        </w:rPr>
        <w:t>r</w:t>
      </w:r>
      <w:r w:rsidR="006F6FA7" w:rsidRPr="00537949">
        <w:rPr>
          <w:rFonts w:ascii="Trebuchet MS" w:eastAsiaTheme="minorHAnsi" w:hAnsi="Trebuchet MS" w:cstheme="minorBidi"/>
          <w:szCs w:val="24"/>
        </w:rPr>
        <w:t xml:space="preserve">ecovery </w:t>
      </w:r>
      <w:r w:rsidR="00780E84">
        <w:rPr>
          <w:rFonts w:ascii="Trebuchet MS" w:eastAsiaTheme="minorHAnsi" w:hAnsi="Trebuchet MS" w:cstheme="minorBidi"/>
          <w:szCs w:val="24"/>
        </w:rPr>
        <w:t>p</w:t>
      </w:r>
      <w:r w:rsidR="006F6FA7" w:rsidRPr="00537949">
        <w:rPr>
          <w:rFonts w:ascii="Trebuchet MS" w:eastAsiaTheme="minorHAnsi" w:hAnsi="Trebuchet MS" w:cstheme="minorBidi"/>
          <w:szCs w:val="24"/>
        </w:rPr>
        <w:t>lanning and the age of referral consultation analysis.</w:t>
      </w:r>
    </w:p>
    <w:p w:rsidR="00017C46" w:rsidRPr="00537949" w:rsidRDefault="001916B8" w:rsidP="00F10C5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Custody Court Standing Meeting</w:t>
      </w:r>
      <w:r w:rsidRPr="00537949">
        <w:rPr>
          <w:rFonts w:ascii="Trebuchet MS" w:eastAsiaTheme="minorHAnsi" w:hAnsi="Trebuchet MS" w:cstheme="minorBidi"/>
          <w:szCs w:val="24"/>
        </w:rPr>
        <w:t xml:space="preserve"> – </w:t>
      </w:r>
      <w:r w:rsidR="006B27DB" w:rsidRPr="00537949">
        <w:rPr>
          <w:rFonts w:ascii="Trebuchet MS" w:eastAsiaTheme="minorHAnsi" w:hAnsi="Trebuchet MS" w:cstheme="minorBidi"/>
          <w:szCs w:val="24"/>
        </w:rPr>
        <w:t xml:space="preserve">on </w:t>
      </w:r>
      <w:r w:rsidRPr="00537949">
        <w:rPr>
          <w:rFonts w:ascii="Trebuchet MS" w:eastAsiaTheme="minorHAnsi" w:hAnsi="Trebuchet MS" w:cstheme="minorBidi"/>
          <w:szCs w:val="24"/>
        </w:rPr>
        <w:t>8 January, 22 January, 5 February, 19 February, 5 March Marie-</w:t>
      </w:r>
      <w:r w:rsidR="000D526B" w:rsidRPr="00537949">
        <w:rPr>
          <w:rFonts w:ascii="Trebuchet MS" w:eastAsiaTheme="minorHAnsi" w:hAnsi="Trebuchet MS" w:cstheme="minorBidi"/>
          <w:szCs w:val="24"/>
        </w:rPr>
        <w:t>Louise</w:t>
      </w:r>
      <w:r w:rsidRPr="00537949">
        <w:rPr>
          <w:rFonts w:ascii="Trebuchet MS" w:eastAsiaTheme="minorHAnsi" w:hAnsi="Trebuchet MS" w:cstheme="minorBidi"/>
          <w:szCs w:val="24"/>
        </w:rPr>
        <w:t xml:space="preserve"> Fox attended</w:t>
      </w:r>
      <w:r w:rsidR="00DC75FE" w:rsidRPr="00537949">
        <w:rPr>
          <w:rFonts w:ascii="Trebuchet MS" w:eastAsiaTheme="minorHAnsi" w:hAnsi="Trebuchet MS" w:cstheme="minorBidi"/>
          <w:szCs w:val="24"/>
        </w:rPr>
        <w:t xml:space="preserve"> regular meetings.</w:t>
      </w:r>
      <w:r w:rsidR="000D526B" w:rsidRPr="00537949">
        <w:rPr>
          <w:rFonts w:ascii="Trebuchet MS" w:eastAsiaTheme="minorHAnsi" w:hAnsi="Trebuchet MS" w:cstheme="minorBidi"/>
          <w:szCs w:val="24"/>
        </w:rPr>
        <w:t xml:space="preserve"> On 5 February Kingsley Thomas attended a Custody Courts Working Group standing meeting on V</w:t>
      </w:r>
      <w:r w:rsidR="00780E84">
        <w:rPr>
          <w:rFonts w:ascii="Trebuchet MS" w:eastAsiaTheme="minorHAnsi" w:hAnsi="Trebuchet MS" w:cstheme="minorBidi"/>
          <w:szCs w:val="24"/>
        </w:rPr>
        <w:t>ideoconferencing</w:t>
      </w:r>
      <w:r w:rsidR="000D526B" w:rsidRPr="00537949">
        <w:rPr>
          <w:rFonts w:ascii="Trebuchet MS" w:eastAsiaTheme="minorHAnsi" w:hAnsi="Trebuchet MS" w:cstheme="minorBidi"/>
          <w:szCs w:val="24"/>
        </w:rPr>
        <w:t>, which looked at the expansion of criminal custody cases taking place electronically.</w:t>
      </w:r>
    </w:p>
    <w:p w:rsidR="00061BF9" w:rsidRPr="00537949" w:rsidRDefault="00061BF9" w:rsidP="00061BF9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Summary Criminal Case Management Pilot</w:t>
      </w:r>
      <w:r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DC75FE" w:rsidRPr="00537949">
        <w:rPr>
          <w:rFonts w:ascii="Trebuchet MS" w:eastAsiaTheme="minorHAnsi" w:hAnsi="Trebuchet MS" w:cstheme="minorBidi"/>
          <w:szCs w:val="24"/>
        </w:rPr>
        <w:t>–</w:t>
      </w:r>
      <w:r w:rsidRPr="00537949">
        <w:rPr>
          <w:rFonts w:ascii="Trebuchet MS" w:eastAsiaTheme="minorHAnsi" w:hAnsi="Trebuchet MS" w:cstheme="minorBidi"/>
          <w:szCs w:val="24"/>
        </w:rPr>
        <w:t xml:space="preserve"> </w:t>
      </w:r>
      <w:r w:rsidR="00DC75FE" w:rsidRPr="00537949">
        <w:rPr>
          <w:rFonts w:ascii="Trebuchet MS" w:eastAsiaTheme="minorHAnsi" w:hAnsi="Trebuchet MS" w:cstheme="minorBidi"/>
          <w:szCs w:val="24"/>
        </w:rPr>
        <w:t>on 15 January,</w:t>
      </w:r>
      <w:r w:rsidRPr="00537949">
        <w:rPr>
          <w:rFonts w:ascii="Trebuchet MS" w:eastAsiaTheme="minorHAnsi" w:hAnsi="Trebuchet MS" w:cstheme="minorBidi"/>
          <w:szCs w:val="24"/>
        </w:rPr>
        <w:t xml:space="preserve"> Marie-Louise Fox attended this meeting which is </w:t>
      </w:r>
      <w:r w:rsidR="00DC75FE" w:rsidRPr="00537949">
        <w:rPr>
          <w:rFonts w:ascii="Trebuchet MS" w:eastAsiaTheme="minorHAnsi" w:hAnsi="Trebuchet MS" w:cstheme="minorBidi"/>
          <w:szCs w:val="24"/>
        </w:rPr>
        <w:t>one of the projects o</w:t>
      </w:r>
      <w:r w:rsidRPr="00537949">
        <w:rPr>
          <w:rFonts w:ascii="Trebuchet MS" w:eastAsiaTheme="minorHAnsi" w:hAnsi="Trebuchet MS" w:cstheme="minorBidi"/>
          <w:szCs w:val="24"/>
        </w:rPr>
        <w:t>n the Justice Board’s Recover, Renew, Transform programme.</w:t>
      </w:r>
    </w:p>
    <w:p w:rsidR="00F10C5F" w:rsidRPr="00537949" w:rsidRDefault="00DC75FE" w:rsidP="00024AAC">
      <w:pPr>
        <w:spacing w:after="160"/>
        <w:rPr>
          <w:rFonts w:ascii="Trebuchet MS" w:hAnsi="Trebuchet MS"/>
          <w:b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Scottish Court and Tribunal Service</w:t>
      </w:r>
      <w:r w:rsidRPr="00537949">
        <w:rPr>
          <w:rFonts w:ascii="Trebuchet MS" w:eastAsiaTheme="minorHAnsi" w:hAnsi="Trebuchet MS" w:cstheme="minorBidi"/>
          <w:szCs w:val="24"/>
        </w:rPr>
        <w:t xml:space="preserve"> – on 26 January, Marie-Louise Fox attended the SCTS monthly Virtual Summary Trials Project Board.</w:t>
      </w:r>
    </w:p>
    <w:p w:rsidR="00780E84" w:rsidRDefault="00780E84" w:rsidP="00F10C5F">
      <w:pPr>
        <w:rPr>
          <w:rFonts w:ascii="Trebuchet MS" w:hAnsi="Trebuchet MS"/>
          <w:b/>
          <w:szCs w:val="24"/>
        </w:rPr>
      </w:pPr>
    </w:p>
    <w:p w:rsidR="00780E84" w:rsidRPr="00537949" w:rsidRDefault="00F10C5F" w:rsidP="00F10C5F">
      <w:pPr>
        <w:rPr>
          <w:rFonts w:ascii="Trebuchet MS" w:hAnsi="Trebuchet MS"/>
          <w:b/>
          <w:szCs w:val="24"/>
        </w:rPr>
      </w:pPr>
      <w:r w:rsidRPr="00537949">
        <w:rPr>
          <w:rFonts w:ascii="Trebuchet MS" w:hAnsi="Trebuchet MS"/>
          <w:b/>
          <w:szCs w:val="24"/>
        </w:rPr>
        <w:t>PUBLIC BODIES</w:t>
      </w:r>
    </w:p>
    <w:p w:rsidR="00B22DBD" w:rsidRPr="00537949" w:rsidRDefault="00B22DBD" w:rsidP="00024AAC">
      <w:pPr>
        <w:rPr>
          <w:rFonts w:ascii="Trebuchet MS" w:eastAsiaTheme="minorHAnsi" w:hAnsi="Trebuchet MS" w:cstheme="minorBidi"/>
          <w:i/>
          <w:szCs w:val="24"/>
        </w:rPr>
      </w:pPr>
    </w:p>
    <w:p w:rsidR="00B22DBD" w:rsidRPr="00537949" w:rsidRDefault="006445E3" w:rsidP="00F10C5F">
      <w:pPr>
        <w:spacing w:after="160" w:line="259" w:lineRule="auto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szCs w:val="24"/>
        </w:rPr>
        <w:t>P</w:t>
      </w:r>
      <w:r w:rsidR="00B22DBD" w:rsidRPr="00537949">
        <w:rPr>
          <w:rFonts w:ascii="Trebuchet MS" w:eastAsiaTheme="minorHAnsi" w:hAnsi="Trebuchet MS" w:cstheme="minorBidi"/>
          <w:i/>
          <w:szCs w:val="24"/>
        </w:rPr>
        <w:t xml:space="preserve">olice Scotland </w:t>
      </w:r>
      <w:r w:rsidR="00F239BA" w:rsidRPr="00537949">
        <w:rPr>
          <w:rFonts w:ascii="Trebuchet MS" w:eastAsiaTheme="minorHAnsi" w:hAnsi="Trebuchet MS" w:cstheme="minorBidi"/>
          <w:szCs w:val="24"/>
        </w:rPr>
        <w:t>– on 21 January Marie-Louise Fox attended a meeting with Police Scotland.</w:t>
      </w:r>
    </w:p>
    <w:p w:rsidR="00E964EF" w:rsidRPr="00537949" w:rsidRDefault="00E964EF" w:rsidP="00E964E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Police Scotland,</w:t>
      </w:r>
      <w:r w:rsidRPr="00537949">
        <w:rPr>
          <w:rFonts w:ascii="Trebuchet MS" w:eastAsiaTheme="minorHAnsi" w:hAnsi="Trebuchet MS" w:cstheme="minorBidi"/>
          <w:szCs w:val="24"/>
        </w:rPr>
        <w:t xml:space="preserve"> S</w:t>
      </w:r>
      <w:r w:rsidR="00780E84">
        <w:rPr>
          <w:rFonts w:ascii="Trebuchet MS" w:eastAsiaTheme="minorHAnsi" w:hAnsi="Trebuchet MS" w:cstheme="minorBidi"/>
          <w:szCs w:val="24"/>
        </w:rPr>
        <w:t xml:space="preserve">enior </w:t>
      </w:r>
      <w:r w:rsidRPr="00537949">
        <w:rPr>
          <w:rFonts w:ascii="Trebuchet MS" w:eastAsiaTheme="minorHAnsi" w:hAnsi="Trebuchet MS" w:cstheme="minorBidi"/>
          <w:szCs w:val="24"/>
        </w:rPr>
        <w:t>R</w:t>
      </w:r>
      <w:r w:rsidR="00780E84">
        <w:rPr>
          <w:rFonts w:ascii="Trebuchet MS" w:eastAsiaTheme="minorHAnsi" w:hAnsi="Trebuchet MS" w:cstheme="minorBidi"/>
          <w:szCs w:val="24"/>
        </w:rPr>
        <w:t xml:space="preserve">esponsible </w:t>
      </w:r>
      <w:r w:rsidRPr="00537949">
        <w:rPr>
          <w:rFonts w:ascii="Trebuchet MS" w:eastAsiaTheme="minorHAnsi" w:hAnsi="Trebuchet MS" w:cstheme="minorBidi"/>
          <w:szCs w:val="24"/>
        </w:rPr>
        <w:t>O</w:t>
      </w:r>
      <w:r w:rsidR="00780E84">
        <w:rPr>
          <w:rFonts w:ascii="Trebuchet MS" w:eastAsiaTheme="minorHAnsi" w:hAnsi="Trebuchet MS" w:cstheme="minorBidi"/>
          <w:szCs w:val="24"/>
        </w:rPr>
        <w:t>wner</w:t>
      </w:r>
      <w:r w:rsidRPr="00537949">
        <w:rPr>
          <w:rFonts w:ascii="Trebuchet MS" w:eastAsiaTheme="minorHAnsi" w:hAnsi="Trebuchet MS" w:cstheme="minorBidi"/>
          <w:szCs w:val="24"/>
        </w:rPr>
        <w:t xml:space="preserve"> Group – On 16 December, 28 January, 11 February, 25 February, Marie-Louise Fox attended the SRO Group </w:t>
      </w:r>
      <w:r w:rsidR="00B44192">
        <w:rPr>
          <w:rFonts w:ascii="Trebuchet MS" w:eastAsiaTheme="minorHAnsi" w:hAnsi="Trebuchet MS" w:cstheme="minorBidi"/>
          <w:szCs w:val="24"/>
        </w:rPr>
        <w:t>M</w:t>
      </w:r>
      <w:r w:rsidRPr="00537949">
        <w:rPr>
          <w:rFonts w:ascii="Trebuchet MS" w:eastAsiaTheme="minorHAnsi" w:hAnsi="Trebuchet MS" w:cstheme="minorBidi"/>
          <w:szCs w:val="24"/>
        </w:rPr>
        <w:t>eeting for Criminal Justice organised by Police Scotland with Kenny MacDonald, Det. Chief Superintendent, Crime and Protection.</w:t>
      </w:r>
    </w:p>
    <w:p w:rsidR="00F10C5F" w:rsidRPr="00537949" w:rsidRDefault="00F10C5F" w:rsidP="00024AAC">
      <w:pPr>
        <w:spacing w:after="160" w:line="259" w:lineRule="auto"/>
        <w:rPr>
          <w:rFonts w:ascii="Trebuchet MS" w:hAnsi="Trebuchet MS"/>
          <w:b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Public Bodies Directors of Finance Forum</w:t>
      </w:r>
      <w:r w:rsidR="00916441" w:rsidRPr="00537949">
        <w:rPr>
          <w:rFonts w:ascii="Trebuchet MS" w:eastAsiaTheme="minorHAnsi" w:hAnsi="Trebuchet MS" w:cstheme="minorBidi"/>
          <w:szCs w:val="24"/>
        </w:rPr>
        <w:t xml:space="preserve"> – On 26 February</w:t>
      </w:r>
      <w:r w:rsidR="00C73715" w:rsidRPr="00537949">
        <w:rPr>
          <w:rFonts w:ascii="Trebuchet MS" w:eastAsiaTheme="minorHAnsi" w:hAnsi="Trebuchet MS" w:cstheme="minorBidi"/>
          <w:szCs w:val="24"/>
        </w:rPr>
        <w:t>,</w:t>
      </w:r>
      <w:r w:rsidRPr="00537949">
        <w:rPr>
          <w:rFonts w:ascii="Trebuchet MS" w:eastAsiaTheme="minorHAnsi" w:hAnsi="Trebuchet MS" w:cstheme="minorBidi"/>
          <w:szCs w:val="24"/>
        </w:rPr>
        <w:t xml:space="preserve"> Graeme Hill attended a meeting of the Public Bodies Directors of Finance Forum. </w:t>
      </w:r>
    </w:p>
    <w:p w:rsidR="00DC75FE" w:rsidRPr="00537949" w:rsidRDefault="00F10C5F" w:rsidP="006F6FA7">
      <w:pPr>
        <w:rPr>
          <w:rFonts w:ascii="Trebuchet MS" w:hAnsi="Trebuchet MS"/>
          <w:b/>
          <w:szCs w:val="24"/>
        </w:rPr>
      </w:pPr>
      <w:r w:rsidRPr="00537949">
        <w:rPr>
          <w:rFonts w:ascii="Trebuchet MS" w:hAnsi="Trebuchet MS"/>
          <w:b/>
          <w:szCs w:val="24"/>
        </w:rPr>
        <w:t>OTHER MEETINGS</w:t>
      </w:r>
    </w:p>
    <w:p w:rsidR="006F6FA7" w:rsidRPr="00537949" w:rsidRDefault="006F6FA7" w:rsidP="006F6FA7">
      <w:pPr>
        <w:rPr>
          <w:rFonts w:ascii="Trebuchet MS" w:hAnsi="Trebuchet MS"/>
          <w:b/>
          <w:szCs w:val="24"/>
        </w:rPr>
      </w:pPr>
    </w:p>
    <w:p w:rsidR="00DC75FE" w:rsidRPr="00537949" w:rsidRDefault="00DC75FE" w:rsidP="00F10C5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Scottish National Standards for Information and Advice Providers (SNSIAP) -</w:t>
      </w:r>
      <w:r w:rsidRPr="00537949">
        <w:rPr>
          <w:rFonts w:ascii="Trebuchet MS" w:eastAsiaTheme="minorHAnsi" w:hAnsi="Trebuchet MS" w:cstheme="minorBidi"/>
          <w:szCs w:val="24"/>
        </w:rPr>
        <w:t xml:space="preserve"> on 27 January, Kingsley Thomas chaired the SNSIAP’s Moderation Committee. This was the Committee’s first VC meeting and considered live cases alongside considerations for Phase 2 of the scheme.</w:t>
      </w:r>
    </w:p>
    <w:p w:rsidR="00916441" w:rsidRPr="00537949" w:rsidRDefault="00C73715" w:rsidP="00F10C5F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SYLA</w:t>
      </w:r>
      <w:r w:rsidRPr="00537949">
        <w:rPr>
          <w:rFonts w:ascii="Trebuchet MS" w:eastAsiaTheme="minorHAnsi" w:hAnsi="Trebuchet MS" w:cstheme="minorBidi"/>
          <w:szCs w:val="24"/>
        </w:rPr>
        <w:t xml:space="preserve"> – on 2 February, Colin Lancaster presented at the Scottish Young Lawyers’ Association’s online event, ‘Beyond the Basics - Legal Aid’</w:t>
      </w:r>
      <w:r w:rsidR="00B44192">
        <w:rPr>
          <w:rFonts w:ascii="Trebuchet MS" w:eastAsiaTheme="minorHAnsi" w:hAnsi="Trebuchet MS" w:cstheme="minorBidi"/>
          <w:szCs w:val="24"/>
        </w:rPr>
        <w:t xml:space="preserve">. </w:t>
      </w:r>
      <w:r w:rsidRPr="00537949">
        <w:rPr>
          <w:rFonts w:ascii="Trebuchet MS" w:eastAsiaTheme="minorHAnsi" w:hAnsi="Trebuchet MS" w:cstheme="minorBidi"/>
          <w:szCs w:val="24"/>
        </w:rPr>
        <w:t>Anne Dickson also attended.</w:t>
      </w:r>
    </w:p>
    <w:p w:rsidR="00F10C5F" w:rsidRPr="00537949" w:rsidRDefault="00283356" w:rsidP="00C73715">
      <w:pPr>
        <w:spacing w:after="160"/>
        <w:rPr>
          <w:rFonts w:ascii="Trebuchet MS" w:eastAsiaTheme="minorHAnsi" w:hAnsi="Trebuchet MS" w:cstheme="minorBidi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6FDD0F9" wp14:editId="1246BA00">
            <wp:simplePos x="0" y="0"/>
            <wp:positionH relativeFrom="page">
              <wp:posOffset>6076950</wp:posOffset>
            </wp:positionH>
            <wp:positionV relativeFrom="page">
              <wp:align>top</wp:align>
            </wp:positionV>
            <wp:extent cx="1466850" cy="1551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715" w:rsidRPr="00537949">
        <w:rPr>
          <w:rFonts w:ascii="Trebuchet MS" w:eastAsiaTheme="minorHAnsi" w:hAnsi="Trebuchet MS" w:cstheme="minorBidi"/>
          <w:i/>
          <w:szCs w:val="24"/>
        </w:rPr>
        <w:t>Adults with Incapacity User Group</w:t>
      </w:r>
      <w:r w:rsidR="00C73715" w:rsidRPr="00537949">
        <w:rPr>
          <w:rFonts w:ascii="Trebuchet MS" w:eastAsiaTheme="minorHAnsi" w:hAnsi="Trebuchet MS" w:cstheme="minorBidi"/>
          <w:szCs w:val="24"/>
        </w:rPr>
        <w:t xml:space="preserve"> – On Thursday 4 February, Catrio</w:t>
      </w:r>
      <w:bookmarkStart w:id="0" w:name="_GoBack"/>
      <w:bookmarkEnd w:id="0"/>
      <w:r w:rsidR="00C73715" w:rsidRPr="00537949">
        <w:rPr>
          <w:rFonts w:ascii="Trebuchet MS" w:eastAsiaTheme="minorHAnsi" w:hAnsi="Trebuchet MS" w:cstheme="minorBidi"/>
          <w:szCs w:val="24"/>
        </w:rPr>
        <w:t>na Whyte attended the Adults with Incapacity User Group session on VC, where court and practitioners discussed current issues with cases.</w:t>
      </w:r>
      <w:r w:rsidRPr="00283356">
        <w:rPr>
          <w:noProof/>
          <w:lang w:eastAsia="en-GB"/>
        </w:rPr>
        <w:t xml:space="preserve"> </w:t>
      </w:r>
    </w:p>
    <w:p w:rsidR="00C73715" w:rsidRPr="00537949" w:rsidRDefault="00C73715" w:rsidP="00C73715">
      <w:pPr>
        <w:spacing w:after="160"/>
        <w:rPr>
          <w:rFonts w:ascii="Trebuchet MS" w:eastAsiaTheme="minorHAnsi" w:hAnsi="Trebuchet MS" w:cstheme="minorBidi"/>
          <w:szCs w:val="24"/>
        </w:rPr>
      </w:pPr>
      <w:r w:rsidRPr="00537949">
        <w:rPr>
          <w:rFonts w:ascii="Trebuchet MS" w:eastAsiaTheme="minorHAnsi" w:hAnsi="Trebuchet MS" w:cstheme="minorBidi"/>
          <w:i/>
          <w:szCs w:val="24"/>
        </w:rPr>
        <w:t>Legal Aid Agency</w:t>
      </w:r>
      <w:r w:rsidRPr="00537949">
        <w:rPr>
          <w:rFonts w:ascii="Trebuchet MS" w:eastAsiaTheme="minorHAnsi" w:hAnsi="Trebuchet MS" w:cstheme="minorBidi"/>
          <w:szCs w:val="24"/>
        </w:rPr>
        <w:t xml:space="preserve"> – on 23 February Colin Lancaster attended a meeting with Jane Harbottle</w:t>
      </w:r>
      <w:r w:rsidR="00B44192">
        <w:rPr>
          <w:rFonts w:ascii="Trebuchet MS" w:eastAsiaTheme="minorHAnsi" w:hAnsi="Trebuchet MS" w:cstheme="minorBidi"/>
          <w:szCs w:val="24"/>
        </w:rPr>
        <w:t xml:space="preserve">, Chief Executive </w:t>
      </w:r>
      <w:r w:rsidRPr="00537949">
        <w:rPr>
          <w:rFonts w:ascii="Trebuchet MS" w:eastAsiaTheme="minorHAnsi" w:hAnsi="Trebuchet MS" w:cstheme="minorBidi"/>
          <w:szCs w:val="24"/>
        </w:rPr>
        <w:t>of the Legal Aid Agency to discuss matters of mutual interest.</w:t>
      </w:r>
    </w:p>
    <w:p w:rsidR="00C73715" w:rsidRPr="00537949" w:rsidRDefault="00C73715" w:rsidP="00C73715">
      <w:pPr>
        <w:spacing w:after="160" w:line="259" w:lineRule="auto"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JCC Meeting with the Union</w:t>
      </w:r>
      <w:r w:rsidRPr="00537949">
        <w:rPr>
          <w:rFonts w:ascii="Trebuchet MS" w:hAnsi="Trebuchet MS"/>
          <w:szCs w:val="24"/>
        </w:rPr>
        <w:t xml:space="preserve"> – On 25 February Colin Lancaster and Graeme Hill attended a meeting of the </w:t>
      </w:r>
      <w:r w:rsidR="00B44192">
        <w:rPr>
          <w:rFonts w:ascii="Trebuchet MS" w:hAnsi="Trebuchet MS"/>
          <w:szCs w:val="24"/>
        </w:rPr>
        <w:t xml:space="preserve">Union’s </w:t>
      </w:r>
      <w:r w:rsidRPr="00537949">
        <w:rPr>
          <w:rFonts w:ascii="Trebuchet MS" w:hAnsi="Trebuchet MS"/>
          <w:szCs w:val="24"/>
        </w:rPr>
        <w:t xml:space="preserve">Joint Consultative Committee. </w:t>
      </w:r>
    </w:p>
    <w:p w:rsidR="0019023D" w:rsidRPr="00537949" w:rsidRDefault="0019023D" w:rsidP="00C73715">
      <w:pPr>
        <w:spacing w:after="160" w:line="259" w:lineRule="auto"/>
        <w:rPr>
          <w:rFonts w:ascii="Trebuchet MS" w:hAnsi="Trebuchet MS"/>
          <w:szCs w:val="24"/>
        </w:rPr>
      </w:pPr>
      <w:r w:rsidRPr="00537949">
        <w:rPr>
          <w:rFonts w:ascii="Trebuchet MS" w:hAnsi="Trebuchet MS"/>
          <w:i/>
          <w:szCs w:val="24"/>
        </w:rPr>
        <w:t>Central Government Procurement Shared Service (CGPSS)</w:t>
      </w:r>
      <w:r w:rsidRPr="00537949">
        <w:rPr>
          <w:rFonts w:ascii="Trebuchet MS" w:hAnsi="Trebuchet MS"/>
          <w:szCs w:val="24"/>
        </w:rPr>
        <w:t xml:space="preserve"> – On </w:t>
      </w:r>
      <w:r w:rsidR="00C23C31" w:rsidRPr="00537949">
        <w:rPr>
          <w:rFonts w:ascii="Trebuchet MS" w:hAnsi="Trebuchet MS"/>
          <w:szCs w:val="24"/>
        </w:rPr>
        <w:t>16 December, Graeme Hill</w:t>
      </w:r>
      <w:r w:rsidRPr="00537949">
        <w:rPr>
          <w:rFonts w:ascii="Trebuchet MS" w:hAnsi="Trebuchet MS"/>
          <w:szCs w:val="24"/>
        </w:rPr>
        <w:t xml:space="preserve"> attended the CGPSS Board meeting.</w:t>
      </w:r>
    </w:p>
    <w:sectPr w:rsidR="0019023D" w:rsidRPr="0053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D6" w:rsidRDefault="009E02D6" w:rsidP="00C23C31">
      <w:r>
        <w:separator/>
      </w:r>
    </w:p>
  </w:endnote>
  <w:endnote w:type="continuationSeparator" w:id="0">
    <w:p w:rsidR="009E02D6" w:rsidRDefault="009E02D6" w:rsidP="00C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D6" w:rsidRDefault="009E02D6" w:rsidP="00C23C31">
      <w:r>
        <w:separator/>
      </w:r>
    </w:p>
  </w:footnote>
  <w:footnote w:type="continuationSeparator" w:id="0">
    <w:p w:rsidR="009E02D6" w:rsidRDefault="009E02D6" w:rsidP="00C2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5F"/>
    <w:rsid w:val="00017C46"/>
    <w:rsid w:val="00024AAC"/>
    <w:rsid w:val="00061BF9"/>
    <w:rsid w:val="000D526B"/>
    <w:rsid w:val="000F0B3B"/>
    <w:rsid w:val="0019023D"/>
    <w:rsid w:val="001916B8"/>
    <w:rsid w:val="00205798"/>
    <w:rsid w:val="00207763"/>
    <w:rsid w:val="00283356"/>
    <w:rsid w:val="00394FFD"/>
    <w:rsid w:val="003A6B7B"/>
    <w:rsid w:val="00537949"/>
    <w:rsid w:val="006445E3"/>
    <w:rsid w:val="006A179C"/>
    <w:rsid w:val="006B27DB"/>
    <w:rsid w:val="006F6FA7"/>
    <w:rsid w:val="00780E84"/>
    <w:rsid w:val="007F0A41"/>
    <w:rsid w:val="008C2823"/>
    <w:rsid w:val="008F6C67"/>
    <w:rsid w:val="00916441"/>
    <w:rsid w:val="009179A7"/>
    <w:rsid w:val="009E02D6"/>
    <w:rsid w:val="00A734AA"/>
    <w:rsid w:val="00B22DBD"/>
    <w:rsid w:val="00B44192"/>
    <w:rsid w:val="00BD1B6F"/>
    <w:rsid w:val="00C23C31"/>
    <w:rsid w:val="00C73715"/>
    <w:rsid w:val="00DC75FE"/>
    <w:rsid w:val="00E964EF"/>
    <w:rsid w:val="00EA4636"/>
    <w:rsid w:val="00F01885"/>
    <w:rsid w:val="00F10C5F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0EB84-F58F-4B8E-A2C6-D843F416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0C5F"/>
    <w:pPr>
      <w:shd w:val="clear" w:color="auto" w:fill="CCCCCC"/>
      <w:jc w:val="center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C5F"/>
    <w:rPr>
      <w:rFonts w:ascii="Arial" w:eastAsia="Times New Roman" w:hAnsi="Arial" w:cs="Arial"/>
      <w:b/>
      <w:sz w:val="24"/>
      <w:szCs w:val="24"/>
      <w:shd w:val="clear" w:color="auto" w:fill="CCCCCC"/>
    </w:rPr>
  </w:style>
  <w:style w:type="table" w:styleId="TableGrid">
    <w:name w:val="Table Grid"/>
    <w:basedOn w:val="TableNormal"/>
    <w:uiPriority w:val="39"/>
    <w:rsid w:val="00F10C5F"/>
    <w:pPr>
      <w:spacing w:after="0" w:line="240" w:lineRule="auto"/>
    </w:pPr>
    <w:rPr>
      <w:rFonts w:ascii="Trebuchet MS" w:eastAsia="Times New Roman" w:hAnsi="Trebuchet MS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C5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1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31"/>
    <w:rPr>
      <w:rFonts w:ascii="Times New Roman" w:eastAsia="Times New Roman" w:hAnsi="Times New Roman" w:cs="Times New Roman"/>
      <w:sz w:val="24"/>
      <w:szCs w:val="20"/>
    </w:rPr>
  </w:style>
  <w:style w:type="paragraph" w:customStyle="1" w:styleId="legrhs1">
    <w:name w:val="legrhs1"/>
    <w:basedOn w:val="Normal"/>
    <w:rsid w:val="00537949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chehaunsa@slab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Lynchehaun</dc:creator>
  <cp:keywords/>
  <dc:description/>
  <cp:lastModifiedBy>Andrew McIntosh</cp:lastModifiedBy>
  <cp:revision>4</cp:revision>
  <dcterms:created xsi:type="dcterms:W3CDTF">2021-03-09T09:53:00Z</dcterms:created>
  <dcterms:modified xsi:type="dcterms:W3CDTF">2021-03-09T10:27:00Z</dcterms:modified>
</cp:coreProperties>
</file>