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2C6E585D" wp14:editId="2040A4EE">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CDEDBCD" wp14:editId="5CA30284">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rsidR="00537949" w:rsidRDefault="00537949" w:rsidP="00F10C5F">
      <w:pPr>
        <w:rPr>
          <w:rFonts w:ascii="Trebuchet MS" w:hAnsi="Trebuchet MS"/>
          <w:szCs w:val="24"/>
        </w:rPr>
      </w:pPr>
    </w:p>
    <w:p w:rsidR="00EB27EE" w:rsidRPr="00101661" w:rsidRDefault="00101661" w:rsidP="00101661">
      <w:pPr>
        <w:jc w:val="right"/>
        <w:rPr>
          <w:rFonts w:ascii="Trebuchet MS" w:hAnsi="Trebuchet MS"/>
          <w:szCs w:val="24"/>
        </w:rPr>
      </w:pPr>
      <w:r>
        <w:rPr>
          <w:rFonts w:ascii="Trebuchet MS" w:hAnsi="Trebuchet MS"/>
          <w:szCs w:val="24"/>
        </w:rPr>
        <w:t xml:space="preserve">Report No: </w:t>
      </w:r>
      <w:r w:rsidR="009F000C">
        <w:rPr>
          <w:rFonts w:ascii="Trebuchet MS" w:hAnsi="Trebuchet MS"/>
          <w:b/>
          <w:szCs w:val="24"/>
        </w:rPr>
        <w:t>SLAB/2021</w:t>
      </w:r>
      <w:r w:rsidR="00DB29A2">
        <w:rPr>
          <w:rFonts w:ascii="Trebuchet MS" w:hAnsi="Trebuchet MS"/>
          <w:b/>
          <w:szCs w:val="24"/>
        </w:rPr>
        <w:t>/39</w:t>
      </w:r>
    </w:p>
    <w:p w:rsidR="00EB27EE" w:rsidRPr="00537949" w:rsidRDefault="00101661" w:rsidP="00101661">
      <w:pPr>
        <w:jc w:val="right"/>
        <w:rPr>
          <w:rFonts w:ascii="Trebuchet MS" w:hAnsi="Trebuchet MS"/>
          <w:szCs w:val="24"/>
        </w:rPr>
      </w:pPr>
      <w:r w:rsidRPr="00101661">
        <w:rPr>
          <w:rFonts w:ascii="Trebuchet MS" w:hAnsi="Trebuchet MS"/>
          <w:szCs w:val="24"/>
        </w:rPr>
        <w:t xml:space="preserve">Agenda item: </w:t>
      </w:r>
      <w:r w:rsidR="00DB29A2">
        <w:rPr>
          <w:rFonts w:ascii="Trebuchet MS" w:hAnsi="Trebuchet MS"/>
          <w:szCs w:val="24"/>
        </w:rPr>
        <w:t>10</w:t>
      </w:r>
      <w:bookmarkStart w:id="0" w:name="_GoBack"/>
      <w:bookmarkEnd w:id="0"/>
    </w:p>
    <w:p w:rsidR="00537949" w:rsidRPr="00537949" w:rsidRDefault="00537949" w:rsidP="00F10C5F">
      <w:pPr>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to:</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The Board</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Meeting Date:</w:t>
            </w:r>
          </w:p>
        </w:tc>
        <w:tc>
          <w:tcPr>
            <w:tcW w:w="7088" w:type="dxa"/>
          </w:tcPr>
          <w:p w:rsidR="00F10C5F" w:rsidRPr="00537949" w:rsidRDefault="008C489F" w:rsidP="009F000C">
            <w:pPr>
              <w:rPr>
                <w:rFonts w:ascii="Trebuchet MS" w:hAnsi="Trebuchet MS"/>
                <w:szCs w:val="24"/>
              </w:rPr>
            </w:pPr>
            <w:r>
              <w:rPr>
                <w:rFonts w:ascii="Trebuchet MS" w:hAnsi="Trebuchet MS"/>
                <w:szCs w:val="24"/>
              </w:rPr>
              <w:t>Monday 4 October 2021</w:t>
            </w:r>
            <w:r w:rsidR="008E74DE">
              <w:rPr>
                <w:rFonts w:ascii="Trebuchet MS" w:hAnsi="Trebuchet MS"/>
                <w:szCs w:val="24"/>
              </w:rPr>
              <w:t xml:space="preserve"> </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Title</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Meetings with Outside Bodies</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Category</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For Information</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Issue status:</w:t>
            </w:r>
          </w:p>
          <w:p w:rsidR="00F10C5F" w:rsidRPr="00537949" w:rsidRDefault="00F10C5F" w:rsidP="00EB27EE">
            <w:pPr>
              <w:rPr>
                <w:rFonts w:ascii="Trebuchet MS" w:hAnsi="Trebuchet MS"/>
                <w:b/>
                <w:szCs w:val="24"/>
              </w:rPr>
            </w:pP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Sarah Lynchehaun</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7088" w:type="dxa"/>
          </w:tcPr>
          <w:p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7088" w:type="dxa"/>
          </w:tcPr>
          <w:p w:rsidR="00F10C5F" w:rsidRPr="00537949" w:rsidRDefault="00DB29A2" w:rsidP="00C06B4A">
            <w:pPr>
              <w:rPr>
                <w:rFonts w:ascii="Trebuchet MS" w:hAnsi="Trebuchet MS"/>
                <w:szCs w:val="24"/>
              </w:rPr>
            </w:pPr>
            <w:hyperlink r:id="rId8" w:history="1">
              <w:r w:rsidR="00F10C5F" w:rsidRPr="00537949">
                <w:rPr>
                  <w:rStyle w:val="Hyperlink"/>
                  <w:rFonts w:ascii="Trebuchet MS" w:hAnsi="Trebuchet MS"/>
                  <w:szCs w:val="24"/>
                </w:rPr>
                <w:t>lynchehaunsa@slab.org.uk</w:t>
              </w:r>
            </w:hyperlink>
            <w:r w:rsidR="00F10C5F" w:rsidRPr="00537949">
              <w:rPr>
                <w:rFonts w:ascii="Trebuchet MS" w:hAnsi="Trebuchet MS"/>
                <w:szCs w:val="24"/>
              </w:rPr>
              <w:t xml:space="preserve"> </w:t>
            </w: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rsidTr="00C06B4A">
        <w:tc>
          <w:tcPr>
            <w:tcW w:w="9493" w:type="dxa"/>
          </w:tcPr>
          <w:p w:rsidR="00F10C5F" w:rsidRPr="00537949" w:rsidRDefault="00F10C5F" w:rsidP="00C06B4A">
            <w:pPr>
              <w:rPr>
                <w:rFonts w:ascii="Trebuchet MS" w:hAnsi="Trebuchet MS"/>
                <w:szCs w:val="24"/>
              </w:rPr>
            </w:pPr>
            <w:r w:rsidRPr="00537949">
              <w:rPr>
                <w:rFonts w:ascii="Trebuchet MS" w:hAnsi="Trebuchet MS"/>
                <w:szCs w:val="24"/>
              </w:rPr>
              <w:t xml:space="preserve">This paper does not contain information </w:t>
            </w:r>
            <w:r w:rsidR="00EB27EE">
              <w:rPr>
                <w:rFonts w:ascii="Trebuchet MS" w:hAnsi="Trebuchet MS"/>
                <w:szCs w:val="24"/>
              </w:rPr>
              <w:t>of a sensitive nature and can</w:t>
            </w:r>
            <w:r w:rsidRPr="00537949">
              <w:rPr>
                <w:rFonts w:ascii="Trebuchet MS" w:hAnsi="Trebuchet MS"/>
                <w:szCs w:val="24"/>
              </w:rPr>
              <w:t xml:space="preserve"> be published.</w:t>
            </w:r>
          </w:p>
          <w:p w:rsidR="00F10C5F" w:rsidRPr="00537949" w:rsidRDefault="00F10C5F" w:rsidP="00C06B4A">
            <w:pPr>
              <w:rPr>
                <w:rFonts w:ascii="Trebuchet MS" w:hAnsi="Trebuchet MS"/>
                <w:szCs w:val="24"/>
              </w:rPr>
            </w:pP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w:t>
            </w:r>
          </w:p>
        </w:tc>
      </w:tr>
    </w:tbl>
    <w:p w:rsidR="00B22DBD" w:rsidRPr="00537949" w:rsidRDefault="00B22DBD" w:rsidP="00F10C5F">
      <w:pPr>
        <w:rPr>
          <w:rFonts w:ascii="Trebuchet MS" w:hAnsi="Trebuchet MS"/>
          <w:b/>
          <w:szCs w:val="24"/>
        </w:rPr>
      </w:pPr>
    </w:p>
    <w:p w:rsidR="00F10C5F" w:rsidRPr="00537949" w:rsidRDefault="00F10C5F" w:rsidP="00F10C5F">
      <w:pPr>
        <w:rPr>
          <w:rFonts w:ascii="Trebuchet MS" w:hAnsi="Trebuchet MS"/>
          <w:b/>
          <w:szCs w:val="24"/>
        </w:rPr>
      </w:pPr>
      <w:r w:rsidRPr="00537949">
        <w:rPr>
          <w:rFonts w:ascii="Trebuchet MS" w:hAnsi="Trebuchet MS"/>
          <w:b/>
          <w:szCs w:val="24"/>
        </w:rPr>
        <w:t>SCOTTISH GOVERNMENT - JUSTICE</w:t>
      </w:r>
    </w:p>
    <w:p w:rsidR="00F10C5F" w:rsidRPr="00537949" w:rsidRDefault="00F10C5F" w:rsidP="00670ED9">
      <w:pPr>
        <w:jc w:val="both"/>
        <w:rPr>
          <w:rFonts w:ascii="Trebuchet MS" w:hAnsi="Trebuchet MS"/>
          <w:i/>
          <w:szCs w:val="24"/>
        </w:rPr>
      </w:pPr>
    </w:p>
    <w:p w:rsidR="00394A89" w:rsidRDefault="00E4606E" w:rsidP="00670ED9">
      <w:pPr>
        <w:jc w:val="both"/>
        <w:rPr>
          <w:rFonts w:ascii="Trebuchet MS" w:hAnsi="Trebuchet MS"/>
          <w:i/>
          <w:szCs w:val="24"/>
        </w:rPr>
      </w:pPr>
      <w:r w:rsidRPr="00E4606E">
        <w:rPr>
          <w:rFonts w:ascii="Trebuchet MS" w:hAnsi="Trebuchet MS"/>
          <w:i/>
          <w:szCs w:val="24"/>
        </w:rPr>
        <w:t xml:space="preserve">Criminal Justice Board – </w:t>
      </w:r>
      <w:r w:rsidRPr="00E4606E">
        <w:rPr>
          <w:rFonts w:ascii="Trebuchet MS" w:hAnsi="Trebuchet MS"/>
          <w:szCs w:val="24"/>
        </w:rPr>
        <w:t>Colin Lancaster attends fortnightly meetings with other justice stakeholder bodies. These sessions are particularly focussed on the Recover, Renew, Transform programme which is reviewing how the system operates to ensure a resilient, effective justice system now and for the future</w:t>
      </w:r>
      <w:r w:rsidRPr="00E4606E">
        <w:rPr>
          <w:rFonts w:ascii="Trebuchet MS" w:hAnsi="Trebuchet MS"/>
          <w:i/>
          <w:szCs w:val="24"/>
        </w:rPr>
        <w:t>.</w:t>
      </w:r>
    </w:p>
    <w:p w:rsidR="000A776D" w:rsidRPr="0068350B" w:rsidRDefault="000A776D" w:rsidP="00670ED9">
      <w:pPr>
        <w:jc w:val="both"/>
        <w:rPr>
          <w:rFonts w:ascii="Trebuchet MS" w:hAnsi="Trebuchet MS"/>
          <w:i/>
          <w:szCs w:val="24"/>
        </w:rPr>
      </w:pPr>
    </w:p>
    <w:p w:rsidR="005B7D99" w:rsidRDefault="000D2F7C" w:rsidP="00670ED9">
      <w:pPr>
        <w:jc w:val="both"/>
        <w:rPr>
          <w:rFonts w:ascii="Trebuchet MS" w:hAnsi="Trebuchet MS"/>
          <w:szCs w:val="24"/>
        </w:rPr>
      </w:pPr>
      <w:r w:rsidRPr="005A1B64">
        <w:rPr>
          <w:rFonts w:ascii="Trebuchet MS" w:hAnsi="Trebuchet MS"/>
          <w:i/>
          <w:szCs w:val="24"/>
        </w:rPr>
        <w:t>Scottish Government</w:t>
      </w:r>
      <w:r w:rsidR="001B1A76" w:rsidRPr="001B1A76">
        <w:t xml:space="preserve"> </w:t>
      </w:r>
      <w:r w:rsidR="001B1A76" w:rsidRPr="001B1A76">
        <w:rPr>
          <w:rFonts w:ascii="Trebuchet MS" w:hAnsi="Trebuchet MS"/>
          <w:i/>
          <w:szCs w:val="24"/>
        </w:rPr>
        <w:t>Justice Directorate</w:t>
      </w:r>
      <w:r w:rsidR="001B1A76">
        <w:rPr>
          <w:rFonts w:ascii="Trebuchet MS" w:hAnsi="Trebuchet MS"/>
          <w:i/>
          <w:szCs w:val="24"/>
        </w:rPr>
        <w:t>: Strategic Planning Group</w:t>
      </w:r>
      <w:r w:rsidRPr="005A1B64">
        <w:rPr>
          <w:rFonts w:ascii="Trebuchet MS" w:hAnsi="Trebuchet MS"/>
          <w:i/>
          <w:szCs w:val="24"/>
        </w:rPr>
        <w:t xml:space="preserve"> </w:t>
      </w:r>
      <w:r w:rsidR="001B1A76">
        <w:rPr>
          <w:rFonts w:ascii="Trebuchet MS" w:hAnsi="Trebuchet MS"/>
          <w:i/>
          <w:szCs w:val="24"/>
        </w:rPr>
        <w:t>-</w:t>
      </w:r>
      <w:r w:rsidR="001B1A76">
        <w:rPr>
          <w:rFonts w:ascii="Trebuchet MS" w:hAnsi="Trebuchet MS"/>
          <w:szCs w:val="24"/>
        </w:rPr>
        <w:t xml:space="preserve"> on 17 August</w:t>
      </w:r>
      <w:r w:rsidR="00670ED9">
        <w:rPr>
          <w:rFonts w:ascii="Trebuchet MS" w:hAnsi="Trebuchet MS"/>
          <w:szCs w:val="24"/>
        </w:rPr>
        <w:t>,</w:t>
      </w:r>
      <w:r w:rsidR="001B1A76">
        <w:rPr>
          <w:rFonts w:ascii="Trebuchet MS" w:hAnsi="Trebuchet MS"/>
          <w:szCs w:val="24"/>
        </w:rPr>
        <w:t xml:space="preserve"> Colin Lancaster, Anne Dickson and John Osborne </w:t>
      </w:r>
      <w:r>
        <w:rPr>
          <w:rFonts w:ascii="Trebuchet MS" w:hAnsi="Trebuchet MS"/>
          <w:szCs w:val="24"/>
        </w:rPr>
        <w:t>attended a meeting with Scottish G</w:t>
      </w:r>
      <w:r w:rsidR="00794D14">
        <w:rPr>
          <w:rFonts w:ascii="Trebuchet MS" w:hAnsi="Trebuchet MS"/>
          <w:szCs w:val="24"/>
        </w:rPr>
        <w:t xml:space="preserve">overnment Justice Directorate. </w:t>
      </w:r>
      <w:r w:rsidR="00794D14" w:rsidRPr="00794D14">
        <w:rPr>
          <w:rFonts w:ascii="Trebuchet MS" w:hAnsi="Trebuchet MS"/>
          <w:szCs w:val="24"/>
        </w:rPr>
        <w:t>The purpose of the meeting was to review the current high level strategic planner, discuss potential issues arising from current SG engagement with the profession and other future planning points.</w:t>
      </w:r>
    </w:p>
    <w:p w:rsidR="000D2F7C" w:rsidRDefault="000D2F7C" w:rsidP="00F10C5F">
      <w:pPr>
        <w:rPr>
          <w:rFonts w:ascii="Trebuchet MS" w:hAnsi="Trebuchet MS"/>
          <w:szCs w:val="24"/>
        </w:rPr>
      </w:pPr>
    </w:p>
    <w:p w:rsidR="0068350B" w:rsidRPr="0068350B" w:rsidRDefault="0068350B" w:rsidP="0068350B">
      <w:pPr>
        <w:rPr>
          <w:rFonts w:ascii="Trebuchet MS" w:hAnsi="Trebuchet MS"/>
          <w:szCs w:val="24"/>
        </w:rPr>
      </w:pPr>
      <w:r w:rsidRPr="0068350B">
        <w:rPr>
          <w:rFonts w:ascii="Trebuchet MS" w:hAnsi="Trebuchet MS"/>
          <w:i/>
          <w:szCs w:val="24"/>
        </w:rPr>
        <w:t>Scottish Government, Justice Directorate</w:t>
      </w:r>
      <w:r w:rsidRPr="0068350B">
        <w:rPr>
          <w:rFonts w:ascii="Trebuchet MS" w:hAnsi="Trebuchet MS"/>
          <w:szCs w:val="24"/>
        </w:rPr>
        <w:t xml:space="preserve"> – On 18 August, Colin Lancaster had a monthly catch up with Denise Swanston, Justice Directorate to discuss matters of mutual interest. </w:t>
      </w:r>
    </w:p>
    <w:p w:rsidR="00E12088" w:rsidRDefault="00E12088" w:rsidP="00F10C5F">
      <w:pPr>
        <w:rPr>
          <w:rFonts w:ascii="Trebuchet MS" w:hAnsi="Trebuchet MS"/>
          <w:szCs w:val="24"/>
        </w:rPr>
      </w:pPr>
    </w:p>
    <w:p w:rsidR="00AF561B" w:rsidRPr="003E5577" w:rsidRDefault="00AF561B" w:rsidP="00F10C5F">
      <w:pPr>
        <w:rPr>
          <w:rFonts w:ascii="Trebuchet MS" w:hAnsi="Trebuchet MS"/>
          <w:szCs w:val="24"/>
        </w:rPr>
      </w:pPr>
      <w:r w:rsidRPr="00AF561B">
        <w:rPr>
          <w:rFonts w:ascii="Trebuchet MS" w:hAnsi="Trebuchet MS"/>
          <w:szCs w:val="24"/>
        </w:rPr>
        <w:t>Scottish Government, Legal Aid Bill Working Group: on 23 August, Colin Lancaster, Anne Dickson, Ian Dickson, Marie-Louise Fox and Graeme Hill attended this meeting wi</w:t>
      </w:r>
      <w:r w:rsidR="004F6E71">
        <w:rPr>
          <w:rFonts w:ascii="Trebuchet MS" w:hAnsi="Trebuchet MS"/>
          <w:szCs w:val="24"/>
        </w:rPr>
        <w:t xml:space="preserve">th the Scottish Government to </w:t>
      </w:r>
      <w:r w:rsidR="00602DB2">
        <w:rPr>
          <w:rFonts w:ascii="Trebuchet MS" w:hAnsi="Trebuchet MS"/>
          <w:szCs w:val="24"/>
        </w:rPr>
        <w:t>discuss planning for the</w:t>
      </w:r>
      <w:r w:rsidR="004F6E71">
        <w:rPr>
          <w:rFonts w:ascii="Trebuchet MS" w:hAnsi="Trebuchet MS"/>
          <w:szCs w:val="24"/>
        </w:rPr>
        <w:t xml:space="preserve"> new Legal Aid Bill</w:t>
      </w:r>
      <w:r w:rsidRPr="00AF561B">
        <w:rPr>
          <w:rFonts w:ascii="Trebuchet MS" w:hAnsi="Trebuchet MS"/>
          <w:szCs w:val="24"/>
        </w:rPr>
        <w:t>.</w:t>
      </w:r>
    </w:p>
    <w:p w:rsidR="00AF561B" w:rsidRDefault="00AF561B" w:rsidP="00F10C5F">
      <w:pPr>
        <w:rPr>
          <w:rFonts w:ascii="Trebuchet MS" w:hAnsi="Trebuchet MS"/>
          <w:b/>
          <w:szCs w:val="24"/>
        </w:rPr>
      </w:pPr>
    </w:p>
    <w:p w:rsidR="0068350B" w:rsidRPr="0068350B" w:rsidRDefault="0068350B" w:rsidP="0068350B">
      <w:pPr>
        <w:rPr>
          <w:rFonts w:ascii="Trebuchet MS" w:hAnsi="Trebuchet MS"/>
          <w:i/>
          <w:szCs w:val="24"/>
        </w:rPr>
      </w:pPr>
      <w:r w:rsidRPr="0068350B">
        <w:rPr>
          <w:rFonts w:ascii="Trebuchet MS" w:hAnsi="Trebuchet MS"/>
          <w:i/>
          <w:szCs w:val="24"/>
        </w:rPr>
        <w:t xml:space="preserve">Director of Justice – </w:t>
      </w:r>
      <w:r w:rsidRPr="0068350B">
        <w:rPr>
          <w:rFonts w:ascii="Trebuchet MS" w:hAnsi="Trebuchet MS"/>
          <w:szCs w:val="24"/>
        </w:rPr>
        <w:t>on 7</w:t>
      </w:r>
      <w:r w:rsidRPr="0068350B">
        <w:rPr>
          <w:rFonts w:ascii="Trebuchet MS" w:hAnsi="Trebuchet MS"/>
          <w:szCs w:val="24"/>
          <w:vertAlign w:val="superscript"/>
        </w:rPr>
        <w:t>th</w:t>
      </w:r>
      <w:r w:rsidRPr="0068350B">
        <w:rPr>
          <w:rFonts w:ascii="Trebuchet MS" w:hAnsi="Trebuchet MS"/>
          <w:szCs w:val="24"/>
        </w:rPr>
        <w:t xml:space="preserve"> September Colin Lancaster ha</w:t>
      </w:r>
      <w:r w:rsidR="00086AC0">
        <w:rPr>
          <w:rFonts w:ascii="Trebuchet MS" w:hAnsi="Trebuchet MS"/>
          <w:szCs w:val="24"/>
        </w:rPr>
        <w:t>d</w:t>
      </w:r>
      <w:r w:rsidRPr="0068350B">
        <w:rPr>
          <w:rFonts w:ascii="Trebuchet MS" w:hAnsi="Trebuchet MS"/>
          <w:szCs w:val="24"/>
        </w:rPr>
        <w:t xml:space="preserve"> his regular quarterly meeting with Director of Justice, Neil Rennick, to discuss matters of mutual interest, including the upcoming Justice Committee round table session</w:t>
      </w:r>
    </w:p>
    <w:p w:rsidR="0068350B" w:rsidRPr="0068350B" w:rsidRDefault="0068350B" w:rsidP="0068350B">
      <w:pPr>
        <w:rPr>
          <w:rFonts w:ascii="Trebuchet MS" w:hAnsi="Trebuchet MS"/>
          <w:i/>
          <w:szCs w:val="24"/>
        </w:rPr>
      </w:pPr>
    </w:p>
    <w:p w:rsidR="0068350B" w:rsidRPr="0068350B" w:rsidRDefault="0068350B" w:rsidP="0068350B">
      <w:pPr>
        <w:rPr>
          <w:rFonts w:ascii="Trebuchet MS" w:hAnsi="Trebuchet MS"/>
          <w:szCs w:val="24"/>
        </w:rPr>
      </w:pPr>
      <w:r w:rsidRPr="0068350B">
        <w:rPr>
          <w:rFonts w:ascii="Trebuchet MS" w:hAnsi="Trebuchet MS"/>
          <w:i/>
          <w:szCs w:val="24"/>
        </w:rPr>
        <w:t xml:space="preserve">Justice Board </w:t>
      </w:r>
      <w:r w:rsidRPr="0068350B">
        <w:rPr>
          <w:rFonts w:ascii="Trebuchet MS" w:hAnsi="Trebuchet MS"/>
          <w:szCs w:val="24"/>
        </w:rPr>
        <w:t>– on 16 September, Colin Lancaster attended this meeting. Matters discussed included the continued development of the Justice Strategy, COP26 and an update from the Race and Equality Working Group.</w:t>
      </w:r>
    </w:p>
    <w:p w:rsidR="00AF561B" w:rsidRDefault="00AF561B" w:rsidP="00F10C5F">
      <w:pPr>
        <w:rPr>
          <w:rFonts w:ascii="Trebuchet MS" w:hAnsi="Trebuchet MS"/>
          <w:b/>
          <w:szCs w:val="24"/>
        </w:rPr>
      </w:pPr>
    </w:p>
    <w:p w:rsidR="00F10C5F" w:rsidRPr="00537949" w:rsidRDefault="00AF561B" w:rsidP="00F10C5F">
      <w:pPr>
        <w:rPr>
          <w:rFonts w:ascii="Trebuchet MS" w:hAnsi="Trebuchet MS"/>
          <w:b/>
          <w:szCs w:val="24"/>
        </w:rPr>
      </w:pPr>
      <w:r>
        <w:rPr>
          <w:rFonts w:ascii="Trebuchet MS" w:hAnsi="Trebuchet MS"/>
          <w:b/>
          <w:szCs w:val="24"/>
        </w:rPr>
        <w:t>S</w:t>
      </w:r>
      <w:r w:rsidR="00F10C5F" w:rsidRPr="00537949">
        <w:rPr>
          <w:rFonts w:ascii="Trebuchet MS" w:hAnsi="Trebuchet MS"/>
          <w:b/>
          <w:szCs w:val="24"/>
        </w:rPr>
        <w:t>COTTISH GOVERNMENT – GENERAL</w:t>
      </w:r>
    </w:p>
    <w:p w:rsidR="00133EEF" w:rsidRPr="00133EEF" w:rsidRDefault="00133EEF" w:rsidP="00133EEF">
      <w:pPr>
        <w:rPr>
          <w:rFonts w:ascii="Trebuchet MS" w:hAnsi="Trebuchet MS"/>
          <w:b/>
          <w:szCs w:val="24"/>
        </w:rPr>
      </w:pPr>
    </w:p>
    <w:p w:rsidR="00133EEF" w:rsidRPr="00537949" w:rsidRDefault="00133EEF" w:rsidP="00670ED9">
      <w:pPr>
        <w:jc w:val="both"/>
        <w:rPr>
          <w:rFonts w:ascii="Trebuchet MS" w:hAnsi="Trebuchet MS"/>
          <w:b/>
          <w:szCs w:val="24"/>
        </w:rPr>
      </w:pPr>
    </w:p>
    <w:p w:rsidR="001339FA" w:rsidRPr="00040CFE" w:rsidRDefault="001339FA" w:rsidP="00670ED9">
      <w:pPr>
        <w:jc w:val="both"/>
        <w:rPr>
          <w:rFonts w:ascii="Trebuchet MS" w:hAnsi="Trebuchet MS"/>
          <w:szCs w:val="24"/>
        </w:rPr>
      </w:pPr>
      <w:r w:rsidRPr="00040CFE">
        <w:rPr>
          <w:rFonts w:ascii="Trebuchet MS" w:hAnsi="Trebuchet MS"/>
          <w:i/>
          <w:szCs w:val="24"/>
        </w:rPr>
        <w:t>Scottish Government’s Covid-19 Justice Board Sub Group</w:t>
      </w:r>
      <w:r w:rsidRPr="00040CFE">
        <w:rPr>
          <w:rFonts w:ascii="Trebuchet MS" w:hAnsi="Trebuchet MS"/>
          <w:szCs w:val="24"/>
        </w:rPr>
        <w:t xml:space="preserve"> –</w:t>
      </w:r>
      <w:r w:rsidR="005F53F6">
        <w:rPr>
          <w:rFonts w:ascii="Trebuchet MS" w:hAnsi="Trebuchet MS"/>
          <w:szCs w:val="24"/>
        </w:rPr>
        <w:t xml:space="preserve"> Rachel Anderson</w:t>
      </w:r>
      <w:r w:rsidR="007C6BE0">
        <w:rPr>
          <w:rFonts w:ascii="Trebuchet MS" w:hAnsi="Trebuchet MS"/>
          <w:szCs w:val="24"/>
        </w:rPr>
        <w:t xml:space="preserve"> and Kingsley Thomas </w:t>
      </w:r>
      <w:r w:rsidR="005A1B64">
        <w:rPr>
          <w:rFonts w:ascii="Trebuchet MS" w:hAnsi="Trebuchet MS"/>
          <w:szCs w:val="24"/>
        </w:rPr>
        <w:t>attend</w:t>
      </w:r>
      <w:r w:rsidRPr="00040CFE">
        <w:rPr>
          <w:rFonts w:ascii="Trebuchet MS" w:hAnsi="Trebuchet MS"/>
          <w:szCs w:val="24"/>
        </w:rPr>
        <w:t xml:space="preserve"> the </w:t>
      </w:r>
      <w:r w:rsidR="007C6BE0">
        <w:rPr>
          <w:rFonts w:ascii="Trebuchet MS" w:hAnsi="Trebuchet MS"/>
          <w:szCs w:val="24"/>
        </w:rPr>
        <w:t>fortnightly</w:t>
      </w:r>
      <w:r w:rsidRPr="00040CFE">
        <w:rPr>
          <w:rFonts w:ascii="Trebuchet MS" w:hAnsi="Trebuchet MS"/>
          <w:szCs w:val="24"/>
        </w:rPr>
        <w:t xml:space="preserve"> Teams meeting, which continues to monitor the impact of Coronavirus across the justice sector.</w:t>
      </w:r>
    </w:p>
    <w:p w:rsidR="0019023D" w:rsidRDefault="0019023D" w:rsidP="00670ED9">
      <w:pPr>
        <w:jc w:val="both"/>
        <w:rPr>
          <w:rFonts w:ascii="Trebuchet MS" w:hAnsi="Trebuchet MS"/>
          <w:b/>
          <w:szCs w:val="24"/>
        </w:rPr>
      </w:pPr>
    </w:p>
    <w:p w:rsidR="007C6BE0" w:rsidRDefault="007C6BE0" w:rsidP="00670ED9">
      <w:pPr>
        <w:jc w:val="both"/>
        <w:rPr>
          <w:rFonts w:ascii="Trebuchet MS" w:hAnsi="Trebuchet MS"/>
          <w:szCs w:val="24"/>
        </w:rPr>
      </w:pPr>
    </w:p>
    <w:p w:rsidR="00CA5712" w:rsidRDefault="00CA5712" w:rsidP="00670ED9">
      <w:pPr>
        <w:jc w:val="both"/>
        <w:rPr>
          <w:rFonts w:ascii="Trebuchet MS" w:hAnsi="Trebuchet MS"/>
          <w:szCs w:val="24"/>
        </w:rPr>
      </w:pPr>
      <w:r w:rsidRPr="00CA5712">
        <w:rPr>
          <w:rFonts w:ascii="Trebuchet MS" w:hAnsi="Trebuchet MS"/>
          <w:szCs w:val="24"/>
        </w:rPr>
        <w:t xml:space="preserve">Scottish Government’s </w:t>
      </w:r>
      <w:r>
        <w:rPr>
          <w:rFonts w:ascii="Trebuchet MS" w:hAnsi="Trebuchet MS"/>
          <w:szCs w:val="24"/>
        </w:rPr>
        <w:t xml:space="preserve">COP26 </w:t>
      </w:r>
      <w:r w:rsidRPr="00CA5712">
        <w:rPr>
          <w:rFonts w:ascii="Trebuchet MS" w:hAnsi="Trebuchet MS"/>
          <w:szCs w:val="24"/>
        </w:rPr>
        <w:t>Justic</w:t>
      </w:r>
      <w:r>
        <w:rPr>
          <w:rFonts w:ascii="Trebuchet MS" w:hAnsi="Trebuchet MS"/>
          <w:szCs w:val="24"/>
        </w:rPr>
        <w:t>e Board Sub Group Working Group –</w:t>
      </w:r>
      <w:r w:rsidRPr="00CA5712">
        <w:rPr>
          <w:rFonts w:ascii="Trebuchet MS" w:hAnsi="Trebuchet MS"/>
          <w:szCs w:val="24"/>
        </w:rPr>
        <w:t xml:space="preserve">Kingsley Thomas </w:t>
      </w:r>
      <w:r w:rsidR="00C86C14">
        <w:rPr>
          <w:rFonts w:ascii="Trebuchet MS" w:hAnsi="Trebuchet MS"/>
          <w:szCs w:val="24"/>
        </w:rPr>
        <w:t>attends weekly</w:t>
      </w:r>
      <w:r>
        <w:rPr>
          <w:rFonts w:ascii="Trebuchet MS" w:hAnsi="Trebuchet MS"/>
          <w:szCs w:val="24"/>
        </w:rPr>
        <w:t xml:space="preserve"> meeting</w:t>
      </w:r>
      <w:r w:rsidR="00C86C14">
        <w:rPr>
          <w:rFonts w:ascii="Trebuchet MS" w:hAnsi="Trebuchet MS"/>
          <w:szCs w:val="24"/>
        </w:rPr>
        <w:t>s</w:t>
      </w:r>
      <w:r>
        <w:rPr>
          <w:rFonts w:ascii="Trebuchet MS" w:hAnsi="Trebuchet MS"/>
          <w:szCs w:val="24"/>
        </w:rPr>
        <w:t xml:space="preserve"> </w:t>
      </w:r>
      <w:r w:rsidR="00C86C14">
        <w:rPr>
          <w:rFonts w:ascii="Trebuchet MS" w:hAnsi="Trebuchet MS"/>
          <w:szCs w:val="24"/>
        </w:rPr>
        <w:t>which are</w:t>
      </w:r>
      <w:r w:rsidRPr="00CA5712">
        <w:rPr>
          <w:rFonts w:ascii="Trebuchet MS" w:hAnsi="Trebuchet MS"/>
          <w:szCs w:val="24"/>
        </w:rPr>
        <w:t xml:space="preserve"> looking at the proposed policing and custody court arrangements for the international COP26 Climate Change Conference in Glasgow this November.  </w:t>
      </w:r>
    </w:p>
    <w:p w:rsidR="001B1A76" w:rsidRDefault="001B1A76" w:rsidP="00670ED9">
      <w:pPr>
        <w:jc w:val="both"/>
        <w:rPr>
          <w:rFonts w:ascii="Trebuchet MS" w:hAnsi="Trebuchet MS"/>
          <w:szCs w:val="24"/>
        </w:rPr>
      </w:pPr>
    </w:p>
    <w:p w:rsidR="00D36590" w:rsidRDefault="002F7E2F" w:rsidP="00670ED9">
      <w:pPr>
        <w:jc w:val="both"/>
        <w:rPr>
          <w:rFonts w:ascii="Trebuchet MS" w:hAnsi="Trebuchet MS"/>
          <w:szCs w:val="24"/>
        </w:rPr>
      </w:pPr>
      <w:r w:rsidRPr="002F7E2F">
        <w:rPr>
          <w:rFonts w:ascii="Trebuchet MS" w:hAnsi="Trebuchet MS"/>
          <w:i/>
          <w:szCs w:val="24"/>
        </w:rPr>
        <w:t>Scottish Government’s Operations and Analysis Group</w:t>
      </w:r>
      <w:r w:rsidRPr="002F7E2F">
        <w:rPr>
          <w:rFonts w:ascii="Trebuchet MS" w:hAnsi="Trebuchet MS"/>
          <w:szCs w:val="24"/>
        </w:rPr>
        <w:t xml:space="preserve"> </w:t>
      </w:r>
      <w:r>
        <w:rPr>
          <w:rFonts w:ascii="Trebuchet MS" w:hAnsi="Trebuchet MS"/>
          <w:szCs w:val="24"/>
        </w:rPr>
        <w:t xml:space="preserve">- 24 August, </w:t>
      </w:r>
      <w:r w:rsidRPr="002F7E2F">
        <w:rPr>
          <w:rFonts w:ascii="Trebuchet MS" w:hAnsi="Trebuchet MS"/>
          <w:szCs w:val="24"/>
        </w:rPr>
        <w:t xml:space="preserve">Kingsley Thomas, Matt Taylor </w:t>
      </w:r>
      <w:r>
        <w:rPr>
          <w:rFonts w:ascii="Trebuchet MS" w:hAnsi="Trebuchet MS"/>
          <w:szCs w:val="24"/>
        </w:rPr>
        <w:t>and Brian Sinclair attended</w:t>
      </w:r>
      <w:r w:rsidRPr="002F7E2F">
        <w:rPr>
          <w:rFonts w:ascii="Trebuchet MS" w:hAnsi="Trebuchet MS"/>
          <w:szCs w:val="24"/>
        </w:rPr>
        <w:t xml:space="preserve"> </w:t>
      </w:r>
      <w:r>
        <w:rPr>
          <w:rFonts w:ascii="Trebuchet MS" w:hAnsi="Trebuchet MS"/>
          <w:szCs w:val="24"/>
        </w:rPr>
        <w:t xml:space="preserve">this meeting </w:t>
      </w:r>
      <w:r w:rsidRPr="002F7E2F">
        <w:rPr>
          <w:rFonts w:ascii="Trebuchet MS" w:hAnsi="Trebuchet MS"/>
          <w:szCs w:val="24"/>
        </w:rPr>
        <w:t>on Teams, which is looking at the data and trends across the wider justice system at present.</w:t>
      </w:r>
    </w:p>
    <w:p w:rsidR="00D36590" w:rsidRDefault="00D36590" w:rsidP="00670ED9">
      <w:pPr>
        <w:jc w:val="both"/>
        <w:rPr>
          <w:rFonts w:ascii="Trebuchet MS" w:hAnsi="Trebuchet MS"/>
          <w:szCs w:val="24"/>
        </w:rPr>
      </w:pPr>
    </w:p>
    <w:p w:rsidR="007E09EF" w:rsidRPr="00537949" w:rsidRDefault="007E09EF" w:rsidP="00670ED9">
      <w:pPr>
        <w:jc w:val="both"/>
        <w:rPr>
          <w:rFonts w:ascii="Trebuchet MS" w:hAnsi="Trebuchet MS"/>
          <w:b/>
          <w:szCs w:val="24"/>
        </w:rPr>
      </w:pPr>
    </w:p>
    <w:p w:rsidR="00C73715" w:rsidRPr="00537949" w:rsidRDefault="00F10C5F" w:rsidP="005A1B64">
      <w:pPr>
        <w:rPr>
          <w:rFonts w:ascii="Trebuchet MS" w:hAnsi="Trebuchet MS"/>
          <w:szCs w:val="24"/>
        </w:rPr>
      </w:pPr>
      <w:r w:rsidRPr="00537949">
        <w:rPr>
          <w:rFonts w:ascii="Trebuchet MS" w:hAnsi="Trebuchet MS"/>
          <w:b/>
          <w:szCs w:val="24"/>
        </w:rPr>
        <w:t>LAWYERS AND REPRESENTATIVE BODIES</w:t>
      </w:r>
      <w:r w:rsidRPr="00537949">
        <w:rPr>
          <w:rFonts w:ascii="Trebuchet MS" w:hAnsi="Trebuchet MS"/>
          <w:szCs w:val="24"/>
        </w:rPr>
        <w:t xml:space="preserve"> </w:t>
      </w:r>
    </w:p>
    <w:p w:rsidR="003455ED" w:rsidRDefault="003455ED" w:rsidP="00670ED9">
      <w:pPr>
        <w:jc w:val="both"/>
        <w:rPr>
          <w:rFonts w:ascii="Trebuchet MS" w:eastAsia="Calibri" w:hAnsi="Trebuchet MS" w:cs="Calibri"/>
          <w:i/>
          <w:szCs w:val="24"/>
        </w:rPr>
      </w:pPr>
    </w:p>
    <w:p w:rsidR="0040676A" w:rsidRDefault="00AF561B" w:rsidP="00670ED9">
      <w:pPr>
        <w:jc w:val="both"/>
        <w:rPr>
          <w:rFonts w:ascii="Trebuchet MS" w:eastAsia="Calibri" w:hAnsi="Trebuchet MS" w:cs="Calibri"/>
          <w:i/>
          <w:szCs w:val="24"/>
        </w:rPr>
      </w:pPr>
      <w:r>
        <w:rPr>
          <w:rFonts w:ascii="Trebuchet MS" w:eastAsia="Calibri" w:hAnsi="Trebuchet MS" w:cs="Calibri"/>
          <w:i/>
          <w:szCs w:val="24"/>
        </w:rPr>
        <w:t>Law Society of Scotland COP</w:t>
      </w:r>
      <w:r w:rsidR="0040676A">
        <w:rPr>
          <w:rFonts w:ascii="Trebuchet MS" w:eastAsia="Calibri" w:hAnsi="Trebuchet MS" w:cs="Calibri"/>
          <w:i/>
          <w:szCs w:val="24"/>
        </w:rPr>
        <w:t>26</w:t>
      </w:r>
      <w:r w:rsidR="00CD2D5F">
        <w:rPr>
          <w:rFonts w:ascii="Trebuchet MS" w:eastAsia="Calibri" w:hAnsi="Trebuchet MS" w:cs="Calibri"/>
          <w:i/>
          <w:szCs w:val="24"/>
        </w:rPr>
        <w:t>:</w:t>
      </w:r>
      <w:r w:rsidR="00CD2D5F" w:rsidRPr="00CD2D5F">
        <w:rPr>
          <w:rFonts w:ascii="Trebuchet MS" w:eastAsia="Calibri" w:hAnsi="Trebuchet MS" w:cs="Calibri"/>
          <w:szCs w:val="24"/>
        </w:rPr>
        <w:t xml:space="preserve"> on</w:t>
      </w:r>
      <w:r w:rsidR="00CD2D5F">
        <w:rPr>
          <w:rFonts w:ascii="Trebuchet MS" w:eastAsia="Calibri" w:hAnsi="Trebuchet MS" w:cs="Calibri"/>
          <w:szCs w:val="24"/>
        </w:rPr>
        <w:t xml:space="preserve"> 23 August</w:t>
      </w:r>
      <w:r w:rsidR="00386859">
        <w:rPr>
          <w:rFonts w:ascii="Trebuchet MS" w:eastAsia="Calibri" w:hAnsi="Trebuchet MS" w:cs="Calibri"/>
          <w:szCs w:val="24"/>
        </w:rPr>
        <w:t xml:space="preserve"> and on 15</w:t>
      </w:r>
      <w:r w:rsidR="00386859" w:rsidRPr="00386859">
        <w:rPr>
          <w:rFonts w:ascii="Trebuchet MS" w:eastAsia="Calibri" w:hAnsi="Trebuchet MS" w:cs="Calibri"/>
          <w:szCs w:val="24"/>
          <w:vertAlign w:val="superscript"/>
        </w:rPr>
        <w:t>th</w:t>
      </w:r>
      <w:r w:rsidR="00386859">
        <w:rPr>
          <w:rFonts w:ascii="Trebuchet MS" w:eastAsia="Calibri" w:hAnsi="Trebuchet MS" w:cs="Calibri"/>
          <w:szCs w:val="24"/>
        </w:rPr>
        <w:t xml:space="preserve"> September</w:t>
      </w:r>
      <w:r>
        <w:rPr>
          <w:rFonts w:ascii="Trebuchet MS" w:eastAsia="Calibri" w:hAnsi="Trebuchet MS" w:cs="Calibri"/>
          <w:szCs w:val="24"/>
        </w:rPr>
        <w:t xml:space="preserve">, </w:t>
      </w:r>
      <w:r w:rsidRPr="00CD2D5F">
        <w:rPr>
          <w:rFonts w:ascii="Trebuchet MS" w:eastAsia="Calibri" w:hAnsi="Trebuchet MS" w:cs="Calibri"/>
          <w:szCs w:val="24"/>
        </w:rPr>
        <w:t>Marie</w:t>
      </w:r>
      <w:r w:rsidR="00CD2D5F" w:rsidRPr="00CD2D5F">
        <w:rPr>
          <w:rFonts w:ascii="Trebuchet MS" w:eastAsia="Calibri" w:hAnsi="Trebuchet MS" w:cs="Calibri"/>
          <w:szCs w:val="24"/>
        </w:rPr>
        <w:t>-Louise Fox attended</w:t>
      </w:r>
      <w:r w:rsidR="0040676A" w:rsidRPr="00CD2D5F">
        <w:rPr>
          <w:rFonts w:ascii="Trebuchet MS" w:eastAsia="Calibri" w:hAnsi="Trebuchet MS" w:cs="Calibri"/>
          <w:szCs w:val="24"/>
        </w:rPr>
        <w:t xml:space="preserve"> Teams meeting</w:t>
      </w:r>
      <w:r w:rsidR="00386859">
        <w:rPr>
          <w:rFonts w:ascii="Trebuchet MS" w:eastAsia="Calibri" w:hAnsi="Trebuchet MS" w:cs="Calibri"/>
          <w:szCs w:val="24"/>
        </w:rPr>
        <w:t>s</w:t>
      </w:r>
      <w:r w:rsidR="0040676A" w:rsidRPr="00CD2D5F">
        <w:rPr>
          <w:rFonts w:ascii="Trebuchet MS" w:eastAsia="Calibri" w:hAnsi="Trebuchet MS" w:cs="Calibri"/>
          <w:szCs w:val="24"/>
        </w:rPr>
        <w:t xml:space="preserve"> to continue contingency talks in relation to the solicitor and duty solicitor arrangements that will be needed for November conference in Glasgow, which is expected to have a big impact on the courts and justice system.</w:t>
      </w:r>
    </w:p>
    <w:p w:rsidR="0040676A" w:rsidRDefault="0040676A" w:rsidP="00670ED9">
      <w:pPr>
        <w:jc w:val="both"/>
        <w:rPr>
          <w:rFonts w:ascii="Trebuchet MS" w:eastAsia="Calibri" w:hAnsi="Trebuchet MS" w:cs="Calibri"/>
          <w:i/>
          <w:szCs w:val="24"/>
        </w:rPr>
      </w:pPr>
    </w:p>
    <w:p w:rsidR="00CD2D5F" w:rsidRPr="003455ED" w:rsidRDefault="00CD2D5F" w:rsidP="00CD2D5F">
      <w:pPr>
        <w:jc w:val="both"/>
        <w:rPr>
          <w:rFonts w:ascii="Trebuchet MS" w:eastAsia="Calibri" w:hAnsi="Trebuchet MS" w:cs="Calibri"/>
          <w:szCs w:val="24"/>
        </w:rPr>
      </w:pPr>
      <w:r>
        <w:rPr>
          <w:rFonts w:ascii="Trebuchet MS" w:eastAsia="Calibri" w:hAnsi="Trebuchet MS" w:cs="Calibri"/>
          <w:i/>
          <w:szCs w:val="24"/>
        </w:rPr>
        <w:t xml:space="preserve">Legal Aid Agency – </w:t>
      </w:r>
      <w:r>
        <w:rPr>
          <w:rFonts w:ascii="Trebuchet MS" w:eastAsia="Calibri" w:hAnsi="Trebuchet MS" w:cs="Calibri"/>
          <w:szCs w:val="24"/>
        </w:rPr>
        <w:t>on 24 August, Colin Lancaster met with Jane Harbottle Director of the Legal Aid Agency to discuss matters of mutual interest.</w:t>
      </w:r>
    </w:p>
    <w:p w:rsidR="00CD2D5F" w:rsidRDefault="00CD2D5F" w:rsidP="00670ED9">
      <w:pPr>
        <w:jc w:val="both"/>
        <w:rPr>
          <w:rFonts w:ascii="Trebuchet MS" w:eastAsia="Calibri" w:hAnsi="Trebuchet MS" w:cs="Calibri"/>
          <w:i/>
          <w:szCs w:val="24"/>
        </w:rPr>
      </w:pPr>
    </w:p>
    <w:p w:rsidR="005D73AA" w:rsidRPr="00F32CAB" w:rsidRDefault="005D73AA" w:rsidP="00670ED9">
      <w:pPr>
        <w:jc w:val="both"/>
        <w:rPr>
          <w:rFonts w:ascii="Trebuchet MS" w:eastAsia="Calibri" w:hAnsi="Trebuchet MS" w:cs="Calibri"/>
          <w:b/>
          <w:bCs/>
          <w:szCs w:val="24"/>
        </w:rPr>
      </w:pPr>
      <w:r w:rsidRPr="00F32CAB">
        <w:rPr>
          <w:rFonts w:ascii="Trebuchet MS" w:eastAsia="Calibri" w:hAnsi="Trebuchet MS" w:cs="Calibri"/>
          <w:i/>
          <w:szCs w:val="24"/>
        </w:rPr>
        <w:t>Law Society of Scotland, Quality Assurance Committee</w:t>
      </w:r>
      <w:r w:rsidRPr="00F32CAB">
        <w:rPr>
          <w:rFonts w:ascii="Trebuchet MS" w:eastAsia="Calibri" w:hAnsi="Trebuchet MS" w:cs="Calibri"/>
          <w:szCs w:val="24"/>
        </w:rPr>
        <w:t xml:space="preserve"> –</w:t>
      </w:r>
      <w:r w:rsidR="00670ED9">
        <w:rPr>
          <w:rFonts w:ascii="Trebuchet MS" w:eastAsia="Calibri" w:hAnsi="Trebuchet MS" w:cs="Calibri"/>
          <w:szCs w:val="24"/>
        </w:rPr>
        <w:t xml:space="preserve"> </w:t>
      </w:r>
      <w:r w:rsidR="00811BED">
        <w:rPr>
          <w:rFonts w:ascii="Trebuchet MS" w:eastAsia="Calibri" w:hAnsi="Trebuchet MS" w:cs="Calibri"/>
          <w:szCs w:val="24"/>
        </w:rPr>
        <w:t xml:space="preserve">on </w:t>
      </w:r>
      <w:r w:rsidR="00811BED" w:rsidRPr="00C71BA3">
        <w:rPr>
          <w:rFonts w:ascii="Trebuchet MS" w:eastAsia="Calibri" w:hAnsi="Trebuchet MS" w:cs="Calibri"/>
          <w:szCs w:val="24"/>
        </w:rPr>
        <w:t>2</w:t>
      </w:r>
      <w:r w:rsidR="003455ED">
        <w:rPr>
          <w:rFonts w:ascii="Trebuchet MS" w:eastAsia="Calibri" w:hAnsi="Trebuchet MS" w:cs="Calibri"/>
          <w:szCs w:val="24"/>
        </w:rPr>
        <w:t xml:space="preserve"> September</w:t>
      </w:r>
      <w:r w:rsidRPr="00F32CAB">
        <w:rPr>
          <w:rFonts w:ascii="Trebuchet MS" w:eastAsia="Calibri" w:hAnsi="Trebuchet MS" w:cs="Calibri"/>
          <w:szCs w:val="24"/>
        </w:rPr>
        <w:t>, Graeme Hill and Marie-Louise Fox attended</w:t>
      </w:r>
      <w:r w:rsidR="00A873B5" w:rsidRPr="00F32CAB">
        <w:rPr>
          <w:rFonts w:ascii="Trebuchet MS" w:eastAsia="Calibri" w:hAnsi="Trebuchet MS" w:cs="Calibri"/>
          <w:szCs w:val="24"/>
        </w:rPr>
        <w:t xml:space="preserve"> the monthly</w:t>
      </w:r>
      <w:r w:rsidRPr="00F32CAB">
        <w:rPr>
          <w:rFonts w:ascii="Trebuchet MS" w:eastAsia="Calibri" w:hAnsi="Trebuchet MS" w:cs="Calibri"/>
          <w:szCs w:val="24"/>
        </w:rPr>
        <w:t xml:space="preserve"> Quality Assurance Committee meeting.</w:t>
      </w:r>
    </w:p>
    <w:p w:rsidR="005D73AA" w:rsidRDefault="005D73AA" w:rsidP="00670ED9">
      <w:pPr>
        <w:spacing w:after="160" w:line="259" w:lineRule="auto"/>
        <w:contextualSpacing/>
        <w:jc w:val="both"/>
        <w:rPr>
          <w:rFonts w:ascii="Trebuchet MS" w:eastAsiaTheme="minorHAnsi" w:hAnsi="Trebuchet MS" w:cstheme="minorBidi"/>
          <w:i/>
          <w:szCs w:val="24"/>
        </w:rPr>
      </w:pPr>
    </w:p>
    <w:p w:rsidR="00285BA8" w:rsidRPr="00285BA8" w:rsidRDefault="00285BA8" w:rsidP="00285BA8">
      <w:pPr>
        <w:spacing w:after="160" w:line="259" w:lineRule="auto"/>
        <w:contextualSpacing/>
        <w:jc w:val="both"/>
        <w:rPr>
          <w:rFonts w:ascii="Trebuchet MS" w:eastAsiaTheme="minorHAnsi" w:hAnsi="Trebuchet MS" w:cstheme="minorBidi"/>
          <w:i/>
          <w:szCs w:val="24"/>
        </w:rPr>
      </w:pPr>
      <w:r w:rsidRPr="00285BA8">
        <w:rPr>
          <w:rFonts w:ascii="Trebuchet MS" w:eastAsiaTheme="minorHAnsi" w:hAnsi="Trebuchet MS" w:cstheme="minorBidi"/>
          <w:bCs/>
          <w:i/>
          <w:szCs w:val="24"/>
        </w:rPr>
        <w:t>Glasgow Sheriff Court users –</w:t>
      </w:r>
      <w:r w:rsidRPr="00285BA8">
        <w:rPr>
          <w:rFonts w:ascii="Trebuchet MS" w:eastAsiaTheme="minorHAnsi" w:hAnsi="Trebuchet MS" w:cstheme="minorBidi"/>
          <w:i/>
          <w:szCs w:val="24"/>
        </w:rPr>
        <w:t xml:space="preserve"> </w:t>
      </w:r>
      <w:r w:rsidRPr="00285BA8">
        <w:rPr>
          <w:rFonts w:ascii="Trebuchet MS" w:eastAsiaTheme="minorHAnsi" w:hAnsi="Trebuchet MS" w:cstheme="minorBidi"/>
          <w:szCs w:val="24"/>
        </w:rPr>
        <w:t>on 22</w:t>
      </w:r>
      <w:r w:rsidRPr="00285BA8">
        <w:rPr>
          <w:rFonts w:ascii="Trebuchet MS" w:eastAsiaTheme="minorHAnsi" w:hAnsi="Trebuchet MS" w:cstheme="minorBidi"/>
          <w:szCs w:val="24"/>
          <w:vertAlign w:val="superscript"/>
        </w:rPr>
        <w:t>nd</w:t>
      </w:r>
      <w:r w:rsidRPr="00285BA8">
        <w:rPr>
          <w:rFonts w:ascii="Trebuchet MS" w:eastAsiaTheme="minorHAnsi" w:hAnsi="Trebuchet MS" w:cstheme="minorBidi"/>
          <w:szCs w:val="24"/>
        </w:rPr>
        <w:t xml:space="preserve"> September Kingsley Thomas attended a local meeting with the Glasgow Sheriff Court users to discuss the special custody arrangements needed for the COP26 Conference from 31 October to 12 November.</w:t>
      </w:r>
    </w:p>
    <w:p w:rsidR="00285BA8" w:rsidRDefault="00285BA8" w:rsidP="00670ED9">
      <w:pPr>
        <w:spacing w:after="160" w:line="259" w:lineRule="auto"/>
        <w:contextualSpacing/>
        <w:jc w:val="both"/>
        <w:rPr>
          <w:rFonts w:ascii="Trebuchet MS" w:eastAsiaTheme="minorHAnsi" w:hAnsi="Trebuchet MS" w:cstheme="minorBidi"/>
          <w:i/>
          <w:szCs w:val="24"/>
        </w:rPr>
      </w:pPr>
    </w:p>
    <w:p w:rsidR="00423D95" w:rsidRDefault="00423D95" w:rsidP="00423D95">
      <w:pPr>
        <w:spacing w:after="160" w:line="259" w:lineRule="auto"/>
        <w:contextualSpacing/>
        <w:rPr>
          <w:rFonts w:ascii="Trebuchet MS" w:eastAsiaTheme="minorHAnsi" w:hAnsi="Trebuchet MS" w:cstheme="minorBidi"/>
          <w:i/>
          <w:szCs w:val="24"/>
        </w:rPr>
      </w:pPr>
      <w:r w:rsidRPr="00423D95">
        <w:rPr>
          <w:rFonts w:ascii="Trebuchet MS" w:eastAsiaTheme="minorHAnsi" w:hAnsi="Trebuchet MS" w:cstheme="minorBidi"/>
          <w:bCs/>
          <w:i/>
          <w:szCs w:val="24"/>
        </w:rPr>
        <w:t xml:space="preserve">Aberdeen Sheriff Court users </w:t>
      </w:r>
      <w:r w:rsidR="005B3690">
        <w:rPr>
          <w:rFonts w:ascii="Trebuchet MS" w:eastAsiaTheme="minorHAnsi" w:hAnsi="Trebuchet MS" w:cstheme="minorBidi"/>
          <w:bCs/>
          <w:i/>
          <w:szCs w:val="24"/>
        </w:rPr>
        <w:t>–</w:t>
      </w:r>
      <w:r>
        <w:rPr>
          <w:rFonts w:ascii="Trebuchet MS" w:eastAsiaTheme="minorHAnsi" w:hAnsi="Trebuchet MS" w:cstheme="minorBidi"/>
          <w:b/>
          <w:bCs/>
          <w:i/>
          <w:szCs w:val="24"/>
        </w:rPr>
        <w:t xml:space="preserve"> </w:t>
      </w:r>
      <w:r w:rsidR="005B3690" w:rsidRPr="0098780C">
        <w:rPr>
          <w:rFonts w:ascii="Trebuchet MS" w:eastAsiaTheme="minorHAnsi" w:hAnsi="Trebuchet MS" w:cstheme="minorBidi"/>
          <w:bCs/>
          <w:szCs w:val="24"/>
        </w:rPr>
        <w:t>on 23</w:t>
      </w:r>
      <w:r w:rsidR="005B3690" w:rsidRPr="0098780C">
        <w:rPr>
          <w:rFonts w:ascii="Trebuchet MS" w:eastAsiaTheme="minorHAnsi" w:hAnsi="Trebuchet MS" w:cstheme="minorBidi"/>
          <w:bCs/>
          <w:szCs w:val="24"/>
          <w:vertAlign w:val="superscript"/>
        </w:rPr>
        <w:t>rd</w:t>
      </w:r>
      <w:r w:rsidR="005B3690" w:rsidRPr="0098780C">
        <w:rPr>
          <w:rFonts w:ascii="Trebuchet MS" w:eastAsiaTheme="minorHAnsi" w:hAnsi="Trebuchet MS" w:cstheme="minorBidi"/>
          <w:bCs/>
          <w:szCs w:val="24"/>
        </w:rPr>
        <w:t xml:space="preserve"> September</w:t>
      </w:r>
      <w:r w:rsidR="005B3690" w:rsidRPr="0098780C">
        <w:rPr>
          <w:rFonts w:ascii="Trebuchet MS" w:eastAsiaTheme="minorHAnsi" w:hAnsi="Trebuchet MS" w:cstheme="minorBidi"/>
          <w:b/>
          <w:bCs/>
          <w:szCs w:val="24"/>
        </w:rPr>
        <w:t xml:space="preserve"> </w:t>
      </w:r>
      <w:r w:rsidRPr="0098780C">
        <w:rPr>
          <w:rFonts w:ascii="Trebuchet MS" w:eastAsiaTheme="minorHAnsi" w:hAnsi="Trebuchet MS" w:cstheme="minorBidi"/>
          <w:szCs w:val="24"/>
        </w:rPr>
        <w:t xml:space="preserve">Kingsley Thomas </w:t>
      </w:r>
      <w:r w:rsidR="005B3690" w:rsidRPr="0098780C">
        <w:rPr>
          <w:rFonts w:ascii="Trebuchet MS" w:eastAsiaTheme="minorHAnsi" w:hAnsi="Trebuchet MS" w:cstheme="minorBidi"/>
          <w:szCs w:val="24"/>
        </w:rPr>
        <w:t>attended</w:t>
      </w:r>
      <w:r w:rsidRPr="0098780C">
        <w:rPr>
          <w:rFonts w:ascii="Trebuchet MS" w:eastAsiaTheme="minorHAnsi" w:hAnsi="Trebuchet MS" w:cstheme="minorBidi"/>
          <w:szCs w:val="24"/>
        </w:rPr>
        <w:t xml:space="preserve"> a local meeting with the Aberdeen Sheriff Court users to discuss the special custody arrangements needed for the COP26 Conference from 31 October to 12 November.</w:t>
      </w:r>
    </w:p>
    <w:p w:rsidR="005B3690" w:rsidRPr="00423D95" w:rsidRDefault="005B3690" w:rsidP="00423D95">
      <w:pPr>
        <w:spacing w:after="160" w:line="259" w:lineRule="auto"/>
        <w:contextualSpacing/>
        <w:rPr>
          <w:rFonts w:ascii="Trebuchet MS" w:eastAsiaTheme="minorHAnsi" w:hAnsi="Trebuchet MS" w:cstheme="minorBidi"/>
          <w:i/>
          <w:szCs w:val="24"/>
        </w:rPr>
      </w:pPr>
    </w:p>
    <w:p w:rsidR="00423D95" w:rsidRPr="00423D95" w:rsidRDefault="005B3690" w:rsidP="00423D95">
      <w:pPr>
        <w:spacing w:after="160" w:line="259" w:lineRule="auto"/>
        <w:contextualSpacing/>
        <w:rPr>
          <w:rFonts w:ascii="Trebuchet MS" w:eastAsiaTheme="minorHAnsi" w:hAnsi="Trebuchet MS" w:cstheme="minorBidi"/>
          <w:i/>
          <w:szCs w:val="24"/>
        </w:rPr>
      </w:pPr>
      <w:r w:rsidRPr="005B3690">
        <w:rPr>
          <w:rFonts w:ascii="Trebuchet MS" w:eastAsiaTheme="minorHAnsi" w:hAnsi="Trebuchet MS" w:cstheme="minorBidi"/>
          <w:bCs/>
          <w:i/>
          <w:szCs w:val="24"/>
        </w:rPr>
        <w:t xml:space="preserve">Edinburgh Sheriff Court users </w:t>
      </w:r>
      <w:r>
        <w:rPr>
          <w:rFonts w:ascii="Trebuchet MS" w:eastAsiaTheme="minorHAnsi" w:hAnsi="Trebuchet MS" w:cstheme="minorBidi"/>
          <w:bCs/>
          <w:i/>
          <w:szCs w:val="24"/>
        </w:rPr>
        <w:t xml:space="preserve">– </w:t>
      </w:r>
      <w:r w:rsidRPr="0098780C">
        <w:rPr>
          <w:rFonts w:ascii="Trebuchet MS" w:eastAsiaTheme="minorHAnsi" w:hAnsi="Trebuchet MS" w:cstheme="minorBidi"/>
          <w:bCs/>
          <w:szCs w:val="24"/>
        </w:rPr>
        <w:t>on 23</w:t>
      </w:r>
      <w:r w:rsidRPr="0098780C">
        <w:rPr>
          <w:rFonts w:ascii="Trebuchet MS" w:eastAsiaTheme="minorHAnsi" w:hAnsi="Trebuchet MS" w:cstheme="minorBidi"/>
          <w:bCs/>
          <w:szCs w:val="24"/>
          <w:vertAlign w:val="superscript"/>
        </w:rPr>
        <w:t>rd</w:t>
      </w:r>
      <w:r w:rsidRPr="0098780C">
        <w:rPr>
          <w:rFonts w:ascii="Trebuchet MS" w:eastAsiaTheme="minorHAnsi" w:hAnsi="Trebuchet MS" w:cstheme="minorBidi"/>
          <w:bCs/>
          <w:szCs w:val="24"/>
        </w:rPr>
        <w:t xml:space="preserve"> September</w:t>
      </w:r>
      <w:r w:rsidRPr="0098780C">
        <w:rPr>
          <w:rFonts w:ascii="Trebuchet MS" w:eastAsiaTheme="minorHAnsi" w:hAnsi="Trebuchet MS" w:cstheme="minorBidi"/>
          <w:b/>
          <w:bCs/>
          <w:szCs w:val="24"/>
        </w:rPr>
        <w:t xml:space="preserve"> </w:t>
      </w:r>
      <w:r w:rsidR="00423D95" w:rsidRPr="0098780C">
        <w:rPr>
          <w:rFonts w:ascii="Trebuchet MS" w:eastAsiaTheme="minorHAnsi" w:hAnsi="Trebuchet MS" w:cstheme="minorBidi"/>
          <w:szCs w:val="24"/>
        </w:rPr>
        <w:t xml:space="preserve">Kingsley Thomas </w:t>
      </w:r>
      <w:r w:rsidRPr="0098780C">
        <w:rPr>
          <w:rFonts w:ascii="Trebuchet MS" w:eastAsiaTheme="minorHAnsi" w:hAnsi="Trebuchet MS" w:cstheme="minorBidi"/>
          <w:szCs w:val="24"/>
        </w:rPr>
        <w:t>attended</w:t>
      </w:r>
      <w:r w:rsidR="00423D95" w:rsidRPr="0098780C">
        <w:rPr>
          <w:rFonts w:ascii="Trebuchet MS" w:eastAsiaTheme="minorHAnsi" w:hAnsi="Trebuchet MS" w:cstheme="minorBidi"/>
          <w:szCs w:val="24"/>
        </w:rPr>
        <w:t xml:space="preserve"> a local meeting with the Edinburgh Sheriff Court users to discuss the special custody arrangements needed for the COP26 Conference from 31 October to 12 November.</w:t>
      </w:r>
    </w:p>
    <w:p w:rsidR="0019023D" w:rsidRPr="00537949" w:rsidRDefault="0019023D" w:rsidP="00F10C5F">
      <w:pPr>
        <w:spacing w:after="160" w:line="259" w:lineRule="auto"/>
        <w:contextualSpacing/>
        <w:rPr>
          <w:rFonts w:ascii="Trebuchet MS" w:eastAsiaTheme="minorHAnsi" w:hAnsi="Trebuchet MS" w:cstheme="minorBidi"/>
          <w:i/>
          <w:szCs w:val="24"/>
        </w:rPr>
      </w:pPr>
    </w:p>
    <w:p w:rsidR="00F10C5F" w:rsidRPr="006F18E1" w:rsidRDefault="00F10C5F" w:rsidP="006F18E1">
      <w:pPr>
        <w:rPr>
          <w:rFonts w:ascii="Trebuchet MS" w:hAnsi="Trebuchet MS"/>
          <w:b/>
          <w:szCs w:val="24"/>
        </w:rPr>
      </w:pPr>
      <w:r w:rsidRPr="00537949">
        <w:rPr>
          <w:rFonts w:ascii="Trebuchet MS" w:hAnsi="Trebuchet MS"/>
          <w:b/>
          <w:szCs w:val="24"/>
        </w:rPr>
        <w:t>JUSTICE SECTOR BODIES</w:t>
      </w:r>
    </w:p>
    <w:p w:rsidR="00E1732C" w:rsidRPr="00C640D9" w:rsidRDefault="00E1732C" w:rsidP="00F10C5F">
      <w:pPr>
        <w:rPr>
          <w:rFonts w:ascii="Trebuchet MS" w:hAnsi="Trebuchet MS"/>
          <w:szCs w:val="24"/>
        </w:rPr>
      </w:pPr>
    </w:p>
    <w:p w:rsidR="0068350B" w:rsidRPr="0068350B" w:rsidRDefault="0068350B" w:rsidP="00670ED9">
      <w:pPr>
        <w:jc w:val="both"/>
        <w:rPr>
          <w:rFonts w:ascii="Trebuchet MS" w:hAnsi="Trebuchet MS"/>
          <w:szCs w:val="24"/>
        </w:rPr>
      </w:pPr>
      <w:r w:rsidRPr="0068350B">
        <w:rPr>
          <w:rFonts w:ascii="Trebuchet MS" w:hAnsi="Trebuchet MS"/>
          <w:i/>
          <w:szCs w:val="24"/>
        </w:rPr>
        <w:t>C</w:t>
      </w:r>
      <w:r>
        <w:rPr>
          <w:rFonts w:ascii="Trebuchet MS" w:hAnsi="Trebuchet MS"/>
          <w:i/>
          <w:szCs w:val="24"/>
        </w:rPr>
        <w:t>rown Office and procurator Fiscal Service</w:t>
      </w:r>
      <w:r w:rsidRPr="0068350B">
        <w:rPr>
          <w:rFonts w:ascii="Trebuchet MS" w:hAnsi="Trebuchet MS"/>
          <w:i/>
          <w:szCs w:val="24"/>
        </w:rPr>
        <w:t xml:space="preserve"> Crown Agent</w:t>
      </w:r>
      <w:r>
        <w:rPr>
          <w:rFonts w:ascii="Trebuchet MS" w:hAnsi="Trebuchet MS"/>
          <w:i/>
          <w:szCs w:val="24"/>
        </w:rPr>
        <w:t xml:space="preserve"> – </w:t>
      </w:r>
      <w:r>
        <w:rPr>
          <w:rFonts w:ascii="Trebuchet MS" w:hAnsi="Trebuchet MS"/>
          <w:szCs w:val="24"/>
        </w:rPr>
        <w:t>on 8</w:t>
      </w:r>
      <w:r w:rsidRPr="0068350B">
        <w:rPr>
          <w:rFonts w:ascii="Trebuchet MS" w:hAnsi="Trebuchet MS"/>
          <w:szCs w:val="24"/>
          <w:vertAlign w:val="superscript"/>
        </w:rPr>
        <w:t>th</w:t>
      </w:r>
      <w:r>
        <w:rPr>
          <w:rFonts w:ascii="Trebuchet MS" w:hAnsi="Trebuchet MS"/>
          <w:szCs w:val="24"/>
        </w:rPr>
        <w:t xml:space="preserve"> September </w:t>
      </w:r>
      <w:r w:rsidRPr="0068350B">
        <w:rPr>
          <w:rFonts w:ascii="Trebuchet MS" w:hAnsi="Trebuchet MS"/>
          <w:szCs w:val="24"/>
        </w:rPr>
        <w:t xml:space="preserve">Colin Lancaster </w:t>
      </w:r>
      <w:r>
        <w:rPr>
          <w:rFonts w:ascii="Trebuchet MS" w:hAnsi="Trebuchet MS"/>
          <w:szCs w:val="24"/>
        </w:rPr>
        <w:t>attended</w:t>
      </w:r>
      <w:r w:rsidRPr="0068350B">
        <w:rPr>
          <w:rFonts w:ascii="Trebuchet MS" w:hAnsi="Trebuchet MS"/>
          <w:szCs w:val="24"/>
        </w:rPr>
        <w:t xml:space="preserve"> his regular quarterly meeting with COPFS Crown Agent, David Harvie, to discuss matters of mutual interest, including discussion on Independent Legal Representation for complainers and the upcoming COP26 in Glasgow this November.</w:t>
      </w:r>
    </w:p>
    <w:p w:rsidR="0068350B" w:rsidRDefault="0068350B" w:rsidP="00670ED9">
      <w:pPr>
        <w:jc w:val="both"/>
        <w:rPr>
          <w:rFonts w:ascii="Trebuchet MS" w:hAnsi="Trebuchet MS"/>
          <w:i/>
          <w:szCs w:val="24"/>
        </w:rPr>
      </w:pPr>
    </w:p>
    <w:p w:rsidR="00367303" w:rsidRDefault="009211E7" w:rsidP="00670ED9">
      <w:pPr>
        <w:jc w:val="both"/>
        <w:rPr>
          <w:rFonts w:ascii="Trebuchet MS" w:hAnsi="Trebuchet MS"/>
          <w:szCs w:val="24"/>
        </w:rPr>
      </w:pPr>
      <w:r w:rsidRPr="00C640D9">
        <w:rPr>
          <w:rFonts w:ascii="Trebuchet MS" w:hAnsi="Trebuchet MS"/>
          <w:i/>
          <w:szCs w:val="24"/>
        </w:rPr>
        <w:t>Scottish Court and Tribunal Service</w:t>
      </w:r>
      <w:r w:rsidR="005A1B64">
        <w:rPr>
          <w:rFonts w:ascii="Trebuchet MS" w:hAnsi="Trebuchet MS"/>
          <w:i/>
          <w:szCs w:val="24"/>
        </w:rPr>
        <w:t xml:space="preserve"> </w:t>
      </w:r>
      <w:r w:rsidR="005A1B64" w:rsidRPr="005A1B64">
        <w:rPr>
          <w:rFonts w:ascii="Trebuchet MS" w:hAnsi="Trebuchet MS"/>
          <w:i/>
          <w:szCs w:val="24"/>
        </w:rPr>
        <w:t>(SCTS)</w:t>
      </w:r>
      <w:r w:rsidR="005577BC">
        <w:rPr>
          <w:rFonts w:ascii="Trebuchet MS" w:hAnsi="Trebuchet MS"/>
          <w:i/>
          <w:szCs w:val="24"/>
        </w:rPr>
        <w:t>,Summary Trials Steering Group</w:t>
      </w:r>
      <w:r w:rsidRPr="00C640D9">
        <w:rPr>
          <w:rFonts w:ascii="Trebuchet MS" w:hAnsi="Trebuchet MS"/>
          <w:i/>
          <w:szCs w:val="24"/>
        </w:rPr>
        <w:t xml:space="preserve"> – </w:t>
      </w:r>
      <w:r w:rsidRPr="00BE2C16">
        <w:rPr>
          <w:rFonts w:ascii="Trebuchet MS" w:hAnsi="Trebuchet MS"/>
          <w:szCs w:val="24"/>
        </w:rPr>
        <w:t xml:space="preserve">on </w:t>
      </w:r>
      <w:r w:rsidR="005577BC">
        <w:rPr>
          <w:rFonts w:ascii="Trebuchet MS" w:hAnsi="Trebuchet MS"/>
          <w:szCs w:val="24"/>
        </w:rPr>
        <w:t>31 August</w:t>
      </w:r>
      <w:r w:rsidR="001B261D" w:rsidRPr="00BE2C16">
        <w:rPr>
          <w:rFonts w:ascii="Trebuchet MS" w:hAnsi="Trebuchet MS"/>
          <w:szCs w:val="24"/>
        </w:rPr>
        <w:t>,</w:t>
      </w:r>
      <w:r w:rsidRPr="00C640D9">
        <w:rPr>
          <w:rFonts w:ascii="Trebuchet MS" w:hAnsi="Trebuchet MS"/>
          <w:szCs w:val="24"/>
        </w:rPr>
        <w:t xml:space="preserve"> </w:t>
      </w:r>
      <w:r w:rsidR="005577BC">
        <w:rPr>
          <w:rFonts w:ascii="Trebuchet MS" w:hAnsi="Trebuchet MS"/>
          <w:szCs w:val="24"/>
        </w:rPr>
        <w:t>Marie-L</w:t>
      </w:r>
      <w:r w:rsidR="00BD594C">
        <w:rPr>
          <w:rFonts w:ascii="Trebuchet MS" w:hAnsi="Trebuchet MS"/>
          <w:szCs w:val="24"/>
        </w:rPr>
        <w:t>ouise Fox attended this meeting.</w:t>
      </w:r>
    </w:p>
    <w:p w:rsidR="005577BC" w:rsidRDefault="005577BC" w:rsidP="00670ED9">
      <w:pPr>
        <w:jc w:val="both"/>
        <w:rPr>
          <w:rFonts w:ascii="Trebuchet MS" w:hAnsi="Trebuchet MS"/>
          <w:i/>
          <w:szCs w:val="24"/>
        </w:rPr>
      </w:pPr>
    </w:p>
    <w:p w:rsidR="00F27F7B" w:rsidRDefault="00F27F7B" w:rsidP="00670ED9">
      <w:pPr>
        <w:jc w:val="both"/>
        <w:rPr>
          <w:rFonts w:ascii="Trebuchet MS" w:hAnsi="Trebuchet MS"/>
          <w:szCs w:val="24"/>
        </w:rPr>
      </w:pPr>
      <w:r>
        <w:rPr>
          <w:rFonts w:ascii="Trebuchet MS" w:hAnsi="Trebuchet MS"/>
          <w:i/>
          <w:szCs w:val="24"/>
        </w:rPr>
        <w:t xml:space="preserve">Scottish Court and Tribunal Service: COP26 – </w:t>
      </w:r>
      <w:r w:rsidRPr="00F27F7B">
        <w:rPr>
          <w:rFonts w:ascii="Trebuchet MS" w:hAnsi="Trebuchet MS"/>
          <w:szCs w:val="24"/>
        </w:rPr>
        <w:t>On 2 September</w:t>
      </w:r>
      <w:r w:rsidR="00423D95">
        <w:rPr>
          <w:rFonts w:ascii="Trebuchet MS" w:hAnsi="Trebuchet MS"/>
          <w:szCs w:val="24"/>
        </w:rPr>
        <w:t xml:space="preserve"> and 23</w:t>
      </w:r>
      <w:r w:rsidR="00423D95" w:rsidRPr="00423D95">
        <w:rPr>
          <w:rFonts w:ascii="Trebuchet MS" w:hAnsi="Trebuchet MS"/>
          <w:szCs w:val="24"/>
          <w:vertAlign w:val="superscript"/>
        </w:rPr>
        <w:t>rd</w:t>
      </w:r>
      <w:r w:rsidR="00423D95">
        <w:rPr>
          <w:rFonts w:ascii="Trebuchet MS" w:hAnsi="Trebuchet MS"/>
          <w:szCs w:val="24"/>
        </w:rPr>
        <w:t xml:space="preserve"> September</w:t>
      </w:r>
      <w:r w:rsidRPr="00F27F7B">
        <w:rPr>
          <w:rFonts w:ascii="Trebuchet MS" w:hAnsi="Trebuchet MS"/>
          <w:szCs w:val="24"/>
        </w:rPr>
        <w:t>, Marie-Louise Fox</w:t>
      </w:r>
      <w:r w:rsidRPr="00F27F7B">
        <w:t xml:space="preserve"> </w:t>
      </w:r>
      <w:r>
        <w:rPr>
          <w:rFonts w:ascii="Trebuchet MS" w:hAnsi="Trebuchet MS"/>
          <w:szCs w:val="24"/>
        </w:rPr>
        <w:t>attended</w:t>
      </w:r>
      <w:r w:rsidRPr="00F27F7B">
        <w:rPr>
          <w:rFonts w:ascii="Trebuchet MS" w:hAnsi="Trebuchet MS"/>
          <w:szCs w:val="24"/>
        </w:rPr>
        <w:t xml:space="preserve"> a SCTS organised meeting on Teams, as preparations continue for the </w:t>
      </w:r>
      <w:r>
        <w:rPr>
          <w:rFonts w:ascii="Trebuchet MS" w:hAnsi="Trebuchet MS"/>
          <w:szCs w:val="24"/>
        </w:rPr>
        <w:t>November conference in Glasgow.</w:t>
      </w:r>
    </w:p>
    <w:p w:rsidR="00F27F7B" w:rsidRPr="00C640D9" w:rsidRDefault="00F27F7B" w:rsidP="00670ED9">
      <w:pPr>
        <w:jc w:val="both"/>
        <w:rPr>
          <w:rFonts w:ascii="Trebuchet MS" w:hAnsi="Trebuchet MS"/>
          <w:i/>
          <w:szCs w:val="24"/>
        </w:rPr>
      </w:pPr>
    </w:p>
    <w:p w:rsidR="006F18E1" w:rsidRDefault="00672948" w:rsidP="00670ED9">
      <w:pPr>
        <w:jc w:val="both"/>
        <w:rPr>
          <w:rFonts w:ascii="Trebuchet MS" w:hAnsi="Trebuchet MS"/>
          <w:szCs w:val="24"/>
        </w:rPr>
      </w:pPr>
      <w:r w:rsidRPr="00C640D9">
        <w:rPr>
          <w:rFonts w:ascii="Trebuchet MS" w:hAnsi="Trebuchet MS"/>
          <w:i/>
          <w:szCs w:val="24"/>
        </w:rPr>
        <w:t>Scottish Court and Tribunal Service</w:t>
      </w:r>
      <w:r w:rsidR="007C6A62">
        <w:rPr>
          <w:rFonts w:ascii="Trebuchet MS" w:hAnsi="Trebuchet MS"/>
          <w:i/>
          <w:szCs w:val="24"/>
        </w:rPr>
        <w:t>,</w:t>
      </w:r>
      <w:r w:rsidRPr="00C640D9">
        <w:rPr>
          <w:rFonts w:ascii="Trebuchet MS" w:hAnsi="Trebuchet MS"/>
          <w:szCs w:val="24"/>
        </w:rPr>
        <w:t xml:space="preserve"> </w:t>
      </w:r>
      <w:r w:rsidRPr="00C640D9">
        <w:rPr>
          <w:rFonts w:ascii="Trebuchet MS" w:hAnsi="Trebuchet MS"/>
          <w:i/>
          <w:szCs w:val="24"/>
        </w:rPr>
        <w:t>Custody Courts Working Group</w:t>
      </w:r>
      <w:r w:rsidRPr="00C640D9">
        <w:rPr>
          <w:rFonts w:ascii="Trebuchet MS" w:hAnsi="Trebuchet MS"/>
          <w:szCs w:val="24"/>
        </w:rPr>
        <w:t xml:space="preserve"> </w:t>
      </w:r>
      <w:r w:rsidR="00D11700">
        <w:rPr>
          <w:rFonts w:ascii="Trebuchet MS" w:hAnsi="Trebuchet MS"/>
          <w:szCs w:val="24"/>
        </w:rPr>
        <w:t>–</w:t>
      </w:r>
      <w:r w:rsidR="00FB0A9F" w:rsidRPr="00C640D9">
        <w:rPr>
          <w:rFonts w:ascii="Trebuchet MS" w:hAnsi="Trebuchet MS"/>
          <w:szCs w:val="24"/>
        </w:rPr>
        <w:t xml:space="preserve"> </w:t>
      </w:r>
      <w:r w:rsidR="00D11700">
        <w:rPr>
          <w:rFonts w:ascii="Trebuchet MS" w:hAnsi="Trebuchet MS"/>
          <w:szCs w:val="24"/>
        </w:rPr>
        <w:t xml:space="preserve">Marie-Louise Fox and </w:t>
      </w:r>
      <w:r w:rsidR="005A1B64">
        <w:rPr>
          <w:rFonts w:ascii="Trebuchet MS" w:hAnsi="Trebuchet MS"/>
          <w:szCs w:val="24"/>
        </w:rPr>
        <w:t>Kingsley Thomas attend</w:t>
      </w:r>
      <w:r w:rsidRPr="00C640D9">
        <w:rPr>
          <w:rFonts w:ascii="Trebuchet MS" w:hAnsi="Trebuchet MS"/>
          <w:szCs w:val="24"/>
        </w:rPr>
        <w:t xml:space="preserve"> the fortnightly standing meeting on VC, which is looking at the expansion of criminal custody cases taking place electronically.</w:t>
      </w:r>
    </w:p>
    <w:p w:rsidR="00AF561B" w:rsidRDefault="00AF561B" w:rsidP="00670ED9">
      <w:pPr>
        <w:jc w:val="both"/>
        <w:rPr>
          <w:rFonts w:ascii="Trebuchet MS" w:hAnsi="Trebuchet MS"/>
          <w:szCs w:val="24"/>
        </w:rPr>
      </w:pPr>
    </w:p>
    <w:p w:rsidR="00C86C14" w:rsidRPr="00C640D9" w:rsidRDefault="00C86C14" w:rsidP="00670ED9">
      <w:pPr>
        <w:jc w:val="both"/>
        <w:rPr>
          <w:rFonts w:ascii="Trebuchet MS" w:hAnsi="Trebuchet MS"/>
          <w:szCs w:val="24"/>
        </w:rPr>
      </w:pPr>
      <w:r w:rsidRPr="000A776D">
        <w:rPr>
          <w:rFonts w:ascii="Trebuchet MS" w:hAnsi="Trebuchet MS"/>
          <w:i/>
          <w:szCs w:val="24"/>
        </w:rPr>
        <w:t>Crown Office and Procurator Fiscal Service</w:t>
      </w:r>
      <w:r>
        <w:rPr>
          <w:rFonts w:ascii="Trebuchet MS" w:hAnsi="Trebuchet MS"/>
          <w:szCs w:val="24"/>
        </w:rPr>
        <w:t xml:space="preserve"> – on 11 August, Marie-Louise Fox had a meeting with David Harvie, Crown Agent regarding </w:t>
      </w:r>
      <w:r w:rsidR="00D36590">
        <w:rPr>
          <w:rFonts w:ascii="Trebuchet MS" w:hAnsi="Trebuchet MS"/>
          <w:szCs w:val="24"/>
        </w:rPr>
        <w:t>Independent Legal Representation.</w:t>
      </w:r>
    </w:p>
    <w:p w:rsidR="00B52747" w:rsidRDefault="00B52747" w:rsidP="00F10C5F">
      <w:pPr>
        <w:rPr>
          <w:rFonts w:ascii="Trebuchet MS" w:hAnsi="Trebuchet MS"/>
          <w:sz w:val="22"/>
          <w:szCs w:val="22"/>
        </w:rPr>
      </w:pPr>
    </w:p>
    <w:p w:rsidR="008A1D52" w:rsidRDefault="008A1D52" w:rsidP="00F10C5F">
      <w:pPr>
        <w:rPr>
          <w:rFonts w:ascii="Trebuchet MS" w:hAnsi="Trebuchet MS"/>
          <w:szCs w:val="24"/>
        </w:rPr>
      </w:pPr>
      <w:r>
        <w:rPr>
          <w:rFonts w:ascii="Trebuchet MS" w:hAnsi="Trebuchet MS"/>
          <w:i/>
          <w:szCs w:val="24"/>
        </w:rPr>
        <w:t>Justice Partners</w:t>
      </w:r>
      <w:r w:rsidR="00F27F7B">
        <w:rPr>
          <w:rFonts w:ascii="Trebuchet MS" w:hAnsi="Trebuchet MS"/>
          <w:i/>
          <w:szCs w:val="24"/>
        </w:rPr>
        <w:t>:</w:t>
      </w:r>
      <w:r>
        <w:rPr>
          <w:rFonts w:ascii="Trebuchet MS" w:hAnsi="Trebuchet MS"/>
          <w:i/>
          <w:szCs w:val="24"/>
        </w:rPr>
        <w:t xml:space="preserve"> Research and Analysis Forum </w:t>
      </w:r>
      <w:r>
        <w:rPr>
          <w:rFonts w:ascii="Trebuchet MS" w:hAnsi="Trebuchet MS"/>
          <w:szCs w:val="24"/>
        </w:rPr>
        <w:t xml:space="preserve">– on 2 September, </w:t>
      </w:r>
      <w:r w:rsidRPr="00C6470B">
        <w:rPr>
          <w:rFonts w:ascii="Trebuchet MS" w:hAnsi="Trebuchet MS"/>
          <w:szCs w:val="24"/>
        </w:rPr>
        <w:t>Matt Taylor and Brian Sinclair</w:t>
      </w:r>
      <w:r>
        <w:rPr>
          <w:rFonts w:ascii="Trebuchet MS" w:hAnsi="Trebuchet MS"/>
          <w:szCs w:val="24"/>
        </w:rPr>
        <w:t xml:space="preserve"> attended this meeting. </w:t>
      </w:r>
      <w:r w:rsidRPr="008A1D52">
        <w:rPr>
          <w:rFonts w:ascii="Trebuchet MS" w:hAnsi="Trebuchet MS"/>
          <w:szCs w:val="24"/>
        </w:rPr>
        <w:t>The purpose of the forum is to facilitate communication with stakeholders and discuss future analysis projects in order to increase awareness of ongoing crime and justice research.</w:t>
      </w:r>
    </w:p>
    <w:p w:rsidR="00823E2F" w:rsidRDefault="00823E2F" w:rsidP="00F10C5F">
      <w:pPr>
        <w:rPr>
          <w:rFonts w:ascii="Trebuchet MS" w:hAnsi="Trebuchet MS"/>
          <w:szCs w:val="24"/>
        </w:rPr>
      </w:pPr>
    </w:p>
    <w:p w:rsidR="00823E2F" w:rsidRPr="00823E2F" w:rsidRDefault="00823E2F" w:rsidP="00823E2F">
      <w:pPr>
        <w:rPr>
          <w:rFonts w:ascii="Trebuchet MS" w:hAnsi="Trebuchet MS"/>
          <w:szCs w:val="24"/>
        </w:rPr>
      </w:pPr>
      <w:r w:rsidRPr="00086AC0">
        <w:rPr>
          <w:rFonts w:ascii="Trebuchet MS" w:hAnsi="Trebuchet MS"/>
          <w:i/>
          <w:szCs w:val="24"/>
        </w:rPr>
        <w:t>Scottish Courts and Tribunals Service,</w:t>
      </w:r>
      <w:r w:rsidRPr="00823E2F">
        <w:rPr>
          <w:rFonts w:ascii="Trebuchet MS" w:hAnsi="Trebuchet MS"/>
          <w:szCs w:val="24"/>
        </w:rPr>
        <w:t xml:space="preserve"> </w:t>
      </w:r>
      <w:r w:rsidRPr="00823E2F">
        <w:rPr>
          <w:rFonts w:ascii="Trebuchet MS" w:hAnsi="Trebuchet MS"/>
          <w:i/>
          <w:szCs w:val="24"/>
        </w:rPr>
        <w:t>Summary Criminal Case Management Pilot Project</w:t>
      </w:r>
      <w:r w:rsidRPr="00823E2F">
        <w:rPr>
          <w:rFonts w:ascii="Trebuchet MS" w:hAnsi="Trebuchet MS"/>
          <w:szCs w:val="24"/>
        </w:rPr>
        <w:t xml:space="preserve"> </w:t>
      </w:r>
      <w:r w:rsidRPr="00823E2F">
        <w:rPr>
          <w:rFonts w:ascii="Trebuchet MS" w:hAnsi="Trebuchet MS"/>
          <w:i/>
          <w:szCs w:val="24"/>
        </w:rPr>
        <w:t>Board</w:t>
      </w:r>
      <w:r w:rsidRPr="00823E2F">
        <w:rPr>
          <w:rFonts w:ascii="Trebuchet MS" w:hAnsi="Trebuchet MS"/>
          <w:szCs w:val="24"/>
        </w:rPr>
        <w:t xml:space="preserve"> - on 13</w:t>
      </w:r>
      <w:r w:rsidRPr="00823E2F">
        <w:rPr>
          <w:rFonts w:ascii="Trebuchet MS" w:hAnsi="Trebuchet MS"/>
          <w:szCs w:val="24"/>
          <w:vertAlign w:val="superscript"/>
        </w:rPr>
        <w:t>th</w:t>
      </w:r>
      <w:r w:rsidRPr="00823E2F">
        <w:rPr>
          <w:rFonts w:ascii="Trebuchet MS" w:hAnsi="Trebuchet MS"/>
          <w:szCs w:val="24"/>
        </w:rPr>
        <w:t xml:space="preserve"> September, Marie Louise Fox attended this meeting to discuss ongoing monitoring, evaluation of outcomes and potential next stages of wider roll-out.   </w:t>
      </w:r>
    </w:p>
    <w:p w:rsidR="00823E2F" w:rsidRDefault="00823E2F" w:rsidP="00F10C5F">
      <w:pPr>
        <w:rPr>
          <w:rFonts w:ascii="Trebuchet MS" w:hAnsi="Trebuchet MS"/>
          <w:sz w:val="22"/>
          <w:szCs w:val="22"/>
        </w:rPr>
      </w:pPr>
    </w:p>
    <w:p w:rsidR="000A776D" w:rsidRPr="000A776D" w:rsidRDefault="000A776D" w:rsidP="000A776D">
      <w:pPr>
        <w:rPr>
          <w:rFonts w:ascii="Trebuchet MS" w:hAnsi="Trebuchet MS"/>
          <w:i/>
          <w:sz w:val="22"/>
          <w:szCs w:val="22"/>
        </w:rPr>
      </w:pPr>
      <w:r w:rsidRPr="000A776D">
        <w:rPr>
          <w:rFonts w:ascii="Trebuchet MS" w:hAnsi="Trebuchet MS"/>
          <w:i/>
          <w:sz w:val="22"/>
          <w:szCs w:val="22"/>
        </w:rPr>
        <w:t>Police Scotland’s Justice Board Working Group</w:t>
      </w:r>
      <w:r>
        <w:rPr>
          <w:rFonts w:ascii="Trebuchet MS" w:hAnsi="Trebuchet MS"/>
          <w:i/>
          <w:sz w:val="22"/>
          <w:szCs w:val="22"/>
        </w:rPr>
        <w:t xml:space="preserve"> -</w:t>
      </w:r>
      <w:r w:rsidRPr="000A776D">
        <w:rPr>
          <w:rFonts w:ascii="Trebuchet MS" w:hAnsi="Trebuchet MS"/>
          <w:i/>
          <w:sz w:val="22"/>
          <w:szCs w:val="22"/>
        </w:rPr>
        <w:t xml:space="preserve"> </w:t>
      </w:r>
      <w:r>
        <w:rPr>
          <w:rFonts w:ascii="Trebuchet MS" w:hAnsi="Trebuchet MS"/>
          <w:sz w:val="22"/>
          <w:szCs w:val="22"/>
        </w:rPr>
        <w:t>Marie-Louise Fox attended</w:t>
      </w:r>
      <w:r w:rsidRPr="000A776D">
        <w:rPr>
          <w:rFonts w:ascii="Trebuchet MS" w:hAnsi="Trebuchet MS"/>
          <w:sz w:val="22"/>
          <w:szCs w:val="22"/>
        </w:rPr>
        <w:t xml:space="preserve"> Police Scotland’s Justice Board Working Group on Teams with the agenda including an action log review and contingency plans for COP26 in Glasgow this November.</w:t>
      </w:r>
    </w:p>
    <w:p w:rsidR="000A776D" w:rsidRPr="000A776D" w:rsidRDefault="000A776D" w:rsidP="00F10C5F">
      <w:pPr>
        <w:rPr>
          <w:rFonts w:ascii="Trebuchet MS" w:hAnsi="Trebuchet MS"/>
          <w:i/>
          <w:sz w:val="22"/>
          <w:szCs w:val="22"/>
        </w:rPr>
      </w:pPr>
    </w:p>
    <w:p w:rsidR="00B52747" w:rsidRPr="00E0464C" w:rsidRDefault="00B52747" w:rsidP="00F10C5F">
      <w:pPr>
        <w:rPr>
          <w:rFonts w:ascii="Trebuchet MS" w:hAnsi="Trebuchet MS"/>
          <w:sz w:val="22"/>
          <w:szCs w:val="22"/>
        </w:rPr>
      </w:pPr>
    </w:p>
    <w:p w:rsidR="00780E84" w:rsidRDefault="00F10C5F" w:rsidP="00F10C5F">
      <w:pPr>
        <w:rPr>
          <w:rFonts w:ascii="Trebuchet MS" w:hAnsi="Trebuchet MS"/>
          <w:b/>
          <w:szCs w:val="24"/>
        </w:rPr>
      </w:pPr>
      <w:r w:rsidRPr="00537949">
        <w:rPr>
          <w:rFonts w:ascii="Trebuchet MS" w:hAnsi="Trebuchet MS"/>
          <w:b/>
          <w:szCs w:val="24"/>
        </w:rPr>
        <w:t>PUBLIC BODIES</w:t>
      </w:r>
    </w:p>
    <w:p w:rsidR="001339FA" w:rsidRDefault="001339FA" w:rsidP="00F10C5F">
      <w:pPr>
        <w:rPr>
          <w:rFonts w:ascii="Trebuchet MS" w:hAnsi="Trebuchet MS"/>
          <w:b/>
          <w:szCs w:val="24"/>
        </w:rPr>
      </w:pPr>
    </w:p>
    <w:p w:rsidR="005708C7" w:rsidRPr="007B1F1D" w:rsidRDefault="005708C7" w:rsidP="00670ED9">
      <w:pPr>
        <w:jc w:val="both"/>
        <w:rPr>
          <w:rFonts w:ascii="Trebuchet MS" w:hAnsi="Trebuchet MS"/>
          <w:szCs w:val="24"/>
        </w:rPr>
      </w:pPr>
      <w:r w:rsidRPr="005708C7">
        <w:rPr>
          <w:rFonts w:ascii="Trebuchet MS" w:hAnsi="Trebuchet MS"/>
          <w:i/>
          <w:szCs w:val="24"/>
        </w:rPr>
        <w:t>Police Scotland</w:t>
      </w:r>
      <w:r>
        <w:rPr>
          <w:rFonts w:ascii="Trebuchet MS" w:hAnsi="Trebuchet MS"/>
          <w:szCs w:val="24"/>
        </w:rPr>
        <w:t xml:space="preserve"> – </w:t>
      </w:r>
      <w:r w:rsidR="00CA5712">
        <w:rPr>
          <w:rFonts w:ascii="Trebuchet MS" w:hAnsi="Trebuchet MS"/>
          <w:szCs w:val="24"/>
        </w:rPr>
        <w:t xml:space="preserve">on 11 August, </w:t>
      </w:r>
      <w:r w:rsidR="00CA5712" w:rsidRPr="00CA5712">
        <w:rPr>
          <w:rFonts w:ascii="Trebuchet MS" w:hAnsi="Trebuchet MS"/>
          <w:szCs w:val="24"/>
        </w:rPr>
        <w:t>Marie-Louise Fox a</w:t>
      </w:r>
      <w:r w:rsidR="00CA5712">
        <w:rPr>
          <w:rFonts w:ascii="Trebuchet MS" w:hAnsi="Trebuchet MS"/>
          <w:szCs w:val="24"/>
        </w:rPr>
        <w:t>nd Kingsley Thomas are attended</w:t>
      </w:r>
      <w:r w:rsidR="00CA5712" w:rsidRPr="00CA5712">
        <w:rPr>
          <w:rFonts w:ascii="Trebuchet MS" w:hAnsi="Trebuchet MS"/>
          <w:szCs w:val="24"/>
        </w:rPr>
        <w:t xml:space="preserve"> a table-top exercise meeting to explore different scenarios for the numbers of people who could be arrested during the Climate Change Conference on public order charges, and how these extra cases will be dealt with in the Police Stations and the Courts</w:t>
      </w:r>
    </w:p>
    <w:p w:rsidR="00B22DBD" w:rsidRPr="00C640D9" w:rsidRDefault="00B22DBD" w:rsidP="00670ED9">
      <w:pPr>
        <w:jc w:val="both"/>
        <w:rPr>
          <w:rFonts w:ascii="Trebuchet MS" w:eastAsiaTheme="minorHAnsi" w:hAnsi="Trebuchet MS" w:cstheme="minorBidi"/>
          <w:i/>
          <w:szCs w:val="24"/>
        </w:rPr>
      </w:pPr>
    </w:p>
    <w:p w:rsidR="00040CFE" w:rsidRPr="00C640D9" w:rsidRDefault="00040CFE" w:rsidP="00670ED9">
      <w:pPr>
        <w:jc w:val="both"/>
        <w:rPr>
          <w:rFonts w:ascii="Trebuchet MS" w:eastAsiaTheme="minorHAnsi" w:hAnsi="Trebuchet MS" w:cstheme="minorBidi"/>
          <w:szCs w:val="24"/>
        </w:rPr>
      </w:pPr>
      <w:r w:rsidRPr="00C640D9">
        <w:rPr>
          <w:rFonts w:ascii="Trebuchet MS" w:eastAsiaTheme="minorHAnsi" w:hAnsi="Trebuchet MS" w:cstheme="minorBidi"/>
          <w:i/>
          <w:szCs w:val="24"/>
        </w:rPr>
        <w:t>Police Scotland, SRO Group meeting for Criminal Justice</w:t>
      </w:r>
      <w:r w:rsidRPr="00C640D9">
        <w:rPr>
          <w:rFonts w:ascii="Trebuchet MS" w:eastAsiaTheme="minorHAnsi" w:hAnsi="Trebuchet MS" w:cstheme="minorBidi"/>
          <w:szCs w:val="24"/>
        </w:rPr>
        <w:t xml:space="preserve"> </w:t>
      </w:r>
      <w:r w:rsidR="009211E7" w:rsidRPr="00C640D9">
        <w:rPr>
          <w:rFonts w:ascii="Trebuchet MS" w:eastAsiaTheme="minorHAnsi" w:hAnsi="Trebuchet MS" w:cstheme="minorBidi"/>
          <w:szCs w:val="24"/>
        </w:rPr>
        <w:t>–</w:t>
      </w:r>
      <w:r w:rsidRPr="00C640D9">
        <w:rPr>
          <w:rFonts w:ascii="Trebuchet MS" w:eastAsiaTheme="minorHAnsi" w:hAnsi="Trebuchet MS" w:cstheme="minorBidi"/>
          <w:szCs w:val="24"/>
        </w:rPr>
        <w:t xml:space="preserve"> </w:t>
      </w:r>
      <w:r w:rsidR="009211E7" w:rsidRPr="00C640D9">
        <w:rPr>
          <w:rFonts w:ascii="Trebuchet MS" w:eastAsiaTheme="minorHAnsi" w:hAnsi="Trebuchet MS" w:cstheme="minorBidi"/>
          <w:szCs w:val="24"/>
        </w:rPr>
        <w:t xml:space="preserve">on </w:t>
      </w:r>
      <w:r w:rsidR="002F7E2F" w:rsidRPr="002F7E2F">
        <w:rPr>
          <w:rFonts w:ascii="Trebuchet MS" w:eastAsiaTheme="minorHAnsi" w:hAnsi="Trebuchet MS" w:cstheme="minorBidi"/>
          <w:szCs w:val="24"/>
        </w:rPr>
        <w:t>26 August</w:t>
      </w:r>
      <w:r w:rsidR="009211E7" w:rsidRPr="00C640D9">
        <w:rPr>
          <w:rFonts w:ascii="Trebuchet MS" w:eastAsiaTheme="minorHAnsi" w:hAnsi="Trebuchet MS" w:cstheme="minorBidi"/>
          <w:szCs w:val="24"/>
        </w:rPr>
        <w:t>, Marie-Louise Fox attended</w:t>
      </w:r>
      <w:r w:rsidR="00B52747" w:rsidRPr="00C640D9">
        <w:rPr>
          <w:rFonts w:ascii="Trebuchet MS" w:eastAsiaTheme="minorHAnsi" w:hAnsi="Trebuchet MS" w:cstheme="minorBidi"/>
          <w:szCs w:val="24"/>
        </w:rPr>
        <w:t xml:space="preserve"> the monthly </w:t>
      </w:r>
      <w:r w:rsidRPr="00C640D9">
        <w:rPr>
          <w:rFonts w:ascii="Trebuchet MS" w:eastAsiaTheme="minorHAnsi" w:hAnsi="Trebuchet MS" w:cstheme="minorBidi"/>
          <w:szCs w:val="24"/>
        </w:rPr>
        <w:t>meeting organised by Police Scotland.</w:t>
      </w:r>
    </w:p>
    <w:p w:rsidR="00CD2D5F" w:rsidRDefault="00CD2D5F" w:rsidP="00670ED9">
      <w:pPr>
        <w:jc w:val="both"/>
        <w:rPr>
          <w:rFonts w:ascii="Trebuchet MS" w:eastAsiaTheme="minorHAnsi" w:hAnsi="Trebuchet MS" w:cstheme="minorBidi"/>
          <w:szCs w:val="24"/>
        </w:rPr>
      </w:pPr>
    </w:p>
    <w:p w:rsidR="00CA5712" w:rsidRDefault="00CA5712" w:rsidP="00670ED9">
      <w:pPr>
        <w:jc w:val="both"/>
        <w:rPr>
          <w:rFonts w:ascii="Trebuchet MS" w:eastAsiaTheme="minorHAnsi" w:hAnsi="Trebuchet MS" w:cstheme="minorBidi"/>
          <w:szCs w:val="24"/>
        </w:rPr>
      </w:pPr>
      <w:r w:rsidRPr="00CA5712">
        <w:rPr>
          <w:rFonts w:ascii="Trebuchet MS" w:eastAsiaTheme="minorHAnsi" w:hAnsi="Trebuchet MS" w:cstheme="minorBidi"/>
          <w:i/>
          <w:szCs w:val="24"/>
        </w:rPr>
        <w:lastRenderedPageBreak/>
        <w:t>Scottish Children’s Reporter Administration (SCRA)</w:t>
      </w:r>
      <w:r>
        <w:rPr>
          <w:rFonts w:ascii="Trebuchet MS" w:eastAsiaTheme="minorHAnsi" w:hAnsi="Trebuchet MS" w:cstheme="minorBidi"/>
          <w:szCs w:val="24"/>
        </w:rPr>
        <w:t xml:space="preserve"> – on 13 August, </w:t>
      </w:r>
      <w:r w:rsidRPr="00CA5712">
        <w:rPr>
          <w:rFonts w:ascii="Trebuchet MS" w:eastAsiaTheme="minorHAnsi" w:hAnsi="Trebuchet MS" w:cstheme="minorBidi"/>
          <w:szCs w:val="24"/>
        </w:rPr>
        <w:t xml:space="preserve">Marie-Louise Fox and Wendy Dalgleish </w:t>
      </w:r>
      <w:r>
        <w:rPr>
          <w:rFonts w:ascii="Trebuchet MS" w:eastAsiaTheme="minorHAnsi" w:hAnsi="Trebuchet MS" w:cstheme="minorBidi"/>
          <w:szCs w:val="24"/>
        </w:rPr>
        <w:t>had a Teams</w:t>
      </w:r>
      <w:r w:rsidRPr="00CA5712">
        <w:rPr>
          <w:rFonts w:ascii="Trebuchet MS" w:eastAsiaTheme="minorHAnsi" w:hAnsi="Trebuchet MS" w:cstheme="minorBidi"/>
          <w:szCs w:val="24"/>
        </w:rPr>
        <w:t xml:space="preserve"> meeting with Alistair Hogg, Head of Practice and Policy at </w:t>
      </w:r>
      <w:r>
        <w:rPr>
          <w:rFonts w:ascii="Trebuchet MS" w:eastAsiaTheme="minorHAnsi" w:hAnsi="Trebuchet MS" w:cstheme="minorBidi"/>
          <w:szCs w:val="24"/>
        </w:rPr>
        <w:t xml:space="preserve">SCRA </w:t>
      </w:r>
      <w:r w:rsidRPr="00CA5712">
        <w:rPr>
          <w:rFonts w:ascii="Trebuchet MS" w:eastAsiaTheme="minorHAnsi" w:hAnsi="Trebuchet MS" w:cstheme="minorBidi"/>
          <w:szCs w:val="24"/>
        </w:rPr>
        <w:t>to discuss arrangements for the COP26 climate change conference in Glasgow this November.</w:t>
      </w:r>
    </w:p>
    <w:p w:rsidR="00AF561B" w:rsidRDefault="00AF561B" w:rsidP="00670ED9">
      <w:pPr>
        <w:jc w:val="both"/>
        <w:rPr>
          <w:rFonts w:ascii="Trebuchet MS" w:eastAsiaTheme="minorHAnsi" w:hAnsi="Trebuchet MS" w:cstheme="minorBidi"/>
          <w:szCs w:val="24"/>
        </w:rPr>
      </w:pPr>
    </w:p>
    <w:p w:rsidR="00CA5712" w:rsidRDefault="00AF561B" w:rsidP="00670ED9">
      <w:pPr>
        <w:jc w:val="both"/>
        <w:rPr>
          <w:rFonts w:ascii="Trebuchet MS" w:eastAsiaTheme="minorHAnsi" w:hAnsi="Trebuchet MS" w:cstheme="minorBidi"/>
          <w:szCs w:val="24"/>
        </w:rPr>
      </w:pPr>
      <w:r w:rsidRPr="00AF561B">
        <w:rPr>
          <w:rFonts w:ascii="Trebuchet MS" w:eastAsiaTheme="minorHAnsi" w:hAnsi="Trebuchet MS" w:cstheme="minorBidi"/>
          <w:i/>
          <w:szCs w:val="24"/>
        </w:rPr>
        <w:t>Police Scotland</w:t>
      </w:r>
      <w:r w:rsidRPr="00AF561B">
        <w:rPr>
          <w:rFonts w:ascii="Trebuchet MS" w:eastAsiaTheme="minorHAnsi" w:hAnsi="Trebuchet MS" w:cstheme="minorBidi"/>
          <w:szCs w:val="24"/>
        </w:rPr>
        <w:t xml:space="preserve"> – on 24 August, Kingsley Thomas is attended a consultation event organised by Police Scotland on the use of body worn cameras.</w:t>
      </w:r>
    </w:p>
    <w:p w:rsidR="002F7E2F" w:rsidRDefault="002F7E2F" w:rsidP="00670ED9">
      <w:pPr>
        <w:jc w:val="both"/>
        <w:rPr>
          <w:rFonts w:ascii="Trebuchet MS" w:eastAsiaTheme="minorHAnsi" w:hAnsi="Trebuchet MS" w:cstheme="minorBidi"/>
          <w:szCs w:val="24"/>
        </w:rPr>
      </w:pPr>
    </w:p>
    <w:p w:rsidR="00AF561B" w:rsidRDefault="002F7E2F" w:rsidP="00670ED9">
      <w:pPr>
        <w:jc w:val="both"/>
        <w:rPr>
          <w:rFonts w:ascii="Trebuchet MS" w:hAnsi="Trebuchet MS"/>
          <w:szCs w:val="24"/>
        </w:rPr>
      </w:pPr>
      <w:r w:rsidRPr="002F7E2F">
        <w:rPr>
          <w:rFonts w:ascii="Trebuchet MS" w:hAnsi="Trebuchet MS"/>
          <w:i/>
          <w:szCs w:val="24"/>
        </w:rPr>
        <w:t>Public Bodies Directors of Finance Forum</w:t>
      </w:r>
      <w:r w:rsidRPr="002F7E2F">
        <w:rPr>
          <w:rFonts w:ascii="Trebuchet MS" w:hAnsi="Trebuchet MS"/>
          <w:szCs w:val="24"/>
        </w:rPr>
        <w:t xml:space="preserve"> </w:t>
      </w:r>
      <w:r>
        <w:rPr>
          <w:rFonts w:ascii="Trebuchet MS" w:hAnsi="Trebuchet MS"/>
          <w:szCs w:val="24"/>
        </w:rPr>
        <w:t xml:space="preserve">– on 25 August, </w:t>
      </w:r>
      <w:r w:rsidR="001D2A6E" w:rsidRPr="001D2A6E">
        <w:rPr>
          <w:rFonts w:ascii="Trebuchet MS" w:hAnsi="Trebuchet MS"/>
          <w:szCs w:val="24"/>
        </w:rPr>
        <w:t>Graeme Hill attended this forum where topics included Scottish Government updates on finance and pay policy, budgetary position and 5 year financial planning, presentations on Cyber Security and Scottish Futures Trust also gave a presentations on working towards the longer term.</w:t>
      </w:r>
    </w:p>
    <w:p w:rsidR="001D2A6E" w:rsidRDefault="001D2A6E" w:rsidP="00670ED9">
      <w:pPr>
        <w:jc w:val="both"/>
        <w:rPr>
          <w:rFonts w:ascii="Trebuchet MS" w:eastAsiaTheme="minorHAnsi" w:hAnsi="Trebuchet MS" w:cstheme="minorBidi"/>
          <w:szCs w:val="24"/>
        </w:rPr>
      </w:pPr>
    </w:p>
    <w:p w:rsidR="005656BD" w:rsidRDefault="00F10C5F" w:rsidP="006F6FA7">
      <w:pPr>
        <w:rPr>
          <w:rFonts w:ascii="Trebuchet MS" w:hAnsi="Trebuchet MS"/>
          <w:b/>
          <w:szCs w:val="24"/>
        </w:rPr>
      </w:pPr>
      <w:r w:rsidRPr="00537949">
        <w:rPr>
          <w:rFonts w:ascii="Trebuchet MS" w:hAnsi="Trebuchet MS"/>
          <w:b/>
          <w:szCs w:val="24"/>
        </w:rPr>
        <w:t>OTHER MEETINGS</w:t>
      </w:r>
    </w:p>
    <w:p w:rsidR="009211E7" w:rsidRDefault="009211E7" w:rsidP="00C6470B">
      <w:pPr>
        <w:rPr>
          <w:rFonts w:ascii="Trebuchet MS" w:hAnsi="Trebuchet MS"/>
          <w:szCs w:val="24"/>
        </w:rPr>
      </w:pPr>
    </w:p>
    <w:p w:rsidR="00CA5712" w:rsidRDefault="00CA5712" w:rsidP="00670ED9">
      <w:pPr>
        <w:jc w:val="both"/>
        <w:rPr>
          <w:rFonts w:ascii="Trebuchet MS" w:hAnsi="Trebuchet MS"/>
          <w:i/>
          <w:szCs w:val="24"/>
        </w:rPr>
      </w:pPr>
      <w:r w:rsidRPr="00CA5712">
        <w:rPr>
          <w:rFonts w:ascii="Trebuchet MS" w:hAnsi="Trebuchet MS"/>
          <w:i/>
          <w:szCs w:val="24"/>
        </w:rPr>
        <w:t>Canadian Criminal Cases Review Commission workshop</w:t>
      </w:r>
      <w:r>
        <w:rPr>
          <w:rFonts w:ascii="Trebuchet MS" w:hAnsi="Trebuchet MS"/>
          <w:szCs w:val="24"/>
        </w:rPr>
        <w:t xml:space="preserve"> – on 16 August, </w:t>
      </w:r>
      <w:r w:rsidRPr="00CA5712">
        <w:rPr>
          <w:rFonts w:ascii="Trebuchet MS" w:hAnsi="Trebuchet MS"/>
          <w:szCs w:val="24"/>
        </w:rPr>
        <w:t xml:space="preserve">Kingsley Thomas </w:t>
      </w:r>
      <w:r>
        <w:rPr>
          <w:rFonts w:ascii="Trebuchet MS" w:hAnsi="Trebuchet MS"/>
          <w:szCs w:val="24"/>
        </w:rPr>
        <w:t>attended</w:t>
      </w:r>
      <w:r w:rsidRPr="00CA5712">
        <w:rPr>
          <w:rFonts w:ascii="Trebuchet MS" w:hAnsi="Trebuchet MS"/>
          <w:szCs w:val="24"/>
        </w:rPr>
        <w:t xml:space="preserve"> a Zoom workshop </w:t>
      </w:r>
      <w:r>
        <w:rPr>
          <w:rFonts w:ascii="Trebuchet MS" w:hAnsi="Trebuchet MS"/>
          <w:szCs w:val="24"/>
        </w:rPr>
        <w:t xml:space="preserve">session </w:t>
      </w:r>
      <w:r w:rsidRPr="00CA5712">
        <w:rPr>
          <w:rFonts w:ascii="Trebuchet MS" w:hAnsi="Trebuchet MS"/>
          <w:szCs w:val="24"/>
        </w:rPr>
        <w:t>on the establishment of an independent Criminal Cases Review Commission in Canada to comment on the legal aid arrangements we have for our own Scottish Criminal Cases Review Commission</w:t>
      </w:r>
      <w:r w:rsidRPr="00CA5712">
        <w:rPr>
          <w:rFonts w:ascii="Trebuchet MS" w:hAnsi="Trebuchet MS"/>
          <w:i/>
          <w:szCs w:val="24"/>
        </w:rPr>
        <w:t>.</w:t>
      </w:r>
    </w:p>
    <w:p w:rsidR="00CA5712" w:rsidRDefault="00CA5712" w:rsidP="00670ED9">
      <w:pPr>
        <w:jc w:val="both"/>
        <w:rPr>
          <w:rFonts w:ascii="Trebuchet MS" w:hAnsi="Trebuchet MS"/>
          <w:i/>
          <w:szCs w:val="24"/>
        </w:rPr>
      </w:pPr>
    </w:p>
    <w:p w:rsidR="002E330A" w:rsidRDefault="00850E88" w:rsidP="00670ED9">
      <w:pPr>
        <w:jc w:val="both"/>
        <w:rPr>
          <w:rFonts w:ascii="Trebuchet MS" w:hAnsi="Trebuchet MS"/>
          <w:szCs w:val="24"/>
        </w:rPr>
      </w:pPr>
      <w:r w:rsidRPr="00850E88">
        <w:rPr>
          <w:rFonts w:ascii="Trebuchet MS" w:hAnsi="Trebuchet MS"/>
          <w:i/>
          <w:szCs w:val="24"/>
        </w:rPr>
        <w:t xml:space="preserve">Guidance on the Administration of Legal Aid (GALA) project </w:t>
      </w:r>
      <w:r w:rsidR="002E330A" w:rsidRPr="002E330A">
        <w:rPr>
          <w:rFonts w:ascii="Trebuchet MS" w:hAnsi="Trebuchet MS"/>
          <w:i/>
          <w:szCs w:val="24"/>
        </w:rPr>
        <w:t>– Consultation process</w:t>
      </w:r>
      <w:r w:rsidR="002E330A">
        <w:rPr>
          <w:rFonts w:ascii="Trebuchet MS" w:hAnsi="Trebuchet MS"/>
          <w:i/>
          <w:szCs w:val="24"/>
        </w:rPr>
        <w:t xml:space="preserve"> </w:t>
      </w:r>
      <w:r w:rsidR="003455ED">
        <w:rPr>
          <w:rFonts w:ascii="Trebuchet MS" w:hAnsi="Trebuchet MS"/>
          <w:szCs w:val="24"/>
        </w:rPr>
        <w:t>– on 23 August</w:t>
      </w:r>
      <w:r w:rsidR="005A1B64">
        <w:rPr>
          <w:rFonts w:ascii="Trebuchet MS" w:hAnsi="Trebuchet MS"/>
          <w:szCs w:val="24"/>
        </w:rPr>
        <w:t>,</w:t>
      </w:r>
      <w:r w:rsidR="00670ED9">
        <w:rPr>
          <w:rFonts w:ascii="Trebuchet MS" w:hAnsi="Trebuchet MS"/>
          <w:szCs w:val="24"/>
        </w:rPr>
        <w:t xml:space="preserve"> C</w:t>
      </w:r>
      <w:r w:rsidR="003455ED">
        <w:rPr>
          <w:rFonts w:ascii="Trebuchet MS" w:hAnsi="Trebuchet MS"/>
          <w:szCs w:val="24"/>
        </w:rPr>
        <w:t>olin Lancaster, Anne Dickson,</w:t>
      </w:r>
      <w:r w:rsidR="002E330A">
        <w:rPr>
          <w:rFonts w:ascii="Trebuchet MS" w:hAnsi="Trebuchet MS"/>
          <w:szCs w:val="24"/>
        </w:rPr>
        <w:t xml:space="preserve"> John Osborne</w:t>
      </w:r>
      <w:r w:rsidR="003455ED">
        <w:rPr>
          <w:rFonts w:ascii="Trebuchet MS" w:hAnsi="Trebuchet MS"/>
          <w:szCs w:val="24"/>
        </w:rPr>
        <w:t>, Steven Carrie and Clare Barclay</w:t>
      </w:r>
      <w:r w:rsidR="002E330A">
        <w:rPr>
          <w:rFonts w:ascii="Trebuchet MS" w:hAnsi="Trebuchet MS"/>
          <w:szCs w:val="24"/>
        </w:rPr>
        <w:t xml:space="preserve"> met with </w:t>
      </w:r>
      <w:r w:rsidR="003455ED">
        <w:rPr>
          <w:rFonts w:ascii="Trebuchet MS" w:hAnsi="Trebuchet MS"/>
          <w:szCs w:val="24"/>
        </w:rPr>
        <w:t>a selection of solicitors to discuss the accounts assessment.</w:t>
      </w:r>
    </w:p>
    <w:p w:rsidR="003455ED" w:rsidRDefault="003455ED" w:rsidP="00670ED9">
      <w:pPr>
        <w:jc w:val="both"/>
        <w:rPr>
          <w:rFonts w:ascii="Trebuchet MS" w:hAnsi="Trebuchet MS"/>
          <w:szCs w:val="24"/>
        </w:rPr>
      </w:pPr>
    </w:p>
    <w:p w:rsidR="003455ED" w:rsidRDefault="003455ED" w:rsidP="003455ED">
      <w:pPr>
        <w:jc w:val="both"/>
        <w:rPr>
          <w:rFonts w:ascii="Trebuchet MS" w:hAnsi="Trebuchet MS"/>
          <w:szCs w:val="24"/>
        </w:rPr>
      </w:pPr>
      <w:r w:rsidRPr="00850E88">
        <w:rPr>
          <w:rFonts w:ascii="Trebuchet MS" w:hAnsi="Trebuchet MS"/>
          <w:i/>
          <w:szCs w:val="24"/>
        </w:rPr>
        <w:t xml:space="preserve">Guidance on the Administration of Legal Aid (GALA) project </w:t>
      </w:r>
      <w:r w:rsidRPr="002E330A">
        <w:rPr>
          <w:rFonts w:ascii="Trebuchet MS" w:hAnsi="Trebuchet MS"/>
          <w:i/>
          <w:szCs w:val="24"/>
        </w:rPr>
        <w:t>– Consultation process</w:t>
      </w:r>
      <w:r>
        <w:rPr>
          <w:rFonts w:ascii="Trebuchet MS" w:hAnsi="Trebuchet MS"/>
          <w:i/>
          <w:szCs w:val="24"/>
        </w:rPr>
        <w:t xml:space="preserve"> </w:t>
      </w:r>
      <w:r>
        <w:rPr>
          <w:rFonts w:ascii="Trebuchet MS" w:hAnsi="Trebuchet MS"/>
          <w:szCs w:val="24"/>
        </w:rPr>
        <w:t>– on 25 August, Colin Lancaster, Anne Dickson, John Osborne, Steven Carrie and Clare Barclay met with representatives from Faculty of Advocates to discuss the accounts assessment.</w:t>
      </w:r>
    </w:p>
    <w:p w:rsidR="0068350B" w:rsidRDefault="0068350B" w:rsidP="003455ED">
      <w:pPr>
        <w:jc w:val="both"/>
        <w:rPr>
          <w:rFonts w:ascii="Trebuchet MS" w:hAnsi="Trebuchet MS"/>
          <w:szCs w:val="24"/>
        </w:rPr>
      </w:pPr>
    </w:p>
    <w:p w:rsidR="0068350B" w:rsidRPr="0068350B" w:rsidRDefault="0068350B" w:rsidP="0068350B">
      <w:pPr>
        <w:jc w:val="both"/>
        <w:rPr>
          <w:rFonts w:ascii="Trebuchet MS" w:hAnsi="Trebuchet MS"/>
          <w:i/>
          <w:szCs w:val="24"/>
        </w:rPr>
      </w:pPr>
      <w:r w:rsidRPr="0068350B">
        <w:rPr>
          <w:rFonts w:ascii="Trebuchet MS" w:hAnsi="Trebuchet MS"/>
          <w:i/>
          <w:szCs w:val="24"/>
        </w:rPr>
        <w:t>The Access to Justice Foundation</w:t>
      </w:r>
      <w:r>
        <w:rPr>
          <w:rFonts w:ascii="Trebuchet MS" w:hAnsi="Trebuchet MS"/>
          <w:i/>
          <w:szCs w:val="24"/>
        </w:rPr>
        <w:t xml:space="preserve">- </w:t>
      </w:r>
      <w:r>
        <w:rPr>
          <w:rFonts w:ascii="Trebuchet MS" w:hAnsi="Trebuchet MS"/>
          <w:szCs w:val="24"/>
        </w:rPr>
        <w:t>On 8</w:t>
      </w:r>
      <w:r w:rsidRPr="0068350B">
        <w:rPr>
          <w:rFonts w:ascii="Trebuchet MS" w:hAnsi="Trebuchet MS"/>
          <w:szCs w:val="24"/>
          <w:vertAlign w:val="superscript"/>
        </w:rPr>
        <w:t>th</w:t>
      </w:r>
      <w:r>
        <w:rPr>
          <w:rFonts w:ascii="Trebuchet MS" w:hAnsi="Trebuchet MS"/>
          <w:szCs w:val="24"/>
        </w:rPr>
        <w:t xml:space="preserve"> September Anne Dickson attended</w:t>
      </w:r>
      <w:r w:rsidRPr="0068350B">
        <w:rPr>
          <w:rFonts w:ascii="Trebuchet MS" w:hAnsi="Trebuchet MS"/>
          <w:szCs w:val="24"/>
        </w:rPr>
        <w:t xml:space="preserve"> a meeting with The Access to Justice Foundation to discuss our respective grant funding programmes and future plans to support access to legal and advice services, to target legal help at specific groups of people or specific types of legal problems</w:t>
      </w:r>
      <w:r w:rsidRPr="0068350B">
        <w:rPr>
          <w:rFonts w:ascii="Trebuchet MS" w:hAnsi="Trebuchet MS"/>
          <w:i/>
          <w:szCs w:val="24"/>
        </w:rPr>
        <w:t xml:space="preserve">. </w:t>
      </w:r>
    </w:p>
    <w:p w:rsidR="0068350B" w:rsidRPr="0068350B" w:rsidRDefault="0068350B" w:rsidP="003455ED">
      <w:pPr>
        <w:jc w:val="both"/>
        <w:rPr>
          <w:rFonts w:ascii="Trebuchet MS" w:hAnsi="Trebuchet MS"/>
          <w:i/>
          <w:szCs w:val="24"/>
        </w:rPr>
      </w:pPr>
    </w:p>
    <w:p w:rsidR="0068350B" w:rsidRPr="0068350B" w:rsidRDefault="00823E2F" w:rsidP="0068350B">
      <w:pPr>
        <w:jc w:val="both"/>
        <w:rPr>
          <w:rFonts w:ascii="Trebuchet MS" w:hAnsi="Trebuchet MS"/>
          <w:szCs w:val="24"/>
        </w:rPr>
      </w:pPr>
      <w:r>
        <w:rPr>
          <w:rFonts w:ascii="Trebuchet MS" w:hAnsi="Trebuchet MS"/>
          <w:bCs/>
          <w:i/>
          <w:szCs w:val="24"/>
        </w:rPr>
        <w:t xml:space="preserve">Immigration Law Practitioners - </w:t>
      </w:r>
      <w:r w:rsidR="0068350B" w:rsidRPr="0068350B">
        <w:rPr>
          <w:rFonts w:ascii="Trebuchet MS" w:hAnsi="Trebuchet MS"/>
          <w:szCs w:val="24"/>
        </w:rPr>
        <w:t>Wendy Dalgleish and Eileen Grant are attending the Immigration Law Practitioners' Association group meeting on Teams to discuss recent developments in asylum and immigration cases, in particular the implications of the situation in Afghanistan.</w:t>
      </w:r>
    </w:p>
    <w:p w:rsidR="003455ED" w:rsidRDefault="003455ED" w:rsidP="00670ED9">
      <w:pPr>
        <w:jc w:val="both"/>
        <w:rPr>
          <w:rFonts w:ascii="Trebuchet MS" w:hAnsi="Trebuchet MS"/>
          <w:szCs w:val="24"/>
        </w:rPr>
      </w:pPr>
    </w:p>
    <w:p w:rsidR="00850E88" w:rsidRDefault="00850E88" w:rsidP="00670ED9">
      <w:pPr>
        <w:jc w:val="both"/>
        <w:rPr>
          <w:rFonts w:ascii="Trebuchet MS" w:hAnsi="Trebuchet MS"/>
          <w:szCs w:val="24"/>
        </w:rPr>
      </w:pPr>
    </w:p>
    <w:sectPr w:rsidR="00850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BD" w:rsidRDefault="00C034BD" w:rsidP="00C23C31">
      <w:r>
        <w:separator/>
      </w:r>
    </w:p>
  </w:endnote>
  <w:endnote w:type="continuationSeparator" w:id="0">
    <w:p w:rsidR="00C034BD" w:rsidRDefault="00C034BD"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BD" w:rsidRDefault="00C034BD" w:rsidP="00C23C31">
      <w:r>
        <w:separator/>
      </w:r>
    </w:p>
  </w:footnote>
  <w:footnote w:type="continuationSeparator" w:id="0">
    <w:p w:rsidR="00C034BD" w:rsidRDefault="00C034BD" w:rsidP="00C2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A3A"/>
    <w:rsid w:val="00052DB1"/>
    <w:rsid w:val="00061BF9"/>
    <w:rsid w:val="00086AC0"/>
    <w:rsid w:val="000A7604"/>
    <w:rsid w:val="000A776D"/>
    <w:rsid w:val="000C64AB"/>
    <w:rsid w:val="000D2F7C"/>
    <w:rsid w:val="000D526B"/>
    <w:rsid w:val="000D6849"/>
    <w:rsid w:val="000F0B3B"/>
    <w:rsid w:val="00101661"/>
    <w:rsid w:val="00105D8D"/>
    <w:rsid w:val="001339FA"/>
    <w:rsid w:val="00133EEF"/>
    <w:rsid w:val="00186BAC"/>
    <w:rsid w:val="0019023D"/>
    <w:rsid w:val="001916B8"/>
    <w:rsid w:val="001B1A76"/>
    <w:rsid w:val="001B261D"/>
    <w:rsid w:val="001B33CA"/>
    <w:rsid w:val="001D2A6E"/>
    <w:rsid w:val="00202B7C"/>
    <w:rsid w:val="00205798"/>
    <w:rsid w:val="00207763"/>
    <w:rsid w:val="00256315"/>
    <w:rsid w:val="002566AA"/>
    <w:rsid w:val="00267C53"/>
    <w:rsid w:val="00285BA8"/>
    <w:rsid w:val="002E330A"/>
    <w:rsid w:val="002F14D3"/>
    <w:rsid w:val="002F710A"/>
    <w:rsid w:val="002F7E2F"/>
    <w:rsid w:val="00337A51"/>
    <w:rsid w:val="003455ED"/>
    <w:rsid w:val="00346EA7"/>
    <w:rsid w:val="00367303"/>
    <w:rsid w:val="00372CBF"/>
    <w:rsid w:val="00377D1E"/>
    <w:rsid w:val="00386859"/>
    <w:rsid w:val="00394A89"/>
    <w:rsid w:val="00394FFD"/>
    <w:rsid w:val="003A1CBD"/>
    <w:rsid w:val="003A6B7B"/>
    <w:rsid w:val="003E2CBC"/>
    <w:rsid w:val="003E5577"/>
    <w:rsid w:val="0040676A"/>
    <w:rsid w:val="00410B49"/>
    <w:rsid w:val="00423D95"/>
    <w:rsid w:val="0045455F"/>
    <w:rsid w:val="004756CA"/>
    <w:rsid w:val="004F6E71"/>
    <w:rsid w:val="00515827"/>
    <w:rsid w:val="00537949"/>
    <w:rsid w:val="00550D84"/>
    <w:rsid w:val="005577BC"/>
    <w:rsid w:val="005656BD"/>
    <w:rsid w:val="005675A8"/>
    <w:rsid w:val="005708C7"/>
    <w:rsid w:val="00576A07"/>
    <w:rsid w:val="00580180"/>
    <w:rsid w:val="005A1B64"/>
    <w:rsid w:val="005B3690"/>
    <w:rsid w:val="005B7D99"/>
    <w:rsid w:val="005D73AA"/>
    <w:rsid w:val="005F53F6"/>
    <w:rsid w:val="00602DB2"/>
    <w:rsid w:val="0063261B"/>
    <w:rsid w:val="006445E3"/>
    <w:rsid w:val="0065234E"/>
    <w:rsid w:val="00670ED9"/>
    <w:rsid w:val="00672948"/>
    <w:rsid w:val="0068350B"/>
    <w:rsid w:val="00696A58"/>
    <w:rsid w:val="006A179C"/>
    <w:rsid w:val="006B27DB"/>
    <w:rsid w:val="006C26A5"/>
    <w:rsid w:val="006C433B"/>
    <w:rsid w:val="006D474B"/>
    <w:rsid w:val="006F18E1"/>
    <w:rsid w:val="006F2E3E"/>
    <w:rsid w:val="006F358D"/>
    <w:rsid w:val="006F6FA7"/>
    <w:rsid w:val="007703B6"/>
    <w:rsid w:val="00780E84"/>
    <w:rsid w:val="007874FB"/>
    <w:rsid w:val="00794D14"/>
    <w:rsid w:val="0079528F"/>
    <w:rsid w:val="007B15E5"/>
    <w:rsid w:val="007B1F1D"/>
    <w:rsid w:val="007C6A62"/>
    <w:rsid w:val="007C6BE0"/>
    <w:rsid w:val="007E09EF"/>
    <w:rsid w:val="007F0A41"/>
    <w:rsid w:val="00801E99"/>
    <w:rsid w:val="00811BED"/>
    <w:rsid w:val="00823E2F"/>
    <w:rsid w:val="0085014C"/>
    <w:rsid w:val="00850E88"/>
    <w:rsid w:val="00856F60"/>
    <w:rsid w:val="008A1D52"/>
    <w:rsid w:val="008B4169"/>
    <w:rsid w:val="008C2823"/>
    <w:rsid w:val="008C489F"/>
    <w:rsid w:val="008E74DE"/>
    <w:rsid w:val="008F69A5"/>
    <w:rsid w:val="008F6C67"/>
    <w:rsid w:val="009047BB"/>
    <w:rsid w:val="00916441"/>
    <w:rsid w:val="009179A7"/>
    <w:rsid w:val="009211E7"/>
    <w:rsid w:val="00947993"/>
    <w:rsid w:val="00982A11"/>
    <w:rsid w:val="0098780C"/>
    <w:rsid w:val="00993ED3"/>
    <w:rsid w:val="009C1E92"/>
    <w:rsid w:val="009C3F71"/>
    <w:rsid w:val="009E02D6"/>
    <w:rsid w:val="009F000C"/>
    <w:rsid w:val="009F3CA7"/>
    <w:rsid w:val="00A734AA"/>
    <w:rsid w:val="00A76229"/>
    <w:rsid w:val="00A873B5"/>
    <w:rsid w:val="00AD0F4E"/>
    <w:rsid w:val="00AF561B"/>
    <w:rsid w:val="00B229B0"/>
    <w:rsid w:val="00B22DBD"/>
    <w:rsid w:val="00B44192"/>
    <w:rsid w:val="00B5253F"/>
    <w:rsid w:val="00B52747"/>
    <w:rsid w:val="00B66527"/>
    <w:rsid w:val="00BA6430"/>
    <w:rsid w:val="00BB70FC"/>
    <w:rsid w:val="00BC4F1C"/>
    <w:rsid w:val="00BD1B6F"/>
    <w:rsid w:val="00BD594C"/>
    <w:rsid w:val="00BE2C16"/>
    <w:rsid w:val="00C034BD"/>
    <w:rsid w:val="00C17524"/>
    <w:rsid w:val="00C23C31"/>
    <w:rsid w:val="00C33829"/>
    <w:rsid w:val="00C42E6E"/>
    <w:rsid w:val="00C640D9"/>
    <w:rsid w:val="00C6470B"/>
    <w:rsid w:val="00C65626"/>
    <w:rsid w:val="00C71BA3"/>
    <w:rsid w:val="00C73715"/>
    <w:rsid w:val="00C86C14"/>
    <w:rsid w:val="00CA5712"/>
    <w:rsid w:val="00CD2D5F"/>
    <w:rsid w:val="00D11700"/>
    <w:rsid w:val="00D25B36"/>
    <w:rsid w:val="00D357EE"/>
    <w:rsid w:val="00D36590"/>
    <w:rsid w:val="00D42150"/>
    <w:rsid w:val="00DA38D0"/>
    <w:rsid w:val="00DB29A2"/>
    <w:rsid w:val="00DC75FE"/>
    <w:rsid w:val="00E0464C"/>
    <w:rsid w:val="00E12088"/>
    <w:rsid w:val="00E1732C"/>
    <w:rsid w:val="00E34544"/>
    <w:rsid w:val="00E40A8A"/>
    <w:rsid w:val="00E4606E"/>
    <w:rsid w:val="00E62C68"/>
    <w:rsid w:val="00E663D8"/>
    <w:rsid w:val="00E921B9"/>
    <w:rsid w:val="00E964EF"/>
    <w:rsid w:val="00EA4636"/>
    <w:rsid w:val="00EB27EE"/>
    <w:rsid w:val="00EB2A19"/>
    <w:rsid w:val="00EF7E22"/>
    <w:rsid w:val="00F01885"/>
    <w:rsid w:val="00F10C5F"/>
    <w:rsid w:val="00F239BA"/>
    <w:rsid w:val="00F27F7B"/>
    <w:rsid w:val="00F32CAB"/>
    <w:rsid w:val="00FA06DD"/>
    <w:rsid w:val="00FA6FF1"/>
    <w:rsid w:val="00FB0A9F"/>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F8A9"/>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ehaunsa@slab.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Stuart Drummond</cp:lastModifiedBy>
  <cp:revision>13</cp:revision>
  <dcterms:created xsi:type="dcterms:W3CDTF">2021-09-21T06:11:00Z</dcterms:created>
  <dcterms:modified xsi:type="dcterms:W3CDTF">2021-09-28T08:10:00Z</dcterms:modified>
</cp:coreProperties>
</file>