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7C" w:rsidRPr="0021767C" w:rsidRDefault="0021767C" w:rsidP="0021767C">
      <w:pPr>
        <w:ind w:left="-709" w:firstLine="720"/>
        <w:rPr>
          <w:b/>
          <w:color w:val="000000" w:themeColor="text1"/>
          <w:sz w:val="24"/>
          <w:szCs w:val="24"/>
        </w:rPr>
      </w:pPr>
      <w:r>
        <w:rPr>
          <w:noProof/>
          <w:lang w:eastAsia="en-GB"/>
        </w:rPr>
        <w:drawing>
          <wp:inline distT="0" distB="0" distL="0" distR="0" wp14:anchorId="5E1A74C6" wp14:editId="37FEB4DC">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r w:rsidR="0023662B">
        <w:rPr>
          <w:sz w:val="24"/>
          <w:szCs w:val="24"/>
        </w:rPr>
        <w:tab/>
      </w:r>
      <w:r w:rsidR="00E67425">
        <w:rPr>
          <w:sz w:val="24"/>
          <w:szCs w:val="24"/>
        </w:rPr>
        <w:tab/>
      </w:r>
      <w:r>
        <w:rPr>
          <w:sz w:val="24"/>
          <w:szCs w:val="24"/>
        </w:rPr>
        <w:tab/>
      </w:r>
      <w:r>
        <w:rPr>
          <w:sz w:val="24"/>
          <w:szCs w:val="24"/>
        </w:rPr>
        <w:tab/>
      </w:r>
      <w:r>
        <w:rPr>
          <w:sz w:val="24"/>
          <w:szCs w:val="24"/>
        </w:rPr>
        <w:tab/>
      </w:r>
      <w:r w:rsidR="00AC3869">
        <w:rPr>
          <w:sz w:val="24"/>
          <w:szCs w:val="24"/>
        </w:rPr>
        <w:t xml:space="preserve">    </w:t>
      </w:r>
      <w:r w:rsidR="00F8525D">
        <w:rPr>
          <w:sz w:val="24"/>
          <w:szCs w:val="24"/>
        </w:rPr>
        <w:t xml:space="preserve">     </w:t>
      </w:r>
      <w:r w:rsidR="00AC3869">
        <w:rPr>
          <w:sz w:val="24"/>
          <w:szCs w:val="24"/>
        </w:rPr>
        <w:t xml:space="preserve"> </w:t>
      </w:r>
      <w:r w:rsidR="00F8525D">
        <w:rPr>
          <w:sz w:val="24"/>
          <w:szCs w:val="24"/>
        </w:rPr>
        <w:t xml:space="preserve">Report number: </w:t>
      </w:r>
      <w:r w:rsidR="00986905">
        <w:rPr>
          <w:b/>
          <w:color w:val="000000" w:themeColor="text1"/>
          <w:sz w:val="24"/>
          <w:szCs w:val="24"/>
        </w:rPr>
        <w:t>SLAB/20</w:t>
      </w:r>
      <w:r w:rsidR="00FC42D5">
        <w:rPr>
          <w:b/>
          <w:color w:val="000000" w:themeColor="text1"/>
          <w:sz w:val="24"/>
          <w:szCs w:val="24"/>
        </w:rPr>
        <w:t>2</w:t>
      </w:r>
      <w:r w:rsidR="00332D2F">
        <w:rPr>
          <w:b/>
          <w:color w:val="000000" w:themeColor="text1"/>
          <w:sz w:val="24"/>
          <w:szCs w:val="24"/>
        </w:rPr>
        <w:t>2</w:t>
      </w:r>
      <w:r w:rsidR="00FC42D5">
        <w:rPr>
          <w:b/>
          <w:color w:val="000000" w:themeColor="text1"/>
          <w:sz w:val="24"/>
          <w:szCs w:val="24"/>
        </w:rPr>
        <w:t>/</w:t>
      </w:r>
      <w:r w:rsidR="00F8525D">
        <w:rPr>
          <w:b/>
          <w:color w:val="000000" w:themeColor="text1"/>
          <w:sz w:val="24"/>
          <w:szCs w:val="24"/>
        </w:rPr>
        <w:t>06</w:t>
      </w:r>
    </w:p>
    <w:p w:rsidR="00B26F64" w:rsidRPr="00A259A7" w:rsidRDefault="0021767C" w:rsidP="00F63EAC">
      <w:pPr>
        <w:tabs>
          <w:tab w:val="left" w:pos="486"/>
          <w:tab w:val="right" w:pos="9213"/>
        </w:tabs>
        <w:ind w:left="6480"/>
        <w:rPr>
          <w:b/>
          <w:sz w:val="24"/>
          <w:szCs w:val="24"/>
        </w:rPr>
      </w:pPr>
      <w:r>
        <w:rPr>
          <w:sz w:val="24"/>
          <w:szCs w:val="24"/>
        </w:rPr>
        <w:tab/>
        <w:t xml:space="preserve">                                                          </w:t>
      </w:r>
      <w:r w:rsidR="00A73FC9">
        <w:rPr>
          <w:sz w:val="24"/>
          <w:szCs w:val="24"/>
        </w:rPr>
        <w:t xml:space="preserve">                           </w:t>
      </w:r>
      <w:r w:rsidR="00B26F64">
        <w:rPr>
          <w:sz w:val="24"/>
          <w:szCs w:val="24"/>
        </w:rPr>
        <w:t>Agenda Item:</w:t>
      </w:r>
      <w:r w:rsidR="00F91B1C">
        <w:rPr>
          <w:sz w:val="24"/>
          <w:szCs w:val="24"/>
        </w:rPr>
        <w:t xml:space="preserve"> </w:t>
      </w:r>
      <w:r w:rsidR="00F8525D">
        <w:rPr>
          <w:b/>
          <w:sz w:val="24"/>
          <w:szCs w:val="24"/>
        </w:rPr>
        <w:t>10</w:t>
      </w:r>
    </w:p>
    <w:p w:rsidR="0021767C" w:rsidRDefault="0021767C" w:rsidP="00B26F64">
      <w:pPr>
        <w:rPr>
          <w:sz w:val="24"/>
          <w:szCs w:val="24"/>
        </w:rPr>
      </w:pPr>
    </w:p>
    <w:tbl>
      <w:tblPr>
        <w:tblStyle w:val="TableGrid"/>
        <w:tblpPr w:leftFromText="180" w:rightFromText="180" w:vertAnchor="page" w:horzAnchor="margin" w:tblpY="4576"/>
        <w:tblW w:w="9493" w:type="dxa"/>
        <w:tblLayout w:type="fixed"/>
        <w:tblLook w:val="04A0" w:firstRow="1" w:lastRow="0" w:firstColumn="1" w:lastColumn="0" w:noHBand="0" w:noVBand="1"/>
      </w:tblPr>
      <w:tblGrid>
        <w:gridCol w:w="2405"/>
        <w:gridCol w:w="7088"/>
      </w:tblGrid>
      <w:tr w:rsidR="00E02EA2" w:rsidRPr="006077E6" w:rsidTr="00E02EA2">
        <w:tc>
          <w:tcPr>
            <w:tcW w:w="2405" w:type="dxa"/>
            <w:shd w:val="clear" w:color="auto" w:fill="D9D9D9" w:themeFill="background1" w:themeFillShade="D9"/>
          </w:tcPr>
          <w:p w:rsidR="00E02EA2" w:rsidRPr="00B86375" w:rsidRDefault="00E02EA2" w:rsidP="00E02EA2">
            <w:pPr>
              <w:rPr>
                <w:b/>
                <w:sz w:val="24"/>
                <w:szCs w:val="24"/>
              </w:rPr>
            </w:pPr>
            <w:r w:rsidRPr="00B86375">
              <w:rPr>
                <w:b/>
                <w:sz w:val="24"/>
                <w:szCs w:val="24"/>
              </w:rPr>
              <w:t>Report to:</w:t>
            </w:r>
          </w:p>
        </w:tc>
        <w:sdt>
          <w:sdtPr>
            <w:rPr>
              <w:sz w:val="24"/>
              <w:szCs w:val="24"/>
            </w:rPr>
            <w:alias w:val="Report to"/>
            <w:tag w:val="Report to"/>
            <w:id w:val="-2087455742"/>
            <w:placeholder>
              <w:docPart w:val="4F7ED3FA19F04724B4E93048C67C8B9E"/>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E02EA2" w:rsidRPr="006077E6" w:rsidRDefault="00E02EA2" w:rsidP="00E02EA2">
                <w:pPr>
                  <w:rPr>
                    <w:sz w:val="24"/>
                    <w:szCs w:val="24"/>
                  </w:rPr>
                </w:pPr>
                <w:r>
                  <w:rPr>
                    <w:sz w:val="24"/>
                    <w:szCs w:val="24"/>
                  </w:rPr>
                  <w:t>The Board</w:t>
                </w:r>
              </w:p>
            </w:tc>
          </w:sdtContent>
        </w:sdt>
      </w:tr>
      <w:tr w:rsidR="00E02EA2" w:rsidRPr="006077E6" w:rsidTr="00E02EA2">
        <w:tc>
          <w:tcPr>
            <w:tcW w:w="2405" w:type="dxa"/>
            <w:shd w:val="clear" w:color="auto" w:fill="D9D9D9" w:themeFill="background1" w:themeFillShade="D9"/>
          </w:tcPr>
          <w:p w:rsidR="00E02EA2" w:rsidRPr="0036721B" w:rsidRDefault="00E02EA2" w:rsidP="00E02EA2">
            <w:pPr>
              <w:rPr>
                <w:b/>
                <w:sz w:val="24"/>
                <w:szCs w:val="24"/>
              </w:rPr>
            </w:pPr>
            <w:r w:rsidRPr="0036721B">
              <w:rPr>
                <w:b/>
                <w:sz w:val="24"/>
                <w:szCs w:val="24"/>
              </w:rPr>
              <w:t>Meeting Date:</w:t>
            </w:r>
          </w:p>
        </w:tc>
        <w:tc>
          <w:tcPr>
            <w:tcW w:w="7088" w:type="dxa"/>
          </w:tcPr>
          <w:p w:rsidR="00E02EA2" w:rsidRPr="0036721B" w:rsidRDefault="0036721B" w:rsidP="0036721B">
            <w:pPr>
              <w:rPr>
                <w:sz w:val="24"/>
                <w:szCs w:val="24"/>
              </w:rPr>
            </w:pPr>
            <w:r w:rsidRPr="0036721B">
              <w:rPr>
                <w:sz w:val="24"/>
                <w:szCs w:val="24"/>
              </w:rPr>
              <w:t>21</w:t>
            </w:r>
            <w:r w:rsidR="00E02EA2" w:rsidRPr="0036721B">
              <w:rPr>
                <w:sz w:val="24"/>
                <w:szCs w:val="24"/>
              </w:rPr>
              <w:t xml:space="preserve"> </w:t>
            </w:r>
            <w:r w:rsidRPr="0036721B">
              <w:rPr>
                <w:sz w:val="24"/>
                <w:szCs w:val="24"/>
              </w:rPr>
              <w:t>March</w:t>
            </w:r>
            <w:r w:rsidR="00E02EA2" w:rsidRPr="0036721B">
              <w:rPr>
                <w:sz w:val="24"/>
                <w:szCs w:val="24"/>
              </w:rPr>
              <w:t xml:space="preserve"> 202</w:t>
            </w:r>
            <w:r w:rsidRPr="0036721B">
              <w:rPr>
                <w:sz w:val="24"/>
                <w:szCs w:val="24"/>
              </w:rPr>
              <w:t>2</w:t>
            </w:r>
          </w:p>
        </w:tc>
      </w:tr>
      <w:tr w:rsidR="00E02EA2" w:rsidRPr="006077E6" w:rsidTr="00E02EA2">
        <w:tc>
          <w:tcPr>
            <w:tcW w:w="2405" w:type="dxa"/>
            <w:shd w:val="clear" w:color="auto" w:fill="D9D9D9" w:themeFill="background1" w:themeFillShade="D9"/>
          </w:tcPr>
          <w:p w:rsidR="00E02EA2" w:rsidRPr="00B86375" w:rsidRDefault="00E02EA2" w:rsidP="00E02EA2">
            <w:pPr>
              <w:rPr>
                <w:b/>
                <w:sz w:val="24"/>
                <w:szCs w:val="24"/>
              </w:rPr>
            </w:pPr>
            <w:r w:rsidRPr="00B86375">
              <w:rPr>
                <w:b/>
                <w:sz w:val="24"/>
                <w:szCs w:val="24"/>
              </w:rPr>
              <w:t>Report Title</w:t>
            </w:r>
          </w:p>
        </w:tc>
        <w:tc>
          <w:tcPr>
            <w:tcW w:w="7088" w:type="dxa"/>
          </w:tcPr>
          <w:p w:rsidR="00E02EA2" w:rsidRPr="0036721B" w:rsidRDefault="001129B7" w:rsidP="0036721B">
            <w:pPr>
              <w:rPr>
                <w:sz w:val="24"/>
                <w:szCs w:val="24"/>
              </w:rPr>
            </w:pPr>
            <w:r>
              <w:rPr>
                <w:sz w:val="24"/>
                <w:szCs w:val="24"/>
              </w:rPr>
              <w:t>Return to Office Update</w:t>
            </w:r>
            <w:r w:rsidR="00E02EA2" w:rsidRPr="0036721B">
              <w:rPr>
                <w:sz w:val="24"/>
                <w:szCs w:val="24"/>
              </w:rPr>
              <w:t xml:space="preserve"> – </w:t>
            </w:r>
            <w:r w:rsidR="0036721B" w:rsidRPr="0036721B">
              <w:rPr>
                <w:sz w:val="24"/>
                <w:szCs w:val="24"/>
              </w:rPr>
              <w:t>March</w:t>
            </w:r>
            <w:r w:rsidR="00E02EA2" w:rsidRPr="0036721B">
              <w:rPr>
                <w:sz w:val="24"/>
                <w:szCs w:val="24"/>
              </w:rPr>
              <w:t xml:space="preserve"> 202</w:t>
            </w:r>
            <w:r w:rsidR="0036721B" w:rsidRPr="0036721B">
              <w:rPr>
                <w:sz w:val="24"/>
                <w:szCs w:val="24"/>
              </w:rPr>
              <w:t>2</w:t>
            </w:r>
          </w:p>
        </w:tc>
      </w:tr>
      <w:tr w:rsidR="00E02EA2" w:rsidRPr="006077E6" w:rsidTr="00E02EA2">
        <w:tc>
          <w:tcPr>
            <w:tcW w:w="2405" w:type="dxa"/>
            <w:shd w:val="clear" w:color="auto" w:fill="D9D9D9" w:themeFill="background1" w:themeFillShade="D9"/>
          </w:tcPr>
          <w:p w:rsidR="00E02EA2" w:rsidRPr="00B86375" w:rsidRDefault="00E02EA2" w:rsidP="00E02EA2">
            <w:pPr>
              <w:rPr>
                <w:b/>
                <w:sz w:val="24"/>
                <w:szCs w:val="24"/>
              </w:rPr>
            </w:pPr>
            <w:r w:rsidRPr="00B86375">
              <w:rPr>
                <w:b/>
                <w:sz w:val="24"/>
                <w:szCs w:val="24"/>
              </w:rPr>
              <w:t xml:space="preserve">Report </w:t>
            </w:r>
            <w:r>
              <w:rPr>
                <w:b/>
                <w:sz w:val="24"/>
                <w:szCs w:val="24"/>
              </w:rPr>
              <w:t>Category</w:t>
            </w:r>
          </w:p>
        </w:tc>
        <w:tc>
          <w:tcPr>
            <w:tcW w:w="7088" w:type="dxa"/>
          </w:tcPr>
          <w:sdt>
            <w:sdtPr>
              <w:rPr>
                <w:sz w:val="24"/>
                <w:szCs w:val="24"/>
              </w:rPr>
              <w:id w:val="-488241055"/>
              <w:placeholder>
                <w:docPart w:val="8A63AFEBB93B41D5B6C54C1E6AC70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E02EA2" w:rsidRPr="006077E6" w:rsidRDefault="00E02EA2" w:rsidP="00E02EA2">
                <w:pPr>
                  <w:rPr>
                    <w:sz w:val="24"/>
                    <w:szCs w:val="24"/>
                  </w:rPr>
                </w:pPr>
                <w:r>
                  <w:rPr>
                    <w:sz w:val="24"/>
                    <w:szCs w:val="24"/>
                  </w:rPr>
                  <w:t>For Discussion</w:t>
                </w:r>
              </w:p>
            </w:sdtContent>
          </w:sdt>
        </w:tc>
      </w:tr>
      <w:tr w:rsidR="00E02EA2" w:rsidRPr="006077E6" w:rsidTr="00E02EA2">
        <w:tc>
          <w:tcPr>
            <w:tcW w:w="2405" w:type="dxa"/>
            <w:shd w:val="clear" w:color="auto" w:fill="D9D9D9" w:themeFill="background1" w:themeFillShade="D9"/>
          </w:tcPr>
          <w:p w:rsidR="00E02EA2" w:rsidRDefault="00E02EA2" w:rsidP="00E02EA2">
            <w:pPr>
              <w:rPr>
                <w:b/>
                <w:sz w:val="24"/>
                <w:szCs w:val="24"/>
              </w:rPr>
            </w:pPr>
            <w:r>
              <w:rPr>
                <w:b/>
                <w:sz w:val="24"/>
                <w:szCs w:val="24"/>
              </w:rPr>
              <w:t>Issue status:</w:t>
            </w:r>
          </w:p>
          <w:p w:rsidR="00E02EA2" w:rsidRPr="00B86375" w:rsidRDefault="00E02EA2" w:rsidP="00E02EA2">
            <w:pPr>
              <w:rPr>
                <w:b/>
                <w:sz w:val="24"/>
                <w:szCs w:val="24"/>
              </w:rPr>
            </w:pPr>
          </w:p>
        </w:tc>
        <w:sdt>
          <w:sdtPr>
            <w:rPr>
              <w:sz w:val="24"/>
              <w:szCs w:val="24"/>
            </w:rPr>
            <w:id w:val="540716937"/>
            <w:placeholder>
              <w:docPart w:val="00B8BA5DE043402D8A1D225271424E8C"/>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02EA2" w:rsidRPr="009D2260" w:rsidRDefault="00E02EA2" w:rsidP="00E02EA2">
                <w:pPr>
                  <w:rPr>
                    <w:sz w:val="24"/>
                    <w:szCs w:val="24"/>
                  </w:rPr>
                </w:pPr>
                <w:r>
                  <w:rPr>
                    <w:sz w:val="24"/>
                    <w:szCs w:val="24"/>
                  </w:rPr>
                  <w:t>Business as usual</w:t>
                </w:r>
              </w:p>
            </w:tc>
          </w:sdtContent>
        </w:sdt>
      </w:tr>
    </w:tbl>
    <w:p w:rsidR="00B26F64" w:rsidRDefault="00B26F64" w:rsidP="00B26F64">
      <w:pPr>
        <w:rPr>
          <w:sz w:val="24"/>
          <w:szCs w:val="24"/>
        </w:rPr>
      </w:pPr>
    </w:p>
    <w:tbl>
      <w:tblPr>
        <w:tblStyle w:val="TableGrid"/>
        <w:tblpPr w:leftFromText="180" w:rightFromText="180" w:vertAnchor="text" w:horzAnchor="margin" w:tblpY="16"/>
        <w:tblW w:w="9493" w:type="dxa"/>
        <w:tblLook w:val="04A0" w:firstRow="1" w:lastRow="0" w:firstColumn="1" w:lastColumn="0" w:noHBand="0" w:noVBand="1"/>
      </w:tblPr>
      <w:tblGrid>
        <w:gridCol w:w="2405"/>
        <w:gridCol w:w="7088"/>
      </w:tblGrid>
      <w:tr w:rsidR="00E02EA2" w:rsidTr="00E02EA2">
        <w:tc>
          <w:tcPr>
            <w:tcW w:w="2405" w:type="dxa"/>
            <w:shd w:val="clear" w:color="auto" w:fill="D9D9D9" w:themeFill="background1" w:themeFillShade="D9"/>
          </w:tcPr>
          <w:p w:rsidR="00E02EA2" w:rsidRPr="00B86375" w:rsidRDefault="00E02EA2" w:rsidP="00E02EA2">
            <w:pPr>
              <w:rPr>
                <w:b/>
                <w:sz w:val="24"/>
                <w:szCs w:val="24"/>
              </w:rPr>
            </w:pPr>
            <w:r w:rsidRPr="00B86375">
              <w:rPr>
                <w:b/>
                <w:sz w:val="24"/>
                <w:szCs w:val="24"/>
              </w:rPr>
              <w:t>Written by:</w:t>
            </w:r>
          </w:p>
        </w:tc>
        <w:tc>
          <w:tcPr>
            <w:tcW w:w="7088" w:type="dxa"/>
          </w:tcPr>
          <w:p w:rsidR="00E02EA2" w:rsidRDefault="001129B7" w:rsidP="001129B7">
            <w:pPr>
              <w:rPr>
                <w:sz w:val="24"/>
                <w:szCs w:val="24"/>
              </w:rPr>
            </w:pPr>
            <w:r>
              <w:rPr>
                <w:sz w:val="24"/>
                <w:szCs w:val="24"/>
              </w:rPr>
              <w:t>Graeme Hill</w:t>
            </w:r>
            <w:r w:rsidR="00E02EA2">
              <w:rPr>
                <w:sz w:val="24"/>
                <w:szCs w:val="24"/>
              </w:rPr>
              <w:t xml:space="preserve">, </w:t>
            </w:r>
            <w:r>
              <w:rPr>
                <w:sz w:val="24"/>
                <w:szCs w:val="24"/>
              </w:rPr>
              <w:t>Director</w:t>
            </w:r>
            <w:r w:rsidR="00E02EA2">
              <w:rPr>
                <w:sz w:val="24"/>
                <w:szCs w:val="24"/>
              </w:rPr>
              <w:t xml:space="preserve"> of </w:t>
            </w:r>
            <w:r>
              <w:rPr>
                <w:sz w:val="24"/>
                <w:szCs w:val="24"/>
              </w:rPr>
              <w:t>Corporate Services</w:t>
            </w:r>
            <w:r w:rsidR="00E02EA2">
              <w:rPr>
                <w:sz w:val="24"/>
                <w:szCs w:val="24"/>
              </w:rPr>
              <w:t xml:space="preserve"> </w:t>
            </w:r>
            <w:r w:rsidR="00721F29">
              <w:rPr>
                <w:sz w:val="24"/>
                <w:szCs w:val="24"/>
              </w:rPr>
              <w:t>and Cathrin Innes Project Manager</w:t>
            </w:r>
          </w:p>
        </w:tc>
      </w:tr>
      <w:tr w:rsidR="00E02EA2" w:rsidTr="00E02EA2">
        <w:tc>
          <w:tcPr>
            <w:tcW w:w="2405" w:type="dxa"/>
            <w:shd w:val="clear" w:color="auto" w:fill="D9D9D9" w:themeFill="background1" w:themeFillShade="D9"/>
          </w:tcPr>
          <w:p w:rsidR="00E02EA2" w:rsidRPr="00B86375" w:rsidRDefault="00E02EA2" w:rsidP="00E02EA2">
            <w:pPr>
              <w:rPr>
                <w:b/>
                <w:sz w:val="24"/>
                <w:szCs w:val="24"/>
              </w:rPr>
            </w:pPr>
            <w:r w:rsidRPr="00B86375">
              <w:rPr>
                <w:b/>
                <w:sz w:val="24"/>
                <w:szCs w:val="24"/>
              </w:rPr>
              <w:t>Director responsible:</w:t>
            </w:r>
          </w:p>
        </w:tc>
        <w:sdt>
          <w:sdtPr>
            <w:rPr>
              <w:sz w:val="24"/>
              <w:szCs w:val="24"/>
            </w:rPr>
            <w:id w:val="655648332"/>
            <w:placeholder>
              <w:docPart w:val="1712F94DA41F4FC2807DFCB1BEAA957B"/>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E02EA2" w:rsidRDefault="00E02EA2" w:rsidP="00E02EA2">
                <w:pPr>
                  <w:rPr>
                    <w:sz w:val="24"/>
                    <w:szCs w:val="24"/>
                  </w:rPr>
                </w:pPr>
                <w:r>
                  <w:rPr>
                    <w:sz w:val="24"/>
                    <w:szCs w:val="24"/>
                  </w:rPr>
                  <w:t>Graeme Hill</w:t>
                </w:r>
              </w:p>
            </w:tc>
          </w:sdtContent>
        </w:sdt>
      </w:tr>
      <w:tr w:rsidR="00E02EA2" w:rsidTr="00E02EA2">
        <w:tc>
          <w:tcPr>
            <w:tcW w:w="2405" w:type="dxa"/>
            <w:shd w:val="clear" w:color="auto" w:fill="D9D9D9" w:themeFill="background1" w:themeFillShade="D9"/>
          </w:tcPr>
          <w:p w:rsidR="00E02EA2" w:rsidRPr="00B86375" w:rsidRDefault="00E02EA2" w:rsidP="00E02EA2">
            <w:pPr>
              <w:rPr>
                <w:b/>
                <w:sz w:val="24"/>
                <w:szCs w:val="24"/>
              </w:rPr>
            </w:pPr>
            <w:r w:rsidRPr="00B86375">
              <w:rPr>
                <w:b/>
                <w:sz w:val="24"/>
                <w:szCs w:val="24"/>
              </w:rPr>
              <w:t>Presented by:</w:t>
            </w:r>
          </w:p>
        </w:tc>
        <w:tc>
          <w:tcPr>
            <w:tcW w:w="7088" w:type="dxa"/>
          </w:tcPr>
          <w:p w:rsidR="00E02EA2" w:rsidRDefault="00E02EA2" w:rsidP="00E02EA2">
            <w:pPr>
              <w:rPr>
                <w:sz w:val="24"/>
                <w:szCs w:val="24"/>
              </w:rPr>
            </w:pPr>
            <w:r>
              <w:rPr>
                <w:sz w:val="24"/>
                <w:szCs w:val="24"/>
              </w:rPr>
              <w:t xml:space="preserve">Graeme Hill </w:t>
            </w:r>
          </w:p>
        </w:tc>
      </w:tr>
      <w:tr w:rsidR="00E02EA2" w:rsidTr="00E02EA2">
        <w:tc>
          <w:tcPr>
            <w:tcW w:w="2405" w:type="dxa"/>
            <w:shd w:val="clear" w:color="auto" w:fill="D9D9D9" w:themeFill="background1" w:themeFillShade="D9"/>
          </w:tcPr>
          <w:p w:rsidR="00E02EA2" w:rsidRPr="00B86375" w:rsidRDefault="00E02EA2" w:rsidP="00E02EA2">
            <w:pPr>
              <w:rPr>
                <w:b/>
                <w:sz w:val="24"/>
                <w:szCs w:val="24"/>
              </w:rPr>
            </w:pPr>
            <w:r>
              <w:rPr>
                <w:b/>
                <w:sz w:val="24"/>
                <w:szCs w:val="24"/>
              </w:rPr>
              <w:t>Contact details:</w:t>
            </w:r>
          </w:p>
        </w:tc>
        <w:tc>
          <w:tcPr>
            <w:tcW w:w="7088" w:type="dxa"/>
          </w:tcPr>
          <w:p w:rsidR="00E02EA2" w:rsidRDefault="005B5585" w:rsidP="00E02EA2">
            <w:pPr>
              <w:rPr>
                <w:sz w:val="24"/>
                <w:szCs w:val="24"/>
              </w:rPr>
            </w:pPr>
            <w:hyperlink r:id="rId13" w:history="1">
              <w:r w:rsidR="00E02EA2" w:rsidRPr="00496525">
                <w:rPr>
                  <w:rStyle w:val="Hyperlink"/>
                  <w:sz w:val="24"/>
                  <w:szCs w:val="24"/>
                </w:rPr>
                <w:t>hillgr@slab.org.uk</w:t>
              </w:r>
            </w:hyperlink>
          </w:p>
        </w:tc>
      </w:tr>
    </w:tbl>
    <w:p w:rsidR="00F63EAC" w:rsidRDefault="00F63EAC"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rsidTr="74596F86">
        <w:tc>
          <w:tcPr>
            <w:tcW w:w="9493" w:type="dxa"/>
            <w:gridSpan w:val="2"/>
            <w:shd w:val="clear" w:color="auto" w:fill="D9D9D9" w:themeFill="background1" w:themeFillShade="D9"/>
          </w:tcPr>
          <w:p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rsidTr="74596F86">
        <w:tc>
          <w:tcPr>
            <w:tcW w:w="2405" w:type="dxa"/>
          </w:tcPr>
          <w:p w:rsidR="00874B41" w:rsidRDefault="00874B41" w:rsidP="00390110">
            <w:pPr>
              <w:rPr>
                <w:sz w:val="24"/>
                <w:szCs w:val="24"/>
              </w:rPr>
            </w:pPr>
            <w:r>
              <w:rPr>
                <w:sz w:val="24"/>
                <w:szCs w:val="24"/>
              </w:rPr>
              <w:t xml:space="preserve">Select the Strategic Objective(s) relevant to the issues </w:t>
            </w:r>
          </w:p>
        </w:tc>
        <w:tc>
          <w:tcPr>
            <w:tcW w:w="7088" w:type="dxa"/>
          </w:tcPr>
          <w:p w:rsidR="00390110" w:rsidRDefault="7708C92D" w:rsidP="74596F86">
            <w:pPr>
              <w:rPr>
                <w:sz w:val="24"/>
                <w:szCs w:val="24"/>
              </w:rPr>
            </w:pPr>
            <w:r w:rsidRPr="74596F86">
              <w:rPr>
                <w:sz w:val="24"/>
                <w:szCs w:val="24"/>
              </w:rPr>
              <w:t>1. We deliver a high quality user focussed service</w:t>
            </w:r>
          </w:p>
          <w:p w:rsidR="00390110" w:rsidRDefault="7708C92D" w:rsidP="74596F86">
            <w:pPr>
              <w:rPr>
                <w:sz w:val="24"/>
                <w:szCs w:val="24"/>
              </w:rPr>
            </w:pPr>
            <w:r w:rsidRPr="74596F86">
              <w:rPr>
                <w:sz w:val="24"/>
                <w:szCs w:val="24"/>
              </w:rPr>
              <w:t>2. We embed ways of working across the organisation that enhance the quality, consistency and transparency of our decisions and delivery</w:t>
            </w:r>
          </w:p>
          <w:p w:rsidR="00874B41" w:rsidRDefault="7708C92D" w:rsidP="009E2DC6">
            <w:pPr>
              <w:rPr>
                <w:sz w:val="24"/>
                <w:szCs w:val="24"/>
              </w:rPr>
            </w:pPr>
            <w:r w:rsidRPr="74596F86">
              <w:rPr>
                <w:sz w:val="24"/>
                <w:szCs w:val="24"/>
              </w:rPr>
              <w:t>3. We engage with users and delivery partners across the legal aid and justice system to inform good design of our system and services</w:t>
            </w:r>
          </w:p>
        </w:tc>
      </w:tr>
    </w:tbl>
    <w:p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rsidTr="00B8423E">
        <w:tc>
          <w:tcPr>
            <w:tcW w:w="9493" w:type="dxa"/>
            <w:shd w:val="clear" w:color="auto" w:fill="D9D9D9" w:themeFill="background1" w:themeFillShade="D9"/>
          </w:tcPr>
          <w:p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rsidTr="00B8423E">
        <w:tc>
          <w:tcPr>
            <w:tcW w:w="9493" w:type="dxa"/>
          </w:tcPr>
          <w:p w:rsidR="001B6408" w:rsidRDefault="001F5DD9" w:rsidP="00777096">
            <w:pPr>
              <w:rPr>
                <w:sz w:val="24"/>
                <w:szCs w:val="24"/>
              </w:rPr>
            </w:pPr>
            <w:r>
              <w:rPr>
                <w:sz w:val="24"/>
                <w:szCs w:val="24"/>
              </w:rPr>
              <w:t xml:space="preserve">This involves the strategic direction of the organisation. </w:t>
            </w:r>
          </w:p>
          <w:p w:rsidR="001F5DD9" w:rsidRDefault="001F5DD9" w:rsidP="00777096">
            <w:pPr>
              <w:rPr>
                <w:sz w:val="24"/>
                <w:szCs w:val="24"/>
              </w:rPr>
            </w:pPr>
          </w:p>
        </w:tc>
      </w:tr>
    </w:tbl>
    <w:p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rsidTr="00246439">
        <w:tc>
          <w:tcPr>
            <w:tcW w:w="9493" w:type="dxa"/>
            <w:shd w:val="clear" w:color="auto" w:fill="D9D9D9" w:themeFill="background1" w:themeFillShade="D9"/>
          </w:tcPr>
          <w:p w:rsidR="00365B58" w:rsidRPr="00B86375" w:rsidRDefault="00365B58" w:rsidP="00246439">
            <w:pPr>
              <w:rPr>
                <w:b/>
                <w:sz w:val="24"/>
                <w:szCs w:val="24"/>
              </w:rPr>
            </w:pPr>
            <w:r>
              <w:rPr>
                <w:b/>
                <w:sz w:val="24"/>
                <w:szCs w:val="24"/>
              </w:rPr>
              <w:t>Publication of the Paper</w:t>
            </w:r>
          </w:p>
        </w:tc>
      </w:tr>
      <w:tr w:rsidR="00365B58" w:rsidTr="00246439">
        <w:tc>
          <w:tcPr>
            <w:tcW w:w="9493" w:type="dxa"/>
          </w:tcPr>
          <w:p w:rsidR="003115F3" w:rsidRDefault="003115F3" w:rsidP="00CB2625">
            <w:pPr>
              <w:rPr>
                <w:sz w:val="24"/>
                <w:szCs w:val="24"/>
              </w:rPr>
            </w:pPr>
            <w:r>
              <w:rPr>
                <w:sz w:val="24"/>
                <w:szCs w:val="24"/>
              </w:rPr>
              <w:t>We consider this pa</w:t>
            </w:r>
            <w:r w:rsidR="006E5BB5">
              <w:rPr>
                <w:sz w:val="24"/>
                <w:szCs w:val="24"/>
              </w:rPr>
              <w:t xml:space="preserve">per is suitable for publication. </w:t>
            </w:r>
          </w:p>
          <w:p w:rsidR="001B6408" w:rsidRDefault="001B6408" w:rsidP="00CB2625">
            <w:pPr>
              <w:rPr>
                <w:sz w:val="24"/>
                <w:szCs w:val="24"/>
              </w:rPr>
            </w:pPr>
          </w:p>
        </w:tc>
      </w:tr>
    </w:tbl>
    <w:p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2410"/>
        <w:gridCol w:w="7083"/>
      </w:tblGrid>
      <w:tr w:rsidR="00B668B4" w:rsidTr="74596F86">
        <w:tc>
          <w:tcPr>
            <w:tcW w:w="9493" w:type="dxa"/>
            <w:gridSpan w:val="2"/>
            <w:tcBorders>
              <w:left w:val="single" w:sz="4" w:space="0" w:color="000000" w:themeColor="text1"/>
            </w:tcBorders>
            <w:shd w:val="clear" w:color="auto" w:fill="D9D9D9" w:themeFill="background1" w:themeFillShade="D9"/>
          </w:tcPr>
          <w:p w:rsidR="00B668B4" w:rsidRPr="00D664C5" w:rsidRDefault="00B668B4" w:rsidP="00B86375">
            <w:pPr>
              <w:rPr>
                <w:b/>
                <w:sz w:val="24"/>
                <w:szCs w:val="24"/>
              </w:rPr>
            </w:pPr>
            <w:r w:rsidRPr="00D664C5">
              <w:rPr>
                <w:b/>
                <w:sz w:val="24"/>
                <w:szCs w:val="24"/>
              </w:rPr>
              <w:t>Executive Summary</w:t>
            </w:r>
          </w:p>
        </w:tc>
      </w:tr>
      <w:tr w:rsidR="00B668B4" w:rsidTr="74596F86">
        <w:tc>
          <w:tcPr>
            <w:tcW w:w="9493" w:type="dxa"/>
            <w:gridSpan w:val="2"/>
            <w:tcBorders>
              <w:left w:val="single" w:sz="4" w:space="0" w:color="000000" w:themeColor="text1"/>
            </w:tcBorders>
          </w:tcPr>
          <w:p w:rsidR="00D363FA" w:rsidRDefault="0073168B" w:rsidP="000523C9">
            <w:pPr>
              <w:rPr>
                <w:sz w:val="24"/>
                <w:szCs w:val="24"/>
              </w:rPr>
            </w:pPr>
            <w:r w:rsidRPr="00AC0DB9">
              <w:rPr>
                <w:sz w:val="24"/>
                <w:szCs w:val="24"/>
              </w:rPr>
              <w:t xml:space="preserve">This report gives </w:t>
            </w:r>
            <w:r w:rsidR="0036721B" w:rsidRPr="00AC0DB9">
              <w:rPr>
                <w:sz w:val="24"/>
                <w:szCs w:val="24"/>
              </w:rPr>
              <w:t xml:space="preserve">the Board an update </w:t>
            </w:r>
            <w:r w:rsidRPr="00AC0DB9">
              <w:rPr>
                <w:sz w:val="24"/>
                <w:szCs w:val="24"/>
              </w:rPr>
              <w:t>o</w:t>
            </w:r>
            <w:r w:rsidR="000523C9">
              <w:rPr>
                <w:sz w:val="24"/>
                <w:szCs w:val="24"/>
              </w:rPr>
              <w:t>n</w:t>
            </w:r>
            <w:r w:rsidRPr="00AC0DB9">
              <w:rPr>
                <w:sz w:val="24"/>
                <w:szCs w:val="24"/>
              </w:rPr>
              <w:t xml:space="preserve"> current </w:t>
            </w:r>
            <w:r w:rsidR="00F91B1C" w:rsidRPr="00AC0DB9">
              <w:rPr>
                <w:sz w:val="24"/>
                <w:szCs w:val="24"/>
              </w:rPr>
              <w:t>progress</w:t>
            </w:r>
            <w:r w:rsidRPr="00AC0DB9">
              <w:rPr>
                <w:sz w:val="24"/>
                <w:szCs w:val="24"/>
              </w:rPr>
              <w:t xml:space="preserve"> </w:t>
            </w:r>
            <w:r w:rsidR="00AC0DB9" w:rsidRPr="00AC0DB9">
              <w:rPr>
                <w:sz w:val="24"/>
                <w:szCs w:val="24"/>
              </w:rPr>
              <w:t>of the DANWE Project.</w:t>
            </w:r>
          </w:p>
          <w:p w:rsidR="00A73FC9" w:rsidRPr="00AC0DB9" w:rsidRDefault="00A73FC9" w:rsidP="000523C9">
            <w:pPr>
              <w:rPr>
                <w:sz w:val="24"/>
                <w:szCs w:val="24"/>
              </w:rPr>
            </w:pPr>
          </w:p>
        </w:tc>
      </w:tr>
      <w:tr w:rsidR="00B668B4" w:rsidTr="74596F86">
        <w:tc>
          <w:tcPr>
            <w:tcW w:w="9493" w:type="dxa"/>
            <w:gridSpan w:val="2"/>
            <w:tcBorders>
              <w:left w:val="single" w:sz="4" w:space="0" w:color="000000" w:themeColor="text1"/>
            </w:tcBorders>
            <w:shd w:val="clear" w:color="auto" w:fill="D9D9D9" w:themeFill="background1" w:themeFillShade="D9"/>
          </w:tcPr>
          <w:p w:rsidR="007B5804" w:rsidRDefault="00B668B4" w:rsidP="00D664C5">
            <w:pPr>
              <w:rPr>
                <w:b/>
                <w:sz w:val="24"/>
                <w:szCs w:val="24"/>
              </w:rPr>
            </w:pPr>
            <w:r>
              <w:rPr>
                <w:b/>
                <w:sz w:val="24"/>
                <w:szCs w:val="24"/>
              </w:rPr>
              <w:lastRenderedPageBreak/>
              <w:t>Previous Consideration</w:t>
            </w:r>
          </w:p>
        </w:tc>
      </w:tr>
      <w:tr w:rsidR="00B668B4" w:rsidTr="74596F86">
        <w:tc>
          <w:tcPr>
            <w:tcW w:w="2410"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Detail</w:t>
            </w:r>
          </w:p>
        </w:tc>
      </w:tr>
      <w:tr w:rsidR="00B668B4" w:rsidTr="74596F86">
        <w:tc>
          <w:tcPr>
            <w:tcW w:w="2410" w:type="dxa"/>
            <w:tcBorders>
              <w:left w:val="single" w:sz="4" w:space="0" w:color="000000" w:themeColor="text1"/>
            </w:tcBorders>
          </w:tcPr>
          <w:p w:rsidR="00D363FA" w:rsidRPr="00777096" w:rsidRDefault="00D363FA" w:rsidP="00B06CB6">
            <w:pPr>
              <w:rPr>
                <w:sz w:val="24"/>
                <w:szCs w:val="24"/>
              </w:rPr>
            </w:pPr>
          </w:p>
        </w:tc>
        <w:tc>
          <w:tcPr>
            <w:tcW w:w="7083" w:type="dxa"/>
            <w:tcBorders>
              <w:left w:val="single" w:sz="4" w:space="0" w:color="000000" w:themeColor="text1"/>
            </w:tcBorders>
          </w:tcPr>
          <w:p w:rsidR="00DE3369" w:rsidRDefault="00AC0DB9" w:rsidP="00B06CB6">
            <w:pPr>
              <w:jc w:val="both"/>
              <w:rPr>
                <w:sz w:val="24"/>
                <w:szCs w:val="24"/>
              </w:rPr>
            </w:pPr>
            <w:r>
              <w:rPr>
                <w:sz w:val="24"/>
                <w:szCs w:val="24"/>
              </w:rPr>
              <w:t>Chief Executives updates</w:t>
            </w:r>
          </w:p>
        </w:tc>
      </w:tr>
      <w:tr w:rsidR="001B6408" w:rsidTr="74596F86">
        <w:tc>
          <w:tcPr>
            <w:tcW w:w="2410" w:type="dxa"/>
            <w:tcBorders>
              <w:left w:val="single" w:sz="4" w:space="0" w:color="000000" w:themeColor="text1"/>
            </w:tcBorders>
          </w:tcPr>
          <w:p w:rsidR="001B6408" w:rsidRDefault="001B6408" w:rsidP="00D363FA">
            <w:pPr>
              <w:rPr>
                <w:sz w:val="24"/>
                <w:szCs w:val="24"/>
              </w:rPr>
            </w:pPr>
          </w:p>
        </w:tc>
        <w:tc>
          <w:tcPr>
            <w:tcW w:w="7083" w:type="dxa"/>
            <w:tcBorders>
              <w:left w:val="single" w:sz="4" w:space="0" w:color="000000" w:themeColor="text1"/>
            </w:tcBorders>
          </w:tcPr>
          <w:p w:rsidR="00DB4590" w:rsidRPr="006E5BB5" w:rsidRDefault="00DB4590" w:rsidP="00B06CB6">
            <w:pPr>
              <w:jc w:val="both"/>
              <w:rPr>
                <w:rFonts w:eastAsia="Trebuchet MS" w:cs="Trebuchet MS"/>
                <w:sz w:val="24"/>
                <w:szCs w:val="24"/>
              </w:rPr>
            </w:pPr>
          </w:p>
        </w:tc>
      </w:tr>
    </w:tbl>
    <w:p w:rsidR="00E93C63" w:rsidRDefault="00E93C63"/>
    <w:tbl>
      <w:tblPr>
        <w:tblStyle w:val="TableGrid"/>
        <w:tblW w:w="9493" w:type="dxa"/>
        <w:tblLook w:val="04A0" w:firstRow="1" w:lastRow="0" w:firstColumn="1" w:lastColumn="0" w:noHBand="0" w:noVBand="1"/>
      </w:tblPr>
      <w:tblGrid>
        <w:gridCol w:w="9493"/>
      </w:tblGrid>
      <w:tr w:rsidR="00B668B4" w:rsidTr="00B668B4">
        <w:tc>
          <w:tcPr>
            <w:tcW w:w="9493" w:type="dxa"/>
            <w:shd w:val="clear" w:color="auto" w:fill="D9D9D9" w:themeFill="background1" w:themeFillShade="D9"/>
          </w:tcPr>
          <w:p w:rsidR="00B668B4" w:rsidRPr="00D664C5" w:rsidRDefault="00777096" w:rsidP="00B86375">
            <w:pPr>
              <w:rPr>
                <w:b/>
                <w:sz w:val="24"/>
                <w:szCs w:val="24"/>
              </w:rPr>
            </w:pPr>
            <w:r>
              <w:br w:type="page"/>
            </w:r>
            <w:r w:rsidR="00B668B4">
              <w:rPr>
                <w:b/>
                <w:sz w:val="24"/>
                <w:szCs w:val="24"/>
              </w:rPr>
              <w:t>Report</w:t>
            </w:r>
          </w:p>
        </w:tc>
      </w:tr>
    </w:tbl>
    <w:p w:rsidR="00B06CB6" w:rsidRDefault="00B06CB6" w:rsidP="00402528">
      <w:pPr>
        <w:spacing w:after="120" w:line="276" w:lineRule="auto"/>
        <w:ind w:right="-992"/>
        <w:jc w:val="both"/>
        <w:rPr>
          <w:sz w:val="24"/>
          <w:szCs w:val="24"/>
        </w:rPr>
      </w:pPr>
    </w:p>
    <w:p w:rsidR="002C0E96" w:rsidRPr="002C0E96" w:rsidRDefault="002C0E96" w:rsidP="002C0E96">
      <w:pPr>
        <w:pStyle w:val="ListParagraph"/>
        <w:numPr>
          <w:ilvl w:val="0"/>
          <w:numId w:val="34"/>
        </w:numPr>
        <w:spacing w:after="120" w:line="276" w:lineRule="auto"/>
        <w:rPr>
          <w:b/>
          <w:sz w:val="24"/>
          <w:szCs w:val="24"/>
        </w:rPr>
      </w:pPr>
      <w:r>
        <w:rPr>
          <w:b/>
          <w:sz w:val="24"/>
          <w:szCs w:val="24"/>
        </w:rPr>
        <w:t>OVERVIEW</w:t>
      </w:r>
    </w:p>
    <w:p w:rsidR="001129B7" w:rsidRDefault="001129B7" w:rsidP="001129B7">
      <w:pPr>
        <w:pStyle w:val="BodyText"/>
        <w:jc w:val="both"/>
        <w:rPr>
          <w:sz w:val="24"/>
          <w:szCs w:val="24"/>
        </w:rPr>
      </w:pPr>
      <w:r w:rsidRPr="001129B7">
        <w:rPr>
          <w:sz w:val="24"/>
          <w:szCs w:val="24"/>
        </w:rPr>
        <w:t>The Covid-19 pandemic created a situation where SLAB (including PDSO, SCL and CLAO) had moved almost entirely to a working from home basis.</w:t>
      </w:r>
    </w:p>
    <w:p w:rsidR="001129B7" w:rsidRPr="001129B7" w:rsidRDefault="001129B7" w:rsidP="001129B7">
      <w:pPr>
        <w:pStyle w:val="BodyText"/>
        <w:jc w:val="both"/>
        <w:rPr>
          <w:sz w:val="24"/>
          <w:szCs w:val="24"/>
        </w:rPr>
      </w:pPr>
    </w:p>
    <w:p w:rsidR="001129B7" w:rsidRPr="001129B7" w:rsidRDefault="00B2341F" w:rsidP="001129B7">
      <w:pPr>
        <w:pStyle w:val="BodyText"/>
        <w:jc w:val="both"/>
        <w:rPr>
          <w:sz w:val="24"/>
          <w:szCs w:val="24"/>
        </w:rPr>
      </w:pPr>
      <w:r>
        <w:rPr>
          <w:sz w:val="24"/>
          <w:szCs w:val="24"/>
        </w:rPr>
        <w:t>T</w:t>
      </w:r>
      <w:r w:rsidR="001129B7" w:rsidRPr="001129B7">
        <w:rPr>
          <w:sz w:val="24"/>
          <w:szCs w:val="24"/>
        </w:rPr>
        <w:t>his situation has</w:t>
      </w:r>
      <w:r>
        <w:rPr>
          <w:sz w:val="24"/>
          <w:szCs w:val="24"/>
        </w:rPr>
        <w:t xml:space="preserve"> evolved since March 2020, in that</w:t>
      </w:r>
      <w:r w:rsidR="001129B7" w:rsidRPr="001129B7">
        <w:rPr>
          <w:sz w:val="24"/>
          <w:szCs w:val="24"/>
        </w:rPr>
        <w:t xml:space="preserve"> PDSO have almost entirely returned to office work in order to cope with th</w:t>
      </w:r>
      <w:r>
        <w:rPr>
          <w:sz w:val="24"/>
          <w:szCs w:val="24"/>
        </w:rPr>
        <w:t>e demands and workloads of the courts, while</w:t>
      </w:r>
      <w:r w:rsidRPr="001129B7">
        <w:rPr>
          <w:sz w:val="24"/>
          <w:szCs w:val="24"/>
        </w:rPr>
        <w:t xml:space="preserve"> </w:t>
      </w:r>
      <w:r w:rsidR="001129B7" w:rsidRPr="001129B7">
        <w:rPr>
          <w:sz w:val="24"/>
          <w:szCs w:val="24"/>
        </w:rPr>
        <w:t xml:space="preserve">CLAO and Thistle House </w:t>
      </w:r>
      <w:r>
        <w:rPr>
          <w:sz w:val="24"/>
          <w:szCs w:val="24"/>
        </w:rPr>
        <w:t xml:space="preserve">staff </w:t>
      </w:r>
      <w:r w:rsidR="001129B7" w:rsidRPr="001129B7">
        <w:rPr>
          <w:sz w:val="24"/>
          <w:szCs w:val="24"/>
        </w:rPr>
        <w:t xml:space="preserve">have </w:t>
      </w:r>
      <w:r>
        <w:rPr>
          <w:sz w:val="24"/>
          <w:szCs w:val="24"/>
        </w:rPr>
        <w:t>seen a far more gradual change in approach in line with our r</w:t>
      </w:r>
      <w:r w:rsidR="001129B7" w:rsidRPr="001129B7">
        <w:rPr>
          <w:sz w:val="24"/>
          <w:szCs w:val="24"/>
        </w:rPr>
        <w:t xml:space="preserve">eturn to work </w:t>
      </w:r>
      <w:r>
        <w:rPr>
          <w:sz w:val="24"/>
          <w:szCs w:val="24"/>
        </w:rPr>
        <w:t xml:space="preserve">(RTW) </w:t>
      </w:r>
      <w:r w:rsidR="001129B7" w:rsidRPr="001129B7">
        <w:rPr>
          <w:sz w:val="24"/>
          <w:szCs w:val="24"/>
        </w:rPr>
        <w:t>policy.</w:t>
      </w:r>
    </w:p>
    <w:p w:rsidR="00BD49FC" w:rsidRDefault="00BD49FC" w:rsidP="001129B7">
      <w:pPr>
        <w:pStyle w:val="BodyText"/>
        <w:jc w:val="both"/>
        <w:rPr>
          <w:sz w:val="24"/>
          <w:szCs w:val="24"/>
        </w:rPr>
      </w:pPr>
    </w:p>
    <w:p w:rsidR="001129B7" w:rsidRDefault="001129B7" w:rsidP="001129B7">
      <w:pPr>
        <w:pStyle w:val="BodyText"/>
        <w:jc w:val="both"/>
        <w:rPr>
          <w:sz w:val="24"/>
          <w:szCs w:val="24"/>
        </w:rPr>
      </w:pPr>
      <w:r w:rsidRPr="001129B7">
        <w:rPr>
          <w:sz w:val="24"/>
          <w:szCs w:val="24"/>
        </w:rPr>
        <w:t xml:space="preserve">The RTW policy was </w:t>
      </w:r>
      <w:r w:rsidR="00B2341F">
        <w:rPr>
          <w:sz w:val="24"/>
          <w:szCs w:val="24"/>
        </w:rPr>
        <w:t>developed</w:t>
      </w:r>
      <w:r w:rsidR="00B2341F" w:rsidRPr="001129B7">
        <w:rPr>
          <w:sz w:val="24"/>
          <w:szCs w:val="24"/>
        </w:rPr>
        <w:t xml:space="preserve"> </w:t>
      </w:r>
      <w:r w:rsidRPr="001129B7">
        <w:rPr>
          <w:sz w:val="24"/>
          <w:szCs w:val="24"/>
        </w:rPr>
        <w:t xml:space="preserve">to </w:t>
      </w:r>
      <w:r w:rsidR="00B2341F">
        <w:rPr>
          <w:sz w:val="24"/>
          <w:szCs w:val="24"/>
        </w:rPr>
        <w:t xml:space="preserve">ensure that we continued to </w:t>
      </w:r>
      <w:r w:rsidR="005B5585">
        <w:rPr>
          <w:sz w:val="24"/>
          <w:szCs w:val="24"/>
        </w:rPr>
        <w:t>reflect</w:t>
      </w:r>
      <w:bookmarkStart w:id="0" w:name="_GoBack"/>
      <w:bookmarkEnd w:id="0"/>
      <w:r w:rsidR="00B2341F" w:rsidRPr="001129B7">
        <w:rPr>
          <w:sz w:val="24"/>
          <w:szCs w:val="24"/>
        </w:rPr>
        <w:t xml:space="preserve"> </w:t>
      </w:r>
      <w:r w:rsidRPr="001129B7">
        <w:rPr>
          <w:sz w:val="24"/>
          <w:szCs w:val="24"/>
        </w:rPr>
        <w:t>the</w:t>
      </w:r>
      <w:r w:rsidR="00B2341F">
        <w:rPr>
          <w:sz w:val="24"/>
          <w:szCs w:val="24"/>
        </w:rPr>
        <w:t xml:space="preserve"> changing</w:t>
      </w:r>
      <w:r w:rsidRPr="001129B7">
        <w:rPr>
          <w:sz w:val="24"/>
          <w:szCs w:val="24"/>
        </w:rPr>
        <w:t xml:space="preserve"> “Work From Home” restrictions/guidance from the Scottish Government</w:t>
      </w:r>
      <w:r w:rsidR="00B2341F">
        <w:rPr>
          <w:sz w:val="24"/>
          <w:szCs w:val="24"/>
        </w:rPr>
        <w:t xml:space="preserve"> while ensuring the continued delivery of our functions and</w:t>
      </w:r>
      <w:r w:rsidRPr="001129B7">
        <w:rPr>
          <w:sz w:val="24"/>
          <w:szCs w:val="24"/>
        </w:rPr>
        <w:t xml:space="preserve"> benefitting staff finding it difficult to continue to work from home. </w:t>
      </w:r>
    </w:p>
    <w:p w:rsidR="001129B7" w:rsidRPr="001129B7" w:rsidRDefault="001129B7" w:rsidP="001129B7">
      <w:pPr>
        <w:pStyle w:val="BodyText"/>
        <w:jc w:val="both"/>
        <w:rPr>
          <w:sz w:val="24"/>
          <w:szCs w:val="24"/>
        </w:rPr>
      </w:pPr>
    </w:p>
    <w:p w:rsidR="001129B7" w:rsidRDefault="001129B7" w:rsidP="001129B7">
      <w:pPr>
        <w:pStyle w:val="BodyText"/>
        <w:jc w:val="both"/>
        <w:rPr>
          <w:sz w:val="24"/>
          <w:szCs w:val="24"/>
        </w:rPr>
      </w:pPr>
      <w:r w:rsidRPr="001129B7">
        <w:rPr>
          <w:sz w:val="24"/>
          <w:szCs w:val="24"/>
        </w:rPr>
        <w:t>The policy introduced a phased approach for staff returning to the office</w:t>
      </w:r>
      <w:r w:rsidR="005450B7">
        <w:rPr>
          <w:sz w:val="24"/>
          <w:szCs w:val="24"/>
        </w:rPr>
        <w:t xml:space="preserve"> as well as the setting out the essential work categories, which had been in place since the initial lockdown was introduced</w:t>
      </w:r>
      <w:r w:rsidRPr="001129B7">
        <w:rPr>
          <w:sz w:val="24"/>
          <w:szCs w:val="24"/>
        </w:rPr>
        <w:t>.</w:t>
      </w:r>
    </w:p>
    <w:p w:rsidR="001129B7" w:rsidRDefault="001129B7" w:rsidP="001129B7">
      <w:pPr>
        <w:pStyle w:val="BodyText"/>
        <w:jc w:val="both"/>
        <w:rPr>
          <w:sz w:val="24"/>
          <w:szCs w:val="24"/>
        </w:rPr>
      </w:pPr>
    </w:p>
    <w:p w:rsidR="00690C04" w:rsidRDefault="001129B7" w:rsidP="001129B7">
      <w:pPr>
        <w:pStyle w:val="BodyText"/>
        <w:jc w:val="both"/>
        <w:rPr>
          <w:sz w:val="24"/>
          <w:szCs w:val="24"/>
        </w:rPr>
      </w:pPr>
      <w:r>
        <w:rPr>
          <w:sz w:val="24"/>
          <w:szCs w:val="24"/>
        </w:rPr>
        <w:t>The phases included in the policy were prioritised to enable staff with Health &amp; Safety or Wellbeing reasons to return to the office based environment if they wished.</w:t>
      </w:r>
      <w:r w:rsidR="00690C04">
        <w:rPr>
          <w:sz w:val="24"/>
          <w:szCs w:val="24"/>
        </w:rPr>
        <w:t xml:space="preserve"> </w:t>
      </w:r>
      <w:r>
        <w:rPr>
          <w:sz w:val="24"/>
          <w:szCs w:val="24"/>
        </w:rPr>
        <w:t xml:space="preserve">We had a number of phases which culminated in Preference.  </w:t>
      </w:r>
    </w:p>
    <w:p w:rsidR="005450B7" w:rsidRDefault="005450B7" w:rsidP="001129B7">
      <w:pPr>
        <w:pStyle w:val="BodyText"/>
        <w:jc w:val="both"/>
        <w:rPr>
          <w:sz w:val="24"/>
          <w:szCs w:val="24"/>
        </w:rPr>
      </w:pPr>
    </w:p>
    <w:p w:rsidR="005450B7" w:rsidRPr="005450B7" w:rsidRDefault="005450B7" w:rsidP="005450B7">
      <w:pPr>
        <w:pStyle w:val="ListParagraph"/>
        <w:keepNext/>
        <w:keepLines/>
        <w:numPr>
          <w:ilvl w:val="0"/>
          <w:numId w:val="32"/>
        </w:numPr>
        <w:spacing w:before="40" w:line="276" w:lineRule="auto"/>
        <w:contextualSpacing w:val="0"/>
        <w:outlineLvl w:val="3"/>
        <w:rPr>
          <w:sz w:val="24"/>
          <w:szCs w:val="24"/>
        </w:rPr>
      </w:pPr>
      <w:r w:rsidRPr="005450B7">
        <w:rPr>
          <w:sz w:val="24"/>
          <w:szCs w:val="24"/>
        </w:rPr>
        <w:t>where the work to be undertaken from a non-home location cannot effectively be delivered from home and is needed to deliver core services to support the operation of SLAB or the justice system</w:t>
      </w:r>
    </w:p>
    <w:p w:rsidR="005450B7" w:rsidRPr="005450B7" w:rsidRDefault="005450B7" w:rsidP="005450B7">
      <w:pPr>
        <w:pStyle w:val="ListParagraph"/>
        <w:rPr>
          <w:sz w:val="24"/>
          <w:szCs w:val="24"/>
        </w:rPr>
      </w:pPr>
      <w:r w:rsidRPr="005450B7">
        <w:rPr>
          <w:sz w:val="24"/>
          <w:szCs w:val="24"/>
        </w:rPr>
        <w:t>Examples: Facilities staff, IS support staff, solicitors in direct services.</w:t>
      </w:r>
    </w:p>
    <w:p w:rsidR="005450B7" w:rsidRPr="005450B7" w:rsidRDefault="005450B7" w:rsidP="005450B7">
      <w:pPr>
        <w:pStyle w:val="ListParagraph"/>
        <w:rPr>
          <w:sz w:val="24"/>
          <w:szCs w:val="24"/>
        </w:rPr>
      </w:pPr>
      <w:r w:rsidRPr="005450B7">
        <w:rPr>
          <w:sz w:val="24"/>
          <w:szCs w:val="24"/>
        </w:rPr>
        <w:tab/>
      </w:r>
    </w:p>
    <w:p w:rsidR="005450B7" w:rsidRPr="005450B7" w:rsidRDefault="005450B7" w:rsidP="005450B7">
      <w:pPr>
        <w:pStyle w:val="ListParagraph"/>
        <w:keepNext/>
        <w:keepLines/>
        <w:numPr>
          <w:ilvl w:val="0"/>
          <w:numId w:val="32"/>
        </w:numPr>
        <w:spacing w:before="40" w:line="276" w:lineRule="auto"/>
        <w:contextualSpacing w:val="0"/>
        <w:outlineLvl w:val="3"/>
        <w:rPr>
          <w:sz w:val="24"/>
          <w:szCs w:val="24"/>
        </w:rPr>
      </w:pPr>
      <w:r w:rsidRPr="005450B7">
        <w:rPr>
          <w:sz w:val="24"/>
          <w:szCs w:val="24"/>
        </w:rPr>
        <w:t>where the work to be undertaken from a non-home location cannot effectively be delivered from home and is needed for the provision of a quality service i.e. delivery of our strategic objectives and support for the operation of SLAB or the justice system in line with our published operational performance benchmarks</w:t>
      </w:r>
    </w:p>
    <w:p w:rsidR="005450B7" w:rsidRPr="005450B7" w:rsidRDefault="005450B7" w:rsidP="005450B7">
      <w:pPr>
        <w:pStyle w:val="ListParagraph"/>
        <w:rPr>
          <w:sz w:val="24"/>
          <w:szCs w:val="24"/>
        </w:rPr>
      </w:pPr>
      <w:r w:rsidRPr="005450B7">
        <w:rPr>
          <w:sz w:val="24"/>
          <w:szCs w:val="24"/>
        </w:rPr>
        <w:t xml:space="preserve">Examples: attendance to facilitate delivery by colleagues in same functional area  e.g. applications, civil finance, accounts or direct </w:t>
      </w:r>
      <w:r w:rsidRPr="005450B7">
        <w:rPr>
          <w:sz w:val="24"/>
          <w:szCs w:val="24"/>
        </w:rPr>
        <w:lastRenderedPageBreak/>
        <w:t>services business support staff processing paper mail, files, disclosure etc.</w:t>
      </w:r>
    </w:p>
    <w:p w:rsidR="005450B7" w:rsidRPr="005450B7" w:rsidRDefault="005450B7" w:rsidP="005450B7">
      <w:pPr>
        <w:pStyle w:val="ListParagraph"/>
        <w:keepNext/>
        <w:keepLines/>
        <w:numPr>
          <w:ilvl w:val="0"/>
          <w:numId w:val="32"/>
        </w:numPr>
        <w:spacing w:before="40" w:line="276" w:lineRule="auto"/>
        <w:contextualSpacing w:val="0"/>
        <w:outlineLvl w:val="3"/>
        <w:rPr>
          <w:sz w:val="24"/>
          <w:szCs w:val="24"/>
        </w:rPr>
      </w:pPr>
      <w:r w:rsidRPr="005450B7">
        <w:rPr>
          <w:sz w:val="24"/>
          <w:szCs w:val="24"/>
        </w:rPr>
        <w:t>where the work to be undertaken from a non-home location cannot effectively be delivered from home and is needed to implement improvements to our resilience and service</w:t>
      </w:r>
    </w:p>
    <w:p w:rsidR="005450B7" w:rsidRPr="005450B7" w:rsidRDefault="005450B7" w:rsidP="005450B7">
      <w:pPr>
        <w:pStyle w:val="ListParagraph"/>
        <w:rPr>
          <w:sz w:val="24"/>
          <w:szCs w:val="24"/>
        </w:rPr>
      </w:pPr>
      <w:r w:rsidRPr="005450B7">
        <w:rPr>
          <w:sz w:val="24"/>
          <w:szCs w:val="24"/>
        </w:rPr>
        <w:t>Examples: IS staff preparing laptops for issue to homeworkers, facilities staff making building improvements</w:t>
      </w:r>
    </w:p>
    <w:p w:rsidR="005450B7" w:rsidRPr="005450B7" w:rsidRDefault="005450B7" w:rsidP="005450B7">
      <w:pPr>
        <w:pStyle w:val="ListParagraph"/>
        <w:rPr>
          <w:sz w:val="24"/>
          <w:szCs w:val="24"/>
        </w:rPr>
      </w:pPr>
    </w:p>
    <w:p w:rsidR="005450B7" w:rsidRPr="005450B7" w:rsidRDefault="005450B7" w:rsidP="005450B7">
      <w:pPr>
        <w:pStyle w:val="ListParagraph"/>
        <w:keepNext/>
        <w:keepLines/>
        <w:numPr>
          <w:ilvl w:val="0"/>
          <w:numId w:val="32"/>
        </w:numPr>
        <w:spacing w:before="40" w:line="276" w:lineRule="auto"/>
        <w:contextualSpacing w:val="0"/>
        <w:outlineLvl w:val="3"/>
        <w:rPr>
          <w:sz w:val="24"/>
          <w:szCs w:val="24"/>
        </w:rPr>
      </w:pPr>
      <w:r w:rsidRPr="005450B7">
        <w:rPr>
          <w:sz w:val="24"/>
          <w:szCs w:val="24"/>
        </w:rPr>
        <w:t>where attendance at a non-home location some or all of the time is needed for the better management of the employee’s health and safety than can be achieved by them working from home</w:t>
      </w:r>
    </w:p>
    <w:p w:rsidR="005450B7" w:rsidRPr="005450B7" w:rsidRDefault="005450B7" w:rsidP="005450B7">
      <w:pPr>
        <w:pStyle w:val="ListParagraph"/>
        <w:rPr>
          <w:sz w:val="24"/>
          <w:szCs w:val="24"/>
        </w:rPr>
      </w:pPr>
      <w:r w:rsidRPr="005450B7">
        <w:rPr>
          <w:sz w:val="24"/>
          <w:szCs w:val="24"/>
        </w:rPr>
        <w:t xml:space="preserve">Example: an employee does not have a safe working environment due to constraints in the home space available </w:t>
      </w:r>
    </w:p>
    <w:p w:rsidR="005450B7" w:rsidRPr="005450B7" w:rsidRDefault="005450B7" w:rsidP="005450B7">
      <w:pPr>
        <w:pStyle w:val="ListParagraph"/>
        <w:rPr>
          <w:sz w:val="24"/>
          <w:szCs w:val="24"/>
        </w:rPr>
      </w:pPr>
    </w:p>
    <w:p w:rsidR="005450B7" w:rsidRPr="005450B7" w:rsidRDefault="005450B7" w:rsidP="005450B7">
      <w:pPr>
        <w:pStyle w:val="ListParagraph"/>
        <w:keepNext/>
        <w:keepLines/>
        <w:numPr>
          <w:ilvl w:val="0"/>
          <w:numId w:val="32"/>
        </w:numPr>
        <w:spacing w:before="40" w:line="276" w:lineRule="auto"/>
        <w:contextualSpacing w:val="0"/>
        <w:outlineLvl w:val="3"/>
        <w:rPr>
          <w:sz w:val="24"/>
          <w:szCs w:val="24"/>
        </w:rPr>
      </w:pPr>
      <w:r w:rsidRPr="005450B7">
        <w:rPr>
          <w:sz w:val="24"/>
          <w:szCs w:val="24"/>
        </w:rPr>
        <w:t>where attendance at a non-home location for some or all of the time allows for improvement to the employee’s wellbeing compared to working from home, due to factors associated with the employee’s home circumstances</w:t>
      </w:r>
    </w:p>
    <w:p w:rsidR="005450B7" w:rsidRPr="005450B7" w:rsidRDefault="005450B7" w:rsidP="005450B7">
      <w:pPr>
        <w:pStyle w:val="ListParagraph"/>
        <w:rPr>
          <w:sz w:val="24"/>
          <w:szCs w:val="24"/>
        </w:rPr>
      </w:pPr>
      <w:r w:rsidRPr="005450B7">
        <w:rPr>
          <w:sz w:val="24"/>
          <w:szCs w:val="24"/>
        </w:rPr>
        <w:t xml:space="preserve">Example: where an employee who lives alone or in other circumstances which risk social isolation </w:t>
      </w:r>
    </w:p>
    <w:p w:rsidR="005450B7" w:rsidRPr="005450B7" w:rsidRDefault="005450B7" w:rsidP="005450B7">
      <w:pPr>
        <w:pStyle w:val="ListParagraph"/>
        <w:rPr>
          <w:sz w:val="24"/>
          <w:szCs w:val="24"/>
        </w:rPr>
      </w:pPr>
    </w:p>
    <w:p w:rsidR="005450B7" w:rsidRPr="005450B7" w:rsidRDefault="005450B7" w:rsidP="005450B7">
      <w:pPr>
        <w:pStyle w:val="ListParagraph"/>
        <w:keepNext/>
        <w:keepLines/>
        <w:numPr>
          <w:ilvl w:val="0"/>
          <w:numId w:val="32"/>
        </w:numPr>
        <w:spacing w:before="40" w:line="276" w:lineRule="auto"/>
        <w:contextualSpacing w:val="0"/>
        <w:outlineLvl w:val="3"/>
        <w:rPr>
          <w:sz w:val="24"/>
          <w:szCs w:val="24"/>
        </w:rPr>
      </w:pPr>
      <w:r w:rsidRPr="005450B7">
        <w:rPr>
          <w:sz w:val="24"/>
          <w:szCs w:val="24"/>
        </w:rPr>
        <w:t xml:space="preserve">where the work to be undertaken from a non-home location can be delivered from home but undertaking it in a non-home location some or all of the time would enable a distinct improvement to productivity compared to working from home, due to factors associated with the employee’s home circumstances or job </w:t>
      </w:r>
    </w:p>
    <w:p w:rsidR="005450B7" w:rsidRPr="005450B7" w:rsidRDefault="005450B7" w:rsidP="005450B7">
      <w:pPr>
        <w:pStyle w:val="ListParagraph"/>
        <w:rPr>
          <w:sz w:val="24"/>
          <w:szCs w:val="24"/>
        </w:rPr>
      </w:pPr>
      <w:r w:rsidRPr="005450B7">
        <w:rPr>
          <w:sz w:val="24"/>
          <w:szCs w:val="24"/>
        </w:rPr>
        <w:t>Example: an employee whose home space and family circumstances mean that even when not directly caring for children they will be subject to repeated interruptions or distractions throughout the working day</w:t>
      </w:r>
    </w:p>
    <w:p w:rsidR="005450B7" w:rsidRPr="005450B7" w:rsidRDefault="005450B7" w:rsidP="005450B7">
      <w:pPr>
        <w:pStyle w:val="ListParagraph"/>
        <w:rPr>
          <w:sz w:val="24"/>
          <w:szCs w:val="24"/>
        </w:rPr>
      </w:pPr>
    </w:p>
    <w:p w:rsidR="005450B7" w:rsidRDefault="005450B7" w:rsidP="005450B7">
      <w:pPr>
        <w:pStyle w:val="ListParagraph"/>
        <w:keepNext/>
        <w:keepLines/>
        <w:numPr>
          <w:ilvl w:val="0"/>
          <w:numId w:val="32"/>
        </w:numPr>
        <w:spacing w:before="40" w:line="276" w:lineRule="auto"/>
        <w:contextualSpacing w:val="0"/>
        <w:outlineLvl w:val="3"/>
      </w:pPr>
      <w:r w:rsidRPr="005450B7">
        <w:rPr>
          <w:sz w:val="24"/>
          <w:szCs w:val="24"/>
        </w:rPr>
        <w:t>where the employee expresses a preference for working in a non-home location some or all of the time.</w:t>
      </w:r>
    </w:p>
    <w:p w:rsidR="005450B7" w:rsidRDefault="005450B7" w:rsidP="001129B7">
      <w:pPr>
        <w:pStyle w:val="BodyText"/>
        <w:jc w:val="both"/>
        <w:rPr>
          <w:sz w:val="24"/>
          <w:szCs w:val="24"/>
        </w:rPr>
      </w:pPr>
    </w:p>
    <w:p w:rsidR="00690C04" w:rsidRDefault="00690C04" w:rsidP="001129B7">
      <w:pPr>
        <w:pStyle w:val="BodyText"/>
        <w:jc w:val="both"/>
        <w:rPr>
          <w:sz w:val="24"/>
          <w:szCs w:val="24"/>
        </w:rPr>
      </w:pPr>
      <w:r>
        <w:rPr>
          <w:sz w:val="24"/>
          <w:szCs w:val="24"/>
        </w:rPr>
        <w:t>Throughout December 2021 and January 2022, the SG tightened restrictions while the number of COVID-1</w:t>
      </w:r>
      <w:r w:rsidR="002C0E96">
        <w:rPr>
          <w:sz w:val="24"/>
          <w:szCs w:val="24"/>
        </w:rPr>
        <w:t>9 cases increased.  While SG had these tighter restrictions in place, we made the decision not to release any additional phases to the ones already released.</w:t>
      </w:r>
      <w:r>
        <w:rPr>
          <w:sz w:val="24"/>
          <w:szCs w:val="24"/>
        </w:rPr>
        <w:t xml:space="preserve"> This decision was based on the low number of people accessing the office as a result of any of the </w:t>
      </w:r>
      <w:r w:rsidR="00027CAF">
        <w:rPr>
          <w:sz w:val="24"/>
          <w:szCs w:val="24"/>
        </w:rPr>
        <w:t xml:space="preserve">active </w:t>
      </w:r>
      <w:r>
        <w:rPr>
          <w:sz w:val="24"/>
          <w:szCs w:val="24"/>
        </w:rPr>
        <w:t>phases.</w:t>
      </w:r>
    </w:p>
    <w:p w:rsidR="00027CAF" w:rsidRDefault="00027CAF" w:rsidP="001129B7">
      <w:pPr>
        <w:pStyle w:val="BodyText"/>
        <w:jc w:val="both"/>
        <w:rPr>
          <w:sz w:val="24"/>
          <w:szCs w:val="24"/>
        </w:rPr>
      </w:pPr>
    </w:p>
    <w:p w:rsidR="00027CAF" w:rsidRDefault="00027CAF" w:rsidP="001129B7">
      <w:pPr>
        <w:pStyle w:val="BodyText"/>
        <w:jc w:val="both"/>
        <w:rPr>
          <w:sz w:val="24"/>
          <w:szCs w:val="24"/>
        </w:rPr>
      </w:pPr>
      <w:r>
        <w:rPr>
          <w:sz w:val="24"/>
          <w:szCs w:val="24"/>
        </w:rPr>
        <w:lastRenderedPageBreak/>
        <w:t>SG started to relax their restrictions again and in February we released the last phase of the policy; Preference.</w:t>
      </w:r>
    </w:p>
    <w:p w:rsidR="00027CAF" w:rsidRDefault="00027CAF" w:rsidP="001129B7">
      <w:pPr>
        <w:pStyle w:val="BodyText"/>
        <w:jc w:val="both"/>
        <w:rPr>
          <w:sz w:val="24"/>
          <w:szCs w:val="24"/>
        </w:rPr>
      </w:pPr>
    </w:p>
    <w:p w:rsidR="006410E0" w:rsidRPr="002C0E96" w:rsidRDefault="006410E0" w:rsidP="006410E0">
      <w:pPr>
        <w:pStyle w:val="ListParagraph"/>
        <w:numPr>
          <w:ilvl w:val="0"/>
          <w:numId w:val="34"/>
        </w:numPr>
        <w:spacing w:after="120" w:line="276" w:lineRule="auto"/>
        <w:rPr>
          <w:b/>
          <w:sz w:val="24"/>
          <w:szCs w:val="24"/>
        </w:rPr>
      </w:pPr>
      <w:r>
        <w:rPr>
          <w:b/>
          <w:sz w:val="24"/>
          <w:szCs w:val="24"/>
        </w:rPr>
        <w:t>CURRENT POSITION</w:t>
      </w:r>
    </w:p>
    <w:p w:rsidR="006410E0" w:rsidRDefault="006410E0" w:rsidP="001129B7">
      <w:pPr>
        <w:pStyle w:val="BodyText"/>
        <w:jc w:val="both"/>
        <w:rPr>
          <w:sz w:val="24"/>
          <w:szCs w:val="24"/>
        </w:rPr>
      </w:pPr>
    </w:p>
    <w:p w:rsidR="00027CAF" w:rsidRDefault="00027CAF" w:rsidP="001129B7">
      <w:pPr>
        <w:pStyle w:val="BodyText"/>
        <w:jc w:val="both"/>
        <w:rPr>
          <w:sz w:val="24"/>
          <w:szCs w:val="24"/>
        </w:rPr>
      </w:pPr>
      <w:r>
        <w:rPr>
          <w:sz w:val="24"/>
          <w:szCs w:val="24"/>
        </w:rPr>
        <w:t xml:space="preserve">The Return to Work policy and </w:t>
      </w:r>
      <w:proofErr w:type="spellStart"/>
      <w:r>
        <w:rPr>
          <w:sz w:val="24"/>
          <w:szCs w:val="24"/>
        </w:rPr>
        <w:t>EqIA</w:t>
      </w:r>
      <w:proofErr w:type="spellEnd"/>
      <w:r>
        <w:rPr>
          <w:sz w:val="24"/>
          <w:szCs w:val="24"/>
        </w:rPr>
        <w:t xml:space="preserve"> have been reviewed and updated.  With the information we now have about demand for staff to return to the office we c</w:t>
      </w:r>
      <w:r w:rsidR="00AC0DB9">
        <w:rPr>
          <w:sz w:val="24"/>
          <w:szCs w:val="24"/>
        </w:rPr>
        <w:t>an now</w:t>
      </w:r>
      <w:r>
        <w:rPr>
          <w:sz w:val="24"/>
          <w:szCs w:val="24"/>
        </w:rPr>
        <w:t xml:space="preserve"> review the policy and reduce the number of categories.  This gives staff returning </w:t>
      </w:r>
      <w:r w:rsidR="00AC0DB9">
        <w:rPr>
          <w:sz w:val="24"/>
          <w:szCs w:val="24"/>
        </w:rPr>
        <w:t xml:space="preserve">to the office </w:t>
      </w:r>
      <w:r>
        <w:rPr>
          <w:sz w:val="24"/>
          <w:szCs w:val="24"/>
        </w:rPr>
        <w:t xml:space="preserve">a certain </w:t>
      </w:r>
      <w:r w:rsidR="00AC0DB9">
        <w:rPr>
          <w:sz w:val="24"/>
          <w:szCs w:val="24"/>
        </w:rPr>
        <w:t>level</w:t>
      </w:r>
      <w:r>
        <w:rPr>
          <w:sz w:val="24"/>
          <w:szCs w:val="24"/>
        </w:rPr>
        <w:t xml:space="preserve"> of autonomy on the reason </w:t>
      </w:r>
      <w:r w:rsidR="00AC0DB9">
        <w:rPr>
          <w:sz w:val="24"/>
          <w:szCs w:val="24"/>
        </w:rPr>
        <w:t xml:space="preserve">why </w:t>
      </w:r>
      <w:r>
        <w:rPr>
          <w:sz w:val="24"/>
          <w:szCs w:val="24"/>
        </w:rPr>
        <w:t>they are returning.</w:t>
      </w:r>
    </w:p>
    <w:p w:rsidR="005450B7" w:rsidRDefault="005450B7" w:rsidP="001129B7">
      <w:pPr>
        <w:pStyle w:val="BodyText"/>
        <w:jc w:val="both"/>
        <w:rPr>
          <w:sz w:val="24"/>
          <w:szCs w:val="24"/>
        </w:rPr>
      </w:pPr>
    </w:p>
    <w:p w:rsidR="005450B7" w:rsidRDefault="005450B7" w:rsidP="001129B7">
      <w:pPr>
        <w:pStyle w:val="BodyText"/>
        <w:jc w:val="both"/>
        <w:rPr>
          <w:sz w:val="24"/>
          <w:szCs w:val="24"/>
        </w:rPr>
      </w:pPr>
      <w:r>
        <w:rPr>
          <w:sz w:val="24"/>
          <w:szCs w:val="24"/>
        </w:rPr>
        <w:t xml:space="preserve">The other significant change to the policy is introducing </w:t>
      </w:r>
      <w:r w:rsidR="00C130D6">
        <w:rPr>
          <w:sz w:val="24"/>
          <w:szCs w:val="24"/>
        </w:rPr>
        <w:t>a change to</w:t>
      </w:r>
      <w:r>
        <w:rPr>
          <w:sz w:val="24"/>
          <w:szCs w:val="24"/>
        </w:rPr>
        <w:t xml:space="preserve"> the default from working from home.  This change will mean that staff members who cannot </w:t>
      </w:r>
      <w:r w:rsidR="00B2341F">
        <w:rPr>
          <w:sz w:val="24"/>
          <w:szCs w:val="24"/>
        </w:rPr>
        <w:t xml:space="preserve">effectively </w:t>
      </w:r>
      <w:r>
        <w:rPr>
          <w:sz w:val="24"/>
          <w:szCs w:val="24"/>
        </w:rPr>
        <w:t>carry out their work from home must work in the office.  Whereas before if the role could not be carried out from home and was not an essential task, they would still be expected to stay at home, this has changed so they would be expected to come into the office to work.</w:t>
      </w:r>
    </w:p>
    <w:p w:rsidR="005450B7" w:rsidRDefault="005450B7" w:rsidP="001129B7">
      <w:pPr>
        <w:pStyle w:val="BodyText"/>
        <w:jc w:val="both"/>
        <w:rPr>
          <w:sz w:val="24"/>
          <w:szCs w:val="24"/>
        </w:rPr>
      </w:pPr>
    </w:p>
    <w:p w:rsidR="005450B7" w:rsidRPr="005450B7" w:rsidRDefault="005450B7" w:rsidP="005450B7">
      <w:pPr>
        <w:pStyle w:val="ListParagraph"/>
        <w:ind w:left="0"/>
        <w:rPr>
          <w:sz w:val="24"/>
          <w:szCs w:val="24"/>
        </w:rPr>
      </w:pPr>
      <w:r w:rsidRPr="005450B7">
        <w:rPr>
          <w:sz w:val="24"/>
          <w:szCs w:val="24"/>
        </w:rPr>
        <w:t>First priority: Role-based reasons</w:t>
      </w:r>
      <w:r w:rsidR="00B2341F">
        <w:rPr>
          <w:sz w:val="24"/>
          <w:szCs w:val="24"/>
        </w:rPr>
        <w:t xml:space="preserve"> (A-C above)</w:t>
      </w:r>
    </w:p>
    <w:p w:rsidR="005450B7" w:rsidRPr="005450B7" w:rsidRDefault="005450B7" w:rsidP="005450B7">
      <w:pPr>
        <w:pStyle w:val="ListParagraph"/>
        <w:rPr>
          <w:sz w:val="24"/>
          <w:szCs w:val="24"/>
        </w:rPr>
      </w:pPr>
    </w:p>
    <w:p w:rsidR="005450B7" w:rsidRPr="005450B7" w:rsidRDefault="005450B7" w:rsidP="005450B7">
      <w:pPr>
        <w:rPr>
          <w:rFonts w:cs="Arial"/>
          <w:sz w:val="24"/>
          <w:szCs w:val="24"/>
        </w:rPr>
      </w:pPr>
      <w:r w:rsidRPr="005450B7">
        <w:rPr>
          <w:rFonts w:cs="Arial"/>
          <w:sz w:val="24"/>
          <w:szCs w:val="24"/>
        </w:rPr>
        <w:t>Second priority: Reasons linked to personal circumstance</w:t>
      </w:r>
      <w:r w:rsidR="00B2341F">
        <w:rPr>
          <w:rFonts w:cs="Arial"/>
          <w:sz w:val="24"/>
          <w:szCs w:val="24"/>
        </w:rPr>
        <w:t xml:space="preserve"> (D-F above) plus</w:t>
      </w:r>
    </w:p>
    <w:p w:rsidR="005450B7" w:rsidRPr="005450B7" w:rsidRDefault="005450B7" w:rsidP="00341E95"/>
    <w:p w:rsidR="005450B7" w:rsidRPr="005450B7" w:rsidRDefault="005450B7" w:rsidP="005450B7">
      <w:pPr>
        <w:pStyle w:val="ListParagraph"/>
        <w:rPr>
          <w:sz w:val="24"/>
          <w:szCs w:val="24"/>
        </w:rPr>
      </w:pPr>
      <w:r w:rsidRPr="005450B7">
        <w:rPr>
          <w:sz w:val="24"/>
          <w:szCs w:val="24"/>
        </w:rPr>
        <w:t>once homeworking is not the default, where the work to be undertaken from a non-home location either cannot be delivered from home or can be delivered but undertaking it in a non-home location would be a distinct improvement to productivity</w:t>
      </w:r>
    </w:p>
    <w:p w:rsidR="005450B7" w:rsidRPr="005450B7" w:rsidRDefault="005450B7" w:rsidP="005450B7">
      <w:pPr>
        <w:pStyle w:val="ListParagraph"/>
        <w:rPr>
          <w:sz w:val="24"/>
          <w:szCs w:val="24"/>
        </w:rPr>
      </w:pPr>
      <w:r w:rsidRPr="005450B7">
        <w:rPr>
          <w:sz w:val="24"/>
          <w:szCs w:val="24"/>
        </w:rPr>
        <w:t>Example: an employee is having work done on their home and the internet is unavailable</w:t>
      </w:r>
    </w:p>
    <w:p w:rsidR="005450B7" w:rsidRPr="005450B7" w:rsidRDefault="005450B7" w:rsidP="005450B7">
      <w:pPr>
        <w:pStyle w:val="ListParagraph"/>
        <w:rPr>
          <w:sz w:val="24"/>
          <w:szCs w:val="24"/>
        </w:rPr>
      </w:pPr>
    </w:p>
    <w:p w:rsidR="005450B7" w:rsidRPr="005450B7" w:rsidRDefault="005450B7" w:rsidP="00341E95">
      <w:pPr>
        <w:rPr>
          <w:sz w:val="24"/>
          <w:szCs w:val="24"/>
        </w:rPr>
      </w:pPr>
      <w:r w:rsidRPr="005450B7">
        <w:rPr>
          <w:rFonts w:cs="Arial"/>
          <w:sz w:val="24"/>
          <w:szCs w:val="24"/>
        </w:rPr>
        <w:t>Third priority: Employee preference</w:t>
      </w:r>
      <w:r w:rsidR="00B2341F">
        <w:rPr>
          <w:rFonts w:cs="Arial"/>
          <w:sz w:val="24"/>
          <w:szCs w:val="24"/>
        </w:rPr>
        <w:t xml:space="preserve"> (G above)</w:t>
      </w:r>
    </w:p>
    <w:p w:rsidR="005450B7" w:rsidRDefault="005450B7" w:rsidP="001129B7">
      <w:pPr>
        <w:pStyle w:val="BodyText"/>
        <w:jc w:val="both"/>
        <w:rPr>
          <w:sz w:val="24"/>
          <w:szCs w:val="24"/>
        </w:rPr>
      </w:pPr>
    </w:p>
    <w:p w:rsidR="00027CAF" w:rsidRDefault="00027CAF" w:rsidP="001129B7">
      <w:pPr>
        <w:pStyle w:val="BodyText"/>
        <w:jc w:val="both"/>
        <w:rPr>
          <w:sz w:val="24"/>
          <w:szCs w:val="24"/>
        </w:rPr>
      </w:pPr>
      <w:r>
        <w:rPr>
          <w:sz w:val="24"/>
          <w:szCs w:val="24"/>
        </w:rPr>
        <w:t xml:space="preserve">The updated Policy and </w:t>
      </w:r>
      <w:proofErr w:type="spellStart"/>
      <w:r>
        <w:rPr>
          <w:sz w:val="24"/>
          <w:szCs w:val="24"/>
        </w:rPr>
        <w:t>EqIA</w:t>
      </w:r>
      <w:proofErr w:type="spellEnd"/>
      <w:r>
        <w:rPr>
          <w:sz w:val="24"/>
          <w:szCs w:val="24"/>
        </w:rPr>
        <w:t xml:space="preserve"> will be shared w</w:t>
      </w:r>
      <w:r w:rsidR="005450B7">
        <w:rPr>
          <w:sz w:val="24"/>
          <w:szCs w:val="24"/>
        </w:rPr>
        <w:t xml:space="preserve">ith all staff and the union prior to finalisation.  </w:t>
      </w:r>
      <w:r w:rsidR="00C130D6">
        <w:rPr>
          <w:sz w:val="24"/>
          <w:szCs w:val="24"/>
        </w:rPr>
        <w:t xml:space="preserve">The policy and </w:t>
      </w:r>
      <w:proofErr w:type="spellStart"/>
      <w:r w:rsidR="00C130D6">
        <w:rPr>
          <w:sz w:val="24"/>
          <w:szCs w:val="24"/>
        </w:rPr>
        <w:t>EqIA</w:t>
      </w:r>
      <w:proofErr w:type="spellEnd"/>
      <w:r w:rsidR="00C130D6">
        <w:rPr>
          <w:sz w:val="24"/>
          <w:szCs w:val="24"/>
        </w:rPr>
        <w:t xml:space="preserve"> will go into a review cycle for the period it remains a live policy.</w:t>
      </w:r>
    </w:p>
    <w:p w:rsidR="006410E0" w:rsidRDefault="006410E0" w:rsidP="001129B7">
      <w:pPr>
        <w:pStyle w:val="BodyText"/>
        <w:jc w:val="both"/>
        <w:rPr>
          <w:sz w:val="24"/>
          <w:szCs w:val="24"/>
        </w:rPr>
      </w:pPr>
    </w:p>
    <w:p w:rsidR="006410E0" w:rsidRPr="002C0E96" w:rsidRDefault="006410E0" w:rsidP="006410E0">
      <w:pPr>
        <w:pStyle w:val="ListParagraph"/>
        <w:numPr>
          <w:ilvl w:val="0"/>
          <w:numId w:val="34"/>
        </w:numPr>
        <w:spacing w:after="120" w:line="276" w:lineRule="auto"/>
        <w:rPr>
          <w:b/>
          <w:sz w:val="24"/>
          <w:szCs w:val="24"/>
        </w:rPr>
      </w:pPr>
      <w:r>
        <w:rPr>
          <w:b/>
          <w:sz w:val="24"/>
          <w:szCs w:val="24"/>
        </w:rPr>
        <w:t>DESIGNING A NEW WORKING ENVIRONMENT</w:t>
      </w:r>
    </w:p>
    <w:p w:rsidR="002C0E96" w:rsidRDefault="006410E0" w:rsidP="002C0E96">
      <w:pPr>
        <w:pStyle w:val="BodyText"/>
        <w:jc w:val="both"/>
        <w:rPr>
          <w:sz w:val="24"/>
          <w:szCs w:val="24"/>
        </w:rPr>
      </w:pPr>
      <w:r>
        <w:rPr>
          <w:sz w:val="24"/>
          <w:szCs w:val="24"/>
        </w:rPr>
        <w:t>I</w:t>
      </w:r>
      <w:r w:rsidR="002C0E96" w:rsidRPr="001129B7">
        <w:rPr>
          <w:sz w:val="24"/>
          <w:szCs w:val="24"/>
        </w:rPr>
        <w:t xml:space="preserve">t has always been the intention of this project board to move beyond managing the COVID restrictions and widen the scope to look at what type of office environment we want in the future.  </w:t>
      </w:r>
    </w:p>
    <w:p w:rsidR="002C0E96" w:rsidRPr="001129B7" w:rsidRDefault="002C0E96" w:rsidP="002C0E96">
      <w:pPr>
        <w:pStyle w:val="BodyText"/>
        <w:jc w:val="both"/>
        <w:rPr>
          <w:sz w:val="24"/>
          <w:szCs w:val="24"/>
        </w:rPr>
      </w:pPr>
    </w:p>
    <w:p w:rsidR="002C0E96" w:rsidRDefault="002C0E96" w:rsidP="002C0E96">
      <w:pPr>
        <w:pStyle w:val="BodyText"/>
        <w:jc w:val="both"/>
        <w:rPr>
          <w:sz w:val="24"/>
          <w:szCs w:val="24"/>
        </w:rPr>
      </w:pPr>
      <w:r w:rsidRPr="001129B7">
        <w:rPr>
          <w:sz w:val="24"/>
          <w:szCs w:val="24"/>
        </w:rPr>
        <w:t xml:space="preserve">The project is </w:t>
      </w:r>
      <w:r w:rsidR="00AC0DB9">
        <w:rPr>
          <w:sz w:val="24"/>
          <w:szCs w:val="24"/>
        </w:rPr>
        <w:t xml:space="preserve">currently </w:t>
      </w:r>
      <w:r w:rsidRPr="001129B7">
        <w:rPr>
          <w:sz w:val="24"/>
          <w:szCs w:val="24"/>
        </w:rPr>
        <w:t xml:space="preserve">in a good place, with a policy able to </w:t>
      </w:r>
      <w:r>
        <w:rPr>
          <w:sz w:val="24"/>
          <w:szCs w:val="24"/>
        </w:rPr>
        <w:t>manage</w:t>
      </w:r>
      <w:r w:rsidRPr="001129B7">
        <w:rPr>
          <w:sz w:val="24"/>
          <w:szCs w:val="24"/>
        </w:rPr>
        <w:t xml:space="preserve"> phases </w:t>
      </w:r>
      <w:r>
        <w:rPr>
          <w:sz w:val="24"/>
          <w:szCs w:val="24"/>
        </w:rPr>
        <w:t xml:space="preserve">as required depending on the </w:t>
      </w:r>
      <w:r w:rsidR="00AC0DB9">
        <w:rPr>
          <w:sz w:val="24"/>
          <w:szCs w:val="24"/>
        </w:rPr>
        <w:t xml:space="preserve">prevailing </w:t>
      </w:r>
      <w:r>
        <w:rPr>
          <w:sz w:val="24"/>
          <w:szCs w:val="24"/>
        </w:rPr>
        <w:t xml:space="preserve">SG guidance. </w:t>
      </w:r>
      <w:r w:rsidRPr="001129B7">
        <w:rPr>
          <w:sz w:val="24"/>
          <w:szCs w:val="24"/>
        </w:rPr>
        <w:t xml:space="preserve">The project </w:t>
      </w:r>
      <w:r w:rsidR="00B2341F">
        <w:rPr>
          <w:sz w:val="24"/>
          <w:szCs w:val="24"/>
        </w:rPr>
        <w:t xml:space="preserve">has </w:t>
      </w:r>
      <w:r w:rsidRPr="001129B7">
        <w:rPr>
          <w:sz w:val="24"/>
          <w:szCs w:val="24"/>
        </w:rPr>
        <w:t>now move</w:t>
      </w:r>
      <w:r w:rsidR="00B2341F">
        <w:rPr>
          <w:sz w:val="24"/>
          <w:szCs w:val="24"/>
        </w:rPr>
        <w:t>d</w:t>
      </w:r>
      <w:r w:rsidRPr="001129B7">
        <w:rPr>
          <w:sz w:val="24"/>
          <w:szCs w:val="24"/>
        </w:rPr>
        <w:t xml:space="preserve"> onto looking at the longer term objective of the office space, working </w:t>
      </w:r>
      <w:r w:rsidRPr="001129B7">
        <w:rPr>
          <w:sz w:val="24"/>
          <w:szCs w:val="24"/>
        </w:rPr>
        <w:lastRenderedPageBreak/>
        <w:t>patterns and places along with the management that goes along with any options we review.</w:t>
      </w:r>
      <w:r w:rsidR="00AC0DB9">
        <w:rPr>
          <w:sz w:val="24"/>
          <w:szCs w:val="24"/>
        </w:rPr>
        <w:t xml:space="preserve"> </w:t>
      </w:r>
    </w:p>
    <w:p w:rsidR="00B2341F" w:rsidRPr="001129B7" w:rsidRDefault="00B2341F" w:rsidP="002C0E96">
      <w:pPr>
        <w:pStyle w:val="BodyText"/>
        <w:jc w:val="both"/>
        <w:rPr>
          <w:b/>
          <w:sz w:val="24"/>
          <w:szCs w:val="24"/>
        </w:rPr>
      </w:pPr>
    </w:p>
    <w:p w:rsidR="00C130D6" w:rsidRDefault="00C130D6" w:rsidP="001129B7">
      <w:pPr>
        <w:pStyle w:val="BodyText"/>
        <w:jc w:val="both"/>
        <w:rPr>
          <w:sz w:val="24"/>
          <w:szCs w:val="24"/>
        </w:rPr>
      </w:pPr>
      <w:r>
        <w:rPr>
          <w:sz w:val="24"/>
          <w:szCs w:val="24"/>
        </w:rPr>
        <w:t>Work</w:t>
      </w:r>
      <w:r w:rsidR="00A0025E">
        <w:rPr>
          <w:sz w:val="24"/>
          <w:szCs w:val="24"/>
        </w:rPr>
        <w:t xml:space="preserve"> has started on the work stream </w:t>
      </w:r>
      <w:r w:rsidR="00D63828">
        <w:rPr>
          <w:sz w:val="24"/>
          <w:szCs w:val="24"/>
        </w:rPr>
        <w:t>to</w:t>
      </w:r>
      <w:r w:rsidR="00A0025E">
        <w:rPr>
          <w:sz w:val="24"/>
          <w:szCs w:val="24"/>
        </w:rPr>
        <w:t xml:space="preserve"> </w:t>
      </w:r>
      <w:r w:rsidR="00D63828">
        <w:rPr>
          <w:sz w:val="24"/>
          <w:szCs w:val="24"/>
        </w:rPr>
        <w:t xml:space="preserve">develop, consult on and implement </w:t>
      </w:r>
      <w:r w:rsidR="00AC0DB9">
        <w:rPr>
          <w:sz w:val="24"/>
          <w:szCs w:val="24"/>
        </w:rPr>
        <w:t xml:space="preserve">the longer term plan for </w:t>
      </w:r>
      <w:r w:rsidR="00A0025E">
        <w:rPr>
          <w:sz w:val="24"/>
          <w:szCs w:val="24"/>
        </w:rPr>
        <w:t>hybrid working.  We have held a workshop with the Executive team to set a strategic framework with which we will start consulting with staff members.</w:t>
      </w:r>
    </w:p>
    <w:p w:rsidR="004B32C7" w:rsidRDefault="004B32C7" w:rsidP="001129B7">
      <w:pPr>
        <w:pStyle w:val="BodyText"/>
        <w:jc w:val="both"/>
        <w:rPr>
          <w:sz w:val="24"/>
          <w:szCs w:val="24"/>
        </w:rPr>
      </w:pPr>
    </w:p>
    <w:p w:rsidR="004B32C7" w:rsidRDefault="004B32C7" w:rsidP="004B32C7">
      <w:pPr>
        <w:rPr>
          <w:sz w:val="24"/>
          <w:szCs w:val="24"/>
          <w:lang w:val="en-US"/>
        </w:rPr>
      </w:pPr>
      <w:r>
        <w:rPr>
          <w:sz w:val="24"/>
          <w:szCs w:val="24"/>
          <w:lang w:val="en-US"/>
        </w:rPr>
        <w:t xml:space="preserve">The purpose of the workshop was to support development of a strategy framework that will steer the DANWE project into its next stages. </w:t>
      </w:r>
    </w:p>
    <w:p w:rsidR="004B32C7" w:rsidRDefault="004B32C7" w:rsidP="004B32C7">
      <w:pPr>
        <w:rPr>
          <w:sz w:val="24"/>
          <w:szCs w:val="24"/>
          <w:lang w:val="en-US"/>
        </w:rPr>
      </w:pPr>
    </w:p>
    <w:p w:rsidR="004B32C7" w:rsidRDefault="004B32C7" w:rsidP="004B32C7">
      <w:pPr>
        <w:rPr>
          <w:sz w:val="24"/>
          <w:szCs w:val="24"/>
          <w:lang w:val="en-US"/>
        </w:rPr>
      </w:pPr>
      <w:r>
        <w:rPr>
          <w:sz w:val="24"/>
          <w:szCs w:val="24"/>
          <w:lang w:val="en-US"/>
        </w:rPr>
        <w:t>The framework includes a vision and set objectives directing the project, as set by SLAB’s leadership team.</w:t>
      </w:r>
    </w:p>
    <w:p w:rsidR="004B32C7" w:rsidRDefault="004B32C7" w:rsidP="004B32C7">
      <w:pPr>
        <w:rPr>
          <w:sz w:val="24"/>
          <w:szCs w:val="24"/>
          <w:lang w:val="en-US"/>
        </w:rPr>
      </w:pPr>
    </w:p>
    <w:p w:rsidR="004B32C7" w:rsidRDefault="004B32C7" w:rsidP="004B32C7">
      <w:pPr>
        <w:rPr>
          <w:sz w:val="24"/>
          <w:szCs w:val="24"/>
          <w:lang w:val="en-US"/>
        </w:rPr>
      </w:pPr>
      <w:r>
        <w:rPr>
          <w:sz w:val="24"/>
          <w:szCs w:val="24"/>
          <w:lang w:val="en-US"/>
        </w:rPr>
        <w:t xml:space="preserve">The purpose of this framework is to refine and scope the possibilities for SLAB when it comes to a new working environment and facilitate further engagement with staff that meaningfully seeks their input on what a new working environment might feasibly look like. </w:t>
      </w:r>
    </w:p>
    <w:p w:rsidR="00A0025E" w:rsidRDefault="00A0025E" w:rsidP="001129B7">
      <w:pPr>
        <w:pStyle w:val="BodyText"/>
        <w:jc w:val="both"/>
        <w:rPr>
          <w:sz w:val="24"/>
          <w:szCs w:val="24"/>
        </w:rPr>
      </w:pPr>
    </w:p>
    <w:p w:rsidR="00BD49FC" w:rsidRPr="004A7074" w:rsidRDefault="00BD49FC" w:rsidP="00BD49FC">
      <w:pPr>
        <w:rPr>
          <w:sz w:val="24"/>
          <w:szCs w:val="24"/>
          <w:lang w:val="en-US"/>
        </w:rPr>
      </w:pPr>
      <w:r w:rsidRPr="004A7074">
        <w:rPr>
          <w:sz w:val="24"/>
          <w:szCs w:val="24"/>
          <w:lang w:val="en-US"/>
        </w:rPr>
        <w:t xml:space="preserve">SLAB, like many organisations, is focusing on the opportunities of the hybrid model of a work environment as </w:t>
      </w:r>
      <w:r>
        <w:rPr>
          <w:sz w:val="24"/>
          <w:szCs w:val="24"/>
          <w:lang w:val="en-US"/>
        </w:rPr>
        <w:t>an</w:t>
      </w:r>
      <w:r w:rsidRPr="004A7074">
        <w:rPr>
          <w:sz w:val="24"/>
          <w:szCs w:val="24"/>
          <w:lang w:val="en-US"/>
        </w:rPr>
        <w:t xml:space="preserve"> option for the future. </w:t>
      </w:r>
    </w:p>
    <w:p w:rsidR="00BD49FC" w:rsidRPr="004A7074" w:rsidRDefault="00BD49FC" w:rsidP="00BD49FC">
      <w:pPr>
        <w:rPr>
          <w:sz w:val="24"/>
          <w:szCs w:val="24"/>
          <w:lang w:val="en-US"/>
        </w:rPr>
      </w:pPr>
    </w:p>
    <w:p w:rsidR="00BD49FC" w:rsidRDefault="00BD49FC" w:rsidP="00BD49FC">
      <w:pPr>
        <w:rPr>
          <w:sz w:val="24"/>
          <w:szCs w:val="24"/>
          <w:lang w:val="en-US"/>
        </w:rPr>
      </w:pPr>
      <w:r w:rsidRPr="004A7074">
        <w:rPr>
          <w:sz w:val="24"/>
          <w:szCs w:val="24"/>
          <w:lang w:val="en-US"/>
        </w:rPr>
        <w:t xml:space="preserve">In order to effectively achieve the right balance between meeting the changing expectations of the workforce and fulfilling our corporate duties as a public body administering services, there must be a framework that captures the overarching goals of a re-designed workplace, and sets purpose, scope and rationale for change. </w:t>
      </w:r>
    </w:p>
    <w:p w:rsidR="004B32C7" w:rsidRDefault="004B32C7" w:rsidP="00BD49FC">
      <w:pPr>
        <w:rPr>
          <w:sz w:val="24"/>
          <w:szCs w:val="24"/>
          <w:lang w:val="en-US"/>
        </w:rPr>
      </w:pPr>
    </w:p>
    <w:p w:rsidR="004B32C7" w:rsidRDefault="004B32C7" w:rsidP="00BD49FC">
      <w:pPr>
        <w:rPr>
          <w:sz w:val="24"/>
          <w:szCs w:val="24"/>
          <w:lang w:val="en-US"/>
        </w:rPr>
      </w:pPr>
      <w:r>
        <w:rPr>
          <w:sz w:val="24"/>
          <w:szCs w:val="24"/>
          <w:lang w:val="en-US"/>
        </w:rPr>
        <w:t xml:space="preserve">As well as engaging with individuals the project will be looking for teams to have facilitated discussions about their work requirements as they pertain to their working environment. </w:t>
      </w:r>
    </w:p>
    <w:p w:rsidR="004B32C7" w:rsidRDefault="004B32C7" w:rsidP="00BD49FC">
      <w:pPr>
        <w:rPr>
          <w:sz w:val="24"/>
          <w:szCs w:val="24"/>
          <w:lang w:val="en-US"/>
        </w:rPr>
      </w:pPr>
    </w:p>
    <w:p w:rsidR="001929B0" w:rsidRDefault="004B32C7" w:rsidP="00BD49FC">
      <w:pPr>
        <w:rPr>
          <w:sz w:val="24"/>
          <w:szCs w:val="24"/>
          <w:lang w:val="en-US"/>
        </w:rPr>
      </w:pPr>
      <w:r>
        <w:rPr>
          <w:sz w:val="24"/>
          <w:szCs w:val="24"/>
          <w:lang w:val="en-US"/>
        </w:rPr>
        <w:t>A template is being devised to help these conversations.</w:t>
      </w:r>
    </w:p>
    <w:p w:rsidR="001929B0" w:rsidRDefault="001929B0" w:rsidP="00BD49FC">
      <w:pPr>
        <w:rPr>
          <w:sz w:val="24"/>
          <w:szCs w:val="24"/>
          <w:lang w:val="en-US"/>
        </w:rPr>
      </w:pPr>
    </w:p>
    <w:p w:rsidR="001929B0" w:rsidRPr="00C73F83" w:rsidRDefault="001929B0" w:rsidP="001929B0">
      <w:pPr>
        <w:rPr>
          <w:sz w:val="24"/>
          <w:szCs w:val="24"/>
          <w:lang w:val="en-US"/>
        </w:rPr>
      </w:pPr>
      <w:r>
        <w:rPr>
          <w:sz w:val="24"/>
          <w:szCs w:val="24"/>
          <w:lang w:val="en-US"/>
        </w:rPr>
        <w:t>Our office space and layout will be reviewed to ensure that our workspaces a</w:t>
      </w:r>
      <w:r w:rsidRPr="00C73F83">
        <w:rPr>
          <w:sz w:val="24"/>
          <w:szCs w:val="24"/>
          <w:lang w:val="en-US"/>
        </w:rPr>
        <w:t>re purposefully designed to provide a working environment that</w:t>
      </w:r>
      <w:r>
        <w:rPr>
          <w:sz w:val="24"/>
          <w:szCs w:val="24"/>
          <w:lang w:val="en-US"/>
        </w:rPr>
        <w:t xml:space="preserve"> enables productive, collaborative and confidential work to take place. </w:t>
      </w:r>
    </w:p>
    <w:p w:rsidR="001929B0" w:rsidRDefault="001929B0" w:rsidP="001929B0">
      <w:pPr>
        <w:rPr>
          <w:sz w:val="24"/>
          <w:szCs w:val="24"/>
          <w:lang w:val="en-US"/>
        </w:rPr>
      </w:pPr>
    </w:p>
    <w:p w:rsidR="001929B0" w:rsidRPr="00C73F83" w:rsidRDefault="001929B0" w:rsidP="001929B0">
      <w:pPr>
        <w:rPr>
          <w:sz w:val="24"/>
          <w:szCs w:val="24"/>
          <w:lang w:val="en-US"/>
        </w:rPr>
      </w:pPr>
      <w:r>
        <w:rPr>
          <w:sz w:val="24"/>
          <w:szCs w:val="24"/>
          <w:lang w:val="en-US"/>
        </w:rPr>
        <w:t xml:space="preserve">Our physical workplaces are </w:t>
      </w:r>
      <w:r w:rsidRPr="00C73F83">
        <w:rPr>
          <w:sz w:val="24"/>
          <w:szCs w:val="24"/>
          <w:lang w:val="en-US"/>
        </w:rPr>
        <w:t>financially viable into the future</w:t>
      </w:r>
      <w:r>
        <w:rPr>
          <w:sz w:val="24"/>
          <w:szCs w:val="24"/>
          <w:lang w:val="en-US"/>
        </w:rPr>
        <w:t>.</w:t>
      </w:r>
      <w:r w:rsidRPr="00C73F83">
        <w:rPr>
          <w:sz w:val="24"/>
          <w:szCs w:val="24"/>
          <w:lang w:val="en-US"/>
        </w:rPr>
        <w:t xml:space="preserve"> </w:t>
      </w:r>
    </w:p>
    <w:p w:rsidR="004B32C7" w:rsidRDefault="004B32C7" w:rsidP="00BD49FC">
      <w:pPr>
        <w:rPr>
          <w:sz w:val="24"/>
          <w:szCs w:val="24"/>
          <w:lang w:val="en-US"/>
        </w:rPr>
      </w:pPr>
    </w:p>
    <w:p w:rsidR="00BD49FC" w:rsidRDefault="00BD49FC" w:rsidP="00BD49FC">
      <w:pPr>
        <w:rPr>
          <w:sz w:val="24"/>
          <w:szCs w:val="24"/>
          <w:lang w:val="en-US"/>
        </w:rPr>
      </w:pPr>
    </w:p>
    <w:p w:rsidR="00BD49FC" w:rsidRDefault="00BD49FC" w:rsidP="00BD49FC">
      <w:pPr>
        <w:rPr>
          <w:sz w:val="24"/>
          <w:szCs w:val="24"/>
          <w:lang w:val="en-US"/>
        </w:rPr>
      </w:pPr>
      <w:r>
        <w:rPr>
          <w:sz w:val="24"/>
          <w:szCs w:val="24"/>
          <w:lang w:val="en-US"/>
        </w:rPr>
        <w:t xml:space="preserve">While the DANWE project has to date focused on meeting more immediate needs and making decisions that support service delivery and staff wellbeing during the height of the pandemic, it is time to consider how we move into </w:t>
      </w:r>
      <w:r>
        <w:rPr>
          <w:sz w:val="24"/>
          <w:szCs w:val="24"/>
          <w:lang w:val="en-US"/>
        </w:rPr>
        <w:lastRenderedPageBreak/>
        <w:t>the future, and what we want that future to look like. We have learnings and experiences to support this move and this framework will help to structure that process.</w:t>
      </w:r>
    </w:p>
    <w:p w:rsidR="00027CAF" w:rsidRDefault="00027CAF" w:rsidP="001129B7">
      <w:pPr>
        <w:pStyle w:val="BodyText"/>
        <w:jc w:val="both"/>
        <w:rPr>
          <w:sz w:val="24"/>
          <w:szCs w:val="24"/>
        </w:rPr>
      </w:pPr>
    </w:p>
    <w:tbl>
      <w:tblPr>
        <w:tblStyle w:val="TableGrid"/>
        <w:tblW w:w="9493" w:type="dxa"/>
        <w:tblLook w:val="04A0" w:firstRow="1" w:lastRow="0" w:firstColumn="1" w:lastColumn="0" w:noHBand="0" w:noVBand="1"/>
      </w:tblPr>
      <w:tblGrid>
        <w:gridCol w:w="846"/>
        <w:gridCol w:w="8647"/>
      </w:tblGrid>
      <w:tr w:rsidR="00A93F92" w:rsidTr="00A93F92">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3F92" w:rsidRDefault="00A93F92">
            <w:pPr>
              <w:rPr>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3F92" w:rsidRDefault="00A93F92">
            <w:pPr>
              <w:rPr>
                <w:b/>
                <w:sz w:val="24"/>
                <w:szCs w:val="24"/>
              </w:rPr>
            </w:pPr>
            <w:r>
              <w:rPr>
                <w:b/>
                <w:sz w:val="24"/>
                <w:szCs w:val="24"/>
              </w:rPr>
              <w:t xml:space="preserve">Governance Links </w:t>
            </w:r>
          </w:p>
        </w:tc>
      </w:tr>
      <w:tr w:rsidR="00A93F92" w:rsidTr="00A93F92">
        <w:tc>
          <w:tcPr>
            <w:tcW w:w="846" w:type="dxa"/>
            <w:tcBorders>
              <w:top w:val="single" w:sz="4" w:space="0" w:color="auto"/>
              <w:left w:val="single" w:sz="4" w:space="0" w:color="auto"/>
              <w:bottom w:val="single" w:sz="4" w:space="0" w:color="auto"/>
              <w:right w:val="single" w:sz="4" w:space="0" w:color="auto"/>
            </w:tcBorders>
            <w:hideMark/>
          </w:tcPr>
          <w:p w:rsidR="00A93F92" w:rsidRDefault="00A93F92">
            <w:pPr>
              <w:rPr>
                <w:sz w:val="24"/>
                <w:szCs w:val="24"/>
              </w:rPr>
            </w:pPr>
            <w:r>
              <w:rPr>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A93F92" w:rsidRDefault="00A93F92">
            <w:pPr>
              <w:rPr>
                <w:sz w:val="24"/>
                <w:szCs w:val="24"/>
              </w:rPr>
            </w:pPr>
            <w:r>
              <w:rPr>
                <w:sz w:val="24"/>
                <w:szCs w:val="24"/>
              </w:rPr>
              <w:t xml:space="preserve">Nothing additional to note. </w:t>
            </w:r>
          </w:p>
          <w:p w:rsidR="00A93F92" w:rsidRDefault="00A93F92">
            <w:pPr>
              <w:rPr>
                <w:sz w:val="24"/>
                <w:szCs w:val="24"/>
              </w:rPr>
            </w:pPr>
          </w:p>
        </w:tc>
      </w:tr>
      <w:tr w:rsidR="00A93F92" w:rsidTr="00A93F92">
        <w:tc>
          <w:tcPr>
            <w:tcW w:w="846" w:type="dxa"/>
            <w:tcBorders>
              <w:top w:val="single" w:sz="4" w:space="0" w:color="auto"/>
              <w:left w:val="single" w:sz="4" w:space="0" w:color="auto"/>
              <w:bottom w:val="single" w:sz="4" w:space="0" w:color="auto"/>
              <w:right w:val="single" w:sz="4" w:space="0" w:color="auto"/>
            </w:tcBorders>
            <w:hideMark/>
          </w:tcPr>
          <w:p w:rsidR="00A93F92" w:rsidRDefault="00A93F92">
            <w:pPr>
              <w:rPr>
                <w:sz w:val="24"/>
                <w:szCs w:val="24"/>
              </w:rPr>
            </w:pPr>
            <w:r>
              <w:rPr>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A93F92" w:rsidRDefault="00A93F92">
            <w:pPr>
              <w:rPr>
                <w:sz w:val="24"/>
                <w:szCs w:val="24"/>
              </w:rPr>
            </w:pPr>
            <w:r>
              <w:rPr>
                <w:sz w:val="24"/>
                <w:szCs w:val="24"/>
              </w:rPr>
              <w:t xml:space="preserve">Risk </w:t>
            </w:r>
          </w:p>
          <w:p w:rsidR="00A93F92" w:rsidRDefault="00A93F92">
            <w:pPr>
              <w:rPr>
                <w:sz w:val="24"/>
                <w:szCs w:val="24"/>
              </w:rPr>
            </w:pPr>
          </w:p>
          <w:p w:rsidR="00A93F92" w:rsidRDefault="00A93F92">
            <w:pPr>
              <w:rPr>
                <w:sz w:val="24"/>
                <w:szCs w:val="24"/>
              </w:rPr>
            </w:pPr>
            <w:r>
              <w:rPr>
                <w:sz w:val="24"/>
                <w:szCs w:val="24"/>
              </w:rPr>
              <w:t>Ensuring opportunities of hybrid working are not missed</w:t>
            </w:r>
          </w:p>
          <w:p w:rsidR="00A93F92" w:rsidRDefault="00A93F92">
            <w:pPr>
              <w:rPr>
                <w:sz w:val="24"/>
                <w:szCs w:val="24"/>
              </w:rPr>
            </w:pPr>
          </w:p>
        </w:tc>
      </w:tr>
      <w:tr w:rsidR="00A93F92" w:rsidTr="00A93F92">
        <w:tc>
          <w:tcPr>
            <w:tcW w:w="846" w:type="dxa"/>
            <w:tcBorders>
              <w:top w:val="single" w:sz="4" w:space="0" w:color="auto"/>
              <w:left w:val="single" w:sz="4" w:space="0" w:color="auto"/>
              <w:bottom w:val="single" w:sz="4" w:space="0" w:color="auto"/>
              <w:right w:val="single" w:sz="4" w:space="0" w:color="auto"/>
            </w:tcBorders>
          </w:tcPr>
          <w:p w:rsidR="00A93F92" w:rsidRDefault="00A93F92">
            <w:pPr>
              <w:rPr>
                <w:sz w:val="24"/>
                <w:szCs w:val="24"/>
              </w:rPr>
            </w:pPr>
            <w:r>
              <w:rPr>
                <w:sz w:val="24"/>
                <w:szCs w:val="24"/>
              </w:rPr>
              <w:t>3</w:t>
            </w:r>
          </w:p>
          <w:p w:rsidR="00A93F92" w:rsidRDefault="00A93F92">
            <w:pPr>
              <w:rPr>
                <w:sz w:val="24"/>
                <w:szCs w:val="24"/>
              </w:rPr>
            </w:pPr>
          </w:p>
        </w:tc>
        <w:tc>
          <w:tcPr>
            <w:tcW w:w="8647" w:type="dxa"/>
            <w:tcBorders>
              <w:top w:val="single" w:sz="4" w:space="0" w:color="auto"/>
              <w:left w:val="single" w:sz="4" w:space="0" w:color="auto"/>
              <w:bottom w:val="single" w:sz="4" w:space="0" w:color="auto"/>
              <w:right w:val="single" w:sz="4" w:space="0" w:color="auto"/>
            </w:tcBorders>
          </w:tcPr>
          <w:p w:rsidR="00A93F92" w:rsidRDefault="00A93F92">
            <w:pPr>
              <w:rPr>
                <w:sz w:val="24"/>
                <w:szCs w:val="24"/>
              </w:rPr>
            </w:pPr>
            <w:r>
              <w:rPr>
                <w:sz w:val="24"/>
                <w:szCs w:val="24"/>
              </w:rPr>
              <w:t>Legal and Compliance</w:t>
            </w:r>
          </w:p>
          <w:p w:rsidR="00A93F92" w:rsidRDefault="00A93F92">
            <w:pPr>
              <w:rPr>
                <w:sz w:val="24"/>
                <w:szCs w:val="24"/>
              </w:rPr>
            </w:pPr>
          </w:p>
          <w:p w:rsidR="00A93F92" w:rsidRDefault="00A93F92">
            <w:pPr>
              <w:rPr>
                <w:sz w:val="24"/>
                <w:szCs w:val="24"/>
              </w:rPr>
            </w:pPr>
            <w:r>
              <w:rPr>
                <w:sz w:val="24"/>
                <w:szCs w:val="24"/>
              </w:rPr>
              <w:t>Continuing to adopt and follow SG guidelines and 1M social distancing</w:t>
            </w:r>
          </w:p>
          <w:p w:rsidR="00A93F92" w:rsidRDefault="00A93F92">
            <w:pPr>
              <w:rPr>
                <w:sz w:val="24"/>
                <w:szCs w:val="24"/>
              </w:rPr>
            </w:pPr>
          </w:p>
        </w:tc>
      </w:tr>
      <w:tr w:rsidR="00A93F92" w:rsidTr="00A93F92">
        <w:tc>
          <w:tcPr>
            <w:tcW w:w="846" w:type="dxa"/>
            <w:tcBorders>
              <w:top w:val="single" w:sz="4" w:space="0" w:color="auto"/>
              <w:left w:val="single" w:sz="4" w:space="0" w:color="auto"/>
              <w:bottom w:val="single" w:sz="4" w:space="0" w:color="auto"/>
              <w:right w:val="single" w:sz="4" w:space="0" w:color="auto"/>
            </w:tcBorders>
            <w:hideMark/>
          </w:tcPr>
          <w:p w:rsidR="00A93F92" w:rsidRDefault="00A93F92">
            <w:pPr>
              <w:rPr>
                <w:sz w:val="24"/>
                <w:szCs w:val="24"/>
              </w:rPr>
            </w:pPr>
            <w:r>
              <w:rPr>
                <w:sz w:val="24"/>
                <w:szCs w:val="24"/>
              </w:rPr>
              <w:t>4</w:t>
            </w:r>
          </w:p>
        </w:tc>
        <w:tc>
          <w:tcPr>
            <w:tcW w:w="8647" w:type="dxa"/>
            <w:tcBorders>
              <w:top w:val="single" w:sz="4" w:space="0" w:color="auto"/>
              <w:left w:val="single" w:sz="4" w:space="0" w:color="auto"/>
              <w:bottom w:val="single" w:sz="4" w:space="0" w:color="auto"/>
              <w:right w:val="single" w:sz="4" w:space="0" w:color="auto"/>
            </w:tcBorders>
          </w:tcPr>
          <w:p w:rsidR="00A93F92" w:rsidRDefault="00A93F92">
            <w:pPr>
              <w:rPr>
                <w:sz w:val="24"/>
                <w:szCs w:val="24"/>
              </w:rPr>
            </w:pPr>
            <w:r>
              <w:rPr>
                <w:sz w:val="24"/>
                <w:szCs w:val="24"/>
              </w:rPr>
              <w:t>Performance</w:t>
            </w:r>
          </w:p>
          <w:p w:rsidR="00A93F92" w:rsidRDefault="00A93F92">
            <w:pPr>
              <w:rPr>
                <w:sz w:val="24"/>
                <w:szCs w:val="24"/>
              </w:rPr>
            </w:pPr>
          </w:p>
          <w:p w:rsidR="00A93F92" w:rsidRDefault="00A93F92">
            <w:pPr>
              <w:rPr>
                <w:sz w:val="24"/>
                <w:szCs w:val="24"/>
              </w:rPr>
            </w:pPr>
            <w:r>
              <w:rPr>
                <w:sz w:val="24"/>
                <w:szCs w:val="24"/>
              </w:rPr>
              <w:t>N/A</w:t>
            </w:r>
          </w:p>
          <w:p w:rsidR="00A93F92" w:rsidRDefault="00A93F92">
            <w:pPr>
              <w:rPr>
                <w:sz w:val="24"/>
                <w:szCs w:val="24"/>
              </w:rPr>
            </w:pPr>
          </w:p>
        </w:tc>
      </w:tr>
      <w:tr w:rsidR="00A93F92" w:rsidTr="00A93F92">
        <w:tc>
          <w:tcPr>
            <w:tcW w:w="846" w:type="dxa"/>
            <w:tcBorders>
              <w:top w:val="single" w:sz="4" w:space="0" w:color="auto"/>
              <w:left w:val="single" w:sz="4" w:space="0" w:color="auto"/>
              <w:bottom w:val="single" w:sz="4" w:space="0" w:color="auto"/>
              <w:right w:val="single" w:sz="4" w:space="0" w:color="auto"/>
            </w:tcBorders>
            <w:hideMark/>
          </w:tcPr>
          <w:p w:rsidR="00A93F92" w:rsidRDefault="00A93F92">
            <w:pPr>
              <w:rPr>
                <w:sz w:val="24"/>
                <w:szCs w:val="24"/>
              </w:rPr>
            </w:pPr>
            <w:r>
              <w:rPr>
                <w:sz w:val="24"/>
                <w:szCs w:val="24"/>
              </w:rPr>
              <w:t>5</w:t>
            </w:r>
          </w:p>
        </w:tc>
        <w:tc>
          <w:tcPr>
            <w:tcW w:w="8647" w:type="dxa"/>
            <w:tcBorders>
              <w:top w:val="single" w:sz="4" w:space="0" w:color="auto"/>
              <w:left w:val="single" w:sz="4" w:space="0" w:color="auto"/>
              <w:bottom w:val="single" w:sz="4" w:space="0" w:color="auto"/>
              <w:right w:val="single" w:sz="4" w:space="0" w:color="auto"/>
            </w:tcBorders>
          </w:tcPr>
          <w:p w:rsidR="00A93F92" w:rsidRDefault="00A93F92">
            <w:pPr>
              <w:rPr>
                <w:sz w:val="24"/>
                <w:szCs w:val="24"/>
              </w:rPr>
            </w:pPr>
            <w:r>
              <w:rPr>
                <w:sz w:val="24"/>
                <w:szCs w:val="24"/>
              </w:rPr>
              <w:t>Equalities Impact</w:t>
            </w:r>
          </w:p>
          <w:p w:rsidR="00A93F92" w:rsidRDefault="00A93F92">
            <w:pPr>
              <w:rPr>
                <w:sz w:val="24"/>
                <w:szCs w:val="24"/>
              </w:rPr>
            </w:pPr>
          </w:p>
          <w:p w:rsidR="00A93F92" w:rsidRDefault="00A93F92">
            <w:pPr>
              <w:rPr>
                <w:sz w:val="24"/>
                <w:szCs w:val="24"/>
              </w:rPr>
            </w:pPr>
            <w:r>
              <w:rPr>
                <w:sz w:val="24"/>
                <w:szCs w:val="24"/>
              </w:rPr>
              <w:t xml:space="preserve">The Project has carried out an Equalities Impact assessment </w:t>
            </w:r>
            <w:r>
              <w:rPr>
                <w:sz w:val="24"/>
                <w:szCs w:val="24"/>
              </w:rPr>
              <w:tab/>
            </w:r>
          </w:p>
          <w:p w:rsidR="00A93F92" w:rsidRDefault="00A93F92">
            <w:pPr>
              <w:rPr>
                <w:sz w:val="24"/>
                <w:szCs w:val="24"/>
              </w:rPr>
            </w:pPr>
          </w:p>
        </w:tc>
      </w:tr>
      <w:tr w:rsidR="00A93F92" w:rsidTr="00A93F92">
        <w:tc>
          <w:tcPr>
            <w:tcW w:w="846" w:type="dxa"/>
            <w:tcBorders>
              <w:top w:val="single" w:sz="4" w:space="0" w:color="auto"/>
              <w:left w:val="single" w:sz="4" w:space="0" w:color="auto"/>
              <w:bottom w:val="single" w:sz="4" w:space="0" w:color="auto"/>
              <w:right w:val="single" w:sz="4" w:space="0" w:color="auto"/>
            </w:tcBorders>
            <w:hideMark/>
          </w:tcPr>
          <w:p w:rsidR="00A93F92" w:rsidRDefault="00A93F92">
            <w:pPr>
              <w:rPr>
                <w:sz w:val="24"/>
                <w:szCs w:val="24"/>
              </w:rPr>
            </w:pPr>
            <w:r>
              <w:rPr>
                <w:sz w:val="24"/>
                <w:szCs w:val="24"/>
              </w:rPr>
              <w:t>6</w:t>
            </w:r>
          </w:p>
        </w:tc>
        <w:tc>
          <w:tcPr>
            <w:tcW w:w="8647" w:type="dxa"/>
            <w:tcBorders>
              <w:top w:val="single" w:sz="4" w:space="0" w:color="auto"/>
              <w:left w:val="single" w:sz="4" w:space="0" w:color="auto"/>
              <w:bottom w:val="single" w:sz="4" w:space="0" w:color="auto"/>
              <w:right w:val="single" w:sz="4" w:space="0" w:color="auto"/>
            </w:tcBorders>
          </w:tcPr>
          <w:p w:rsidR="00A93F92" w:rsidRDefault="00A93F92">
            <w:pPr>
              <w:rPr>
                <w:sz w:val="24"/>
                <w:szCs w:val="24"/>
              </w:rPr>
            </w:pPr>
            <w:r>
              <w:rPr>
                <w:sz w:val="24"/>
                <w:szCs w:val="24"/>
              </w:rPr>
              <w:t>Privacy Impact and Data Protection</w:t>
            </w:r>
          </w:p>
          <w:p w:rsidR="00A93F92" w:rsidRDefault="00A93F92">
            <w:pPr>
              <w:rPr>
                <w:sz w:val="24"/>
                <w:szCs w:val="24"/>
              </w:rPr>
            </w:pPr>
          </w:p>
          <w:p w:rsidR="00A93F92" w:rsidRDefault="00A93F92">
            <w:pPr>
              <w:rPr>
                <w:sz w:val="24"/>
                <w:szCs w:val="24"/>
              </w:rPr>
            </w:pPr>
            <w:r>
              <w:rPr>
                <w:sz w:val="24"/>
                <w:szCs w:val="24"/>
              </w:rPr>
              <w:t>N/A</w:t>
            </w:r>
          </w:p>
          <w:p w:rsidR="00A93F92" w:rsidRDefault="00A93F92">
            <w:pPr>
              <w:rPr>
                <w:sz w:val="24"/>
                <w:szCs w:val="24"/>
              </w:rPr>
            </w:pPr>
          </w:p>
        </w:tc>
      </w:tr>
      <w:tr w:rsidR="00A93F92" w:rsidTr="00A93F92">
        <w:tc>
          <w:tcPr>
            <w:tcW w:w="846" w:type="dxa"/>
            <w:tcBorders>
              <w:top w:val="single" w:sz="4" w:space="0" w:color="auto"/>
              <w:left w:val="single" w:sz="4" w:space="0" w:color="auto"/>
              <w:bottom w:val="single" w:sz="4" w:space="0" w:color="auto"/>
              <w:right w:val="single" w:sz="4" w:space="0" w:color="auto"/>
            </w:tcBorders>
            <w:hideMark/>
          </w:tcPr>
          <w:p w:rsidR="00A93F92" w:rsidRDefault="00A93F92">
            <w:pPr>
              <w:rPr>
                <w:sz w:val="24"/>
                <w:szCs w:val="24"/>
              </w:rPr>
            </w:pPr>
            <w:r>
              <w:rPr>
                <w:sz w:val="24"/>
                <w:szCs w:val="24"/>
              </w:rPr>
              <w:t>7</w:t>
            </w:r>
          </w:p>
        </w:tc>
        <w:tc>
          <w:tcPr>
            <w:tcW w:w="8647" w:type="dxa"/>
            <w:tcBorders>
              <w:top w:val="single" w:sz="4" w:space="0" w:color="auto"/>
              <w:left w:val="single" w:sz="4" w:space="0" w:color="auto"/>
              <w:bottom w:val="single" w:sz="4" w:space="0" w:color="auto"/>
              <w:right w:val="single" w:sz="4" w:space="0" w:color="auto"/>
            </w:tcBorders>
          </w:tcPr>
          <w:p w:rsidR="00A93F92" w:rsidRDefault="00A93F92">
            <w:pPr>
              <w:rPr>
                <w:sz w:val="24"/>
                <w:szCs w:val="24"/>
              </w:rPr>
            </w:pPr>
            <w:r>
              <w:rPr>
                <w:sz w:val="24"/>
                <w:szCs w:val="24"/>
              </w:rPr>
              <w:t>Communications and Engagement</w:t>
            </w:r>
          </w:p>
          <w:p w:rsidR="00A93F92" w:rsidRDefault="00A93F92">
            <w:pPr>
              <w:rPr>
                <w:sz w:val="24"/>
                <w:szCs w:val="24"/>
              </w:rPr>
            </w:pPr>
          </w:p>
          <w:p w:rsidR="00A93F92" w:rsidRDefault="00A93F92" w:rsidP="00A93F92">
            <w:pPr>
              <w:rPr>
                <w:sz w:val="24"/>
                <w:szCs w:val="24"/>
              </w:rPr>
            </w:pPr>
            <w:r>
              <w:rPr>
                <w:sz w:val="24"/>
                <w:szCs w:val="24"/>
              </w:rPr>
              <w:t xml:space="preserve">Progress against the Project is published via Board papers. </w:t>
            </w:r>
          </w:p>
        </w:tc>
      </w:tr>
    </w:tbl>
    <w:p w:rsidR="00A93F92" w:rsidRDefault="00A93F92" w:rsidP="00A93F92">
      <w:pPr>
        <w:rPr>
          <w:sz w:val="24"/>
          <w:szCs w:val="24"/>
        </w:rPr>
      </w:pPr>
    </w:p>
    <w:tbl>
      <w:tblPr>
        <w:tblStyle w:val="TableGrid"/>
        <w:tblW w:w="9493" w:type="dxa"/>
        <w:tblLook w:val="04A0" w:firstRow="1" w:lastRow="0" w:firstColumn="1" w:lastColumn="0" w:noHBand="0" w:noVBand="1"/>
      </w:tblPr>
      <w:tblGrid>
        <w:gridCol w:w="9493"/>
      </w:tblGrid>
      <w:tr w:rsidR="00A93F92" w:rsidTr="00A93F92">
        <w:tc>
          <w:tcPr>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3F92" w:rsidRDefault="00A93F92">
            <w:pPr>
              <w:rPr>
                <w:b/>
                <w:sz w:val="24"/>
                <w:szCs w:val="24"/>
              </w:rPr>
            </w:pPr>
            <w:r>
              <w:rPr>
                <w:b/>
                <w:sz w:val="24"/>
                <w:szCs w:val="24"/>
              </w:rPr>
              <w:t>Conclusion and next steps</w:t>
            </w:r>
          </w:p>
        </w:tc>
      </w:tr>
      <w:tr w:rsidR="00A93F92" w:rsidTr="00A93F92">
        <w:tc>
          <w:tcPr>
            <w:tcW w:w="9493" w:type="dxa"/>
            <w:tcBorders>
              <w:top w:val="single" w:sz="4" w:space="0" w:color="auto"/>
              <w:left w:val="single" w:sz="4" w:space="0" w:color="auto"/>
              <w:bottom w:val="single" w:sz="4" w:space="0" w:color="auto"/>
              <w:right w:val="single" w:sz="4" w:space="0" w:color="auto"/>
            </w:tcBorders>
          </w:tcPr>
          <w:p w:rsidR="00A93F92" w:rsidRDefault="00A93F92">
            <w:pPr>
              <w:rPr>
                <w:sz w:val="24"/>
                <w:szCs w:val="24"/>
              </w:rPr>
            </w:pPr>
            <w:r>
              <w:rPr>
                <w:sz w:val="24"/>
                <w:szCs w:val="24"/>
              </w:rPr>
              <w:t xml:space="preserve">The Board is asked to consider the paper and comment on any issues. </w:t>
            </w:r>
          </w:p>
          <w:p w:rsidR="00A93F92" w:rsidRDefault="00A93F92">
            <w:pPr>
              <w:rPr>
                <w:sz w:val="24"/>
                <w:szCs w:val="24"/>
              </w:rPr>
            </w:pPr>
          </w:p>
        </w:tc>
      </w:tr>
    </w:tbl>
    <w:p w:rsidR="00A93F92" w:rsidRDefault="00A93F92" w:rsidP="00A93F92">
      <w:pPr>
        <w:rPr>
          <w:sz w:val="24"/>
          <w:szCs w:val="24"/>
        </w:rPr>
      </w:pPr>
    </w:p>
    <w:tbl>
      <w:tblPr>
        <w:tblStyle w:val="TableGrid"/>
        <w:tblW w:w="9493" w:type="dxa"/>
        <w:tblLook w:val="04A0" w:firstRow="1" w:lastRow="0" w:firstColumn="1" w:lastColumn="0" w:noHBand="0" w:noVBand="1"/>
      </w:tblPr>
      <w:tblGrid>
        <w:gridCol w:w="9493"/>
      </w:tblGrid>
      <w:tr w:rsidR="00A93F92" w:rsidTr="00A93F92">
        <w:tc>
          <w:tcPr>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3F92" w:rsidRDefault="00A93F92">
            <w:pPr>
              <w:rPr>
                <w:b/>
                <w:sz w:val="24"/>
                <w:szCs w:val="24"/>
              </w:rPr>
            </w:pPr>
            <w:r>
              <w:rPr>
                <w:b/>
                <w:sz w:val="24"/>
                <w:szCs w:val="24"/>
              </w:rPr>
              <w:t>Appendices/Further Reading</w:t>
            </w:r>
          </w:p>
        </w:tc>
      </w:tr>
      <w:tr w:rsidR="00A93F92" w:rsidTr="00A93F92">
        <w:tc>
          <w:tcPr>
            <w:tcW w:w="9493" w:type="dxa"/>
            <w:tcBorders>
              <w:top w:val="single" w:sz="4" w:space="0" w:color="auto"/>
              <w:left w:val="single" w:sz="4" w:space="0" w:color="auto"/>
              <w:bottom w:val="single" w:sz="4" w:space="0" w:color="auto"/>
              <w:right w:val="single" w:sz="4" w:space="0" w:color="auto"/>
            </w:tcBorders>
            <w:hideMark/>
          </w:tcPr>
          <w:p w:rsidR="00A93F92" w:rsidRDefault="00A93F92">
            <w:pPr>
              <w:rPr>
                <w:sz w:val="24"/>
                <w:szCs w:val="24"/>
              </w:rPr>
            </w:pPr>
            <w:r>
              <w:rPr>
                <w:sz w:val="24"/>
                <w:szCs w:val="24"/>
              </w:rPr>
              <w:t>N/A</w:t>
            </w:r>
          </w:p>
        </w:tc>
      </w:tr>
    </w:tbl>
    <w:p w:rsidR="00027CAF" w:rsidRDefault="00027CAF" w:rsidP="001129B7">
      <w:pPr>
        <w:pStyle w:val="BodyText"/>
        <w:jc w:val="both"/>
        <w:rPr>
          <w:sz w:val="24"/>
          <w:szCs w:val="24"/>
        </w:rPr>
      </w:pPr>
    </w:p>
    <w:p w:rsidR="00690C04" w:rsidRDefault="00690C04" w:rsidP="001129B7">
      <w:pPr>
        <w:pStyle w:val="BodyText"/>
        <w:jc w:val="both"/>
        <w:rPr>
          <w:sz w:val="24"/>
          <w:szCs w:val="24"/>
        </w:rPr>
      </w:pPr>
    </w:p>
    <w:sectPr w:rsidR="00690C04" w:rsidSect="006410E0">
      <w:headerReference w:type="default" r:id="rId14"/>
      <w:footerReference w:type="default" r:id="rId15"/>
      <w:headerReference w:type="first" r:id="rId16"/>
      <w:footerReference w:type="first" r:id="rId17"/>
      <w:pgSz w:w="11907" w:h="16840" w:code="9"/>
      <w:pgMar w:top="2268" w:right="1701" w:bottom="2268" w:left="1701" w:header="720" w:footer="720" w:gutter="0"/>
      <w:cols w:space="720"/>
      <w:noEndnote/>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F6" w:rsidRDefault="00B806F6" w:rsidP="00EB61A3">
      <w:r>
        <w:separator/>
      </w:r>
    </w:p>
  </w:endnote>
  <w:endnote w:type="continuationSeparator" w:id="0">
    <w:p w:rsidR="00B806F6" w:rsidRDefault="00B806F6" w:rsidP="00EB61A3">
      <w:r>
        <w:continuationSeparator/>
      </w:r>
    </w:p>
  </w:endnote>
  <w:endnote w:type="continuationNotice" w:id="1">
    <w:p w:rsidR="00B806F6" w:rsidRDefault="00B80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86" w:rsidRPr="00101A53" w:rsidRDefault="00CE7286"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5B5585">
      <w:rPr>
        <w:b/>
        <w:noProof/>
        <w:color w:val="003978"/>
      </w:rPr>
      <w:t>3</w:t>
    </w:r>
    <w:r w:rsidRPr="00101A53">
      <w:rPr>
        <w:b/>
        <w:noProof/>
        <w:color w:val="003978"/>
      </w:rPr>
      <w:fldChar w:fldCharType="end"/>
    </w:r>
  </w:p>
  <w:p w:rsidR="00CE7286" w:rsidRDefault="00CE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86" w:rsidRPr="00101A53" w:rsidRDefault="00CE7286"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6410E0">
      <w:rPr>
        <w:b/>
        <w:noProof/>
        <w:color w:val="003978"/>
      </w:rPr>
      <w:t>2</w:t>
    </w:r>
    <w:r w:rsidRPr="00101A53">
      <w:rPr>
        <w:b/>
        <w:noProof/>
        <w:color w:val="003978"/>
      </w:rPr>
      <w:fldChar w:fldCharType="end"/>
    </w:r>
  </w:p>
  <w:p w:rsidR="00CE7286" w:rsidRDefault="00CE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F6" w:rsidRDefault="00B806F6" w:rsidP="00EB61A3">
      <w:r>
        <w:separator/>
      </w:r>
    </w:p>
  </w:footnote>
  <w:footnote w:type="continuationSeparator" w:id="0">
    <w:p w:rsidR="00B806F6" w:rsidRDefault="00B806F6" w:rsidP="00EB61A3">
      <w:r>
        <w:continuationSeparator/>
      </w:r>
    </w:p>
  </w:footnote>
  <w:footnote w:type="continuationNotice" w:id="1">
    <w:p w:rsidR="00B806F6" w:rsidRDefault="00B806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86" w:rsidRDefault="00CE7286" w:rsidP="00AA6E92">
    <w:pPr>
      <w:pStyle w:val="Header"/>
    </w:pPr>
    <w:r>
      <w:rPr>
        <w:noProof/>
        <w:lang w:eastAsia="en-GB"/>
      </w:rPr>
      <w:drawing>
        <wp:anchor distT="0" distB="0" distL="114300" distR="114300" simplePos="0" relativeHeight="251658240" behindDoc="1" locked="0" layoutInCell="1" allowOverlap="1" wp14:anchorId="55241B30" wp14:editId="6533E823">
          <wp:simplePos x="0" y="0"/>
          <wp:positionH relativeFrom="page">
            <wp:posOffset>9229725</wp:posOffset>
          </wp:positionH>
          <wp:positionV relativeFrom="page">
            <wp:posOffset>0</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86" w:rsidRDefault="00CE7286">
    <w:pPr>
      <w:pStyle w:val="Header"/>
    </w:pPr>
    <w:r>
      <w:rPr>
        <w:noProof/>
        <w:lang w:eastAsia="en-GB"/>
      </w:rPr>
      <w:drawing>
        <wp:anchor distT="0" distB="0" distL="114300" distR="114300" simplePos="0" relativeHeight="251658241" behindDoc="1" locked="0" layoutInCell="1" allowOverlap="1" wp14:anchorId="135D6F8B" wp14:editId="028CDF66">
          <wp:simplePos x="0" y="0"/>
          <wp:positionH relativeFrom="page">
            <wp:align>right</wp:align>
          </wp:positionH>
          <wp:positionV relativeFrom="page">
            <wp:align>top</wp:align>
          </wp:positionV>
          <wp:extent cx="1466850" cy="1551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7162EC7F" wp14:editId="7B17B6ED">
          <wp:simplePos x="0" y="0"/>
          <wp:positionH relativeFrom="page">
            <wp:posOffset>9239250</wp:posOffset>
          </wp:positionH>
          <wp:positionV relativeFrom="page">
            <wp:posOffset>-4445</wp:posOffset>
          </wp:positionV>
          <wp:extent cx="1466850" cy="15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9"/>
    <w:multiLevelType w:val="hybridMultilevel"/>
    <w:tmpl w:val="FB22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48DD"/>
    <w:multiLevelType w:val="hybridMultilevel"/>
    <w:tmpl w:val="2606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D4791"/>
    <w:multiLevelType w:val="hybridMultilevel"/>
    <w:tmpl w:val="A236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245465"/>
    <w:multiLevelType w:val="hybridMultilevel"/>
    <w:tmpl w:val="CD2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352DE"/>
    <w:multiLevelType w:val="hybridMultilevel"/>
    <w:tmpl w:val="424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132D5"/>
    <w:multiLevelType w:val="hybridMultilevel"/>
    <w:tmpl w:val="40E84F66"/>
    <w:lvl w:ilvl="0" w:tplc="56DCB790">
      <w:start w:val="1"/>
      <w:numFmt w:val="upperLetter"/>
      <w:lvlText w:val="%1."/>
      <w:lvlJc w:val="left"/>
      <w:pPr>
        <w:ind w:left="720" w:hanging="360"/>
      </w:pPr>
      <w:rPr>
        <w:rFonts w:ascii="Trebuchet MS" w:hAnsi="Trebuchet M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F4C5C"/>
    <w:multiLevelType w:val="hybridMultilevel"/>
    <w:tmpl w:val="15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72796"/>
    <w:multiLevelType w:val="hybridMultilevel"/>
    <w:tmpl w:val="FFFFFFFF"/>
    <w:lvl w:ilvl="0" w:tplc="BB30C172">
      <w:start w:val="1"/>
      <w:numFmt w:val="bullet"/>
      <w:lvlText w:val=""/>
      <w:lvlJc w:val="left"/>
      <w:pPr>
        <w:ind w:left="720" w:hanging="360"/>
      </w:pPr>
      <w:rPr>
        <w:rFonts w:ascii="Symbol" w:hAnsi="Symbol" w:hint="default"/>
      </w:rPr>
    </w:lvl>
    <w:lvl w:ilvl="1" w:tplc="BD56306A">
      <w:start w:val="1"/>
      <w:numFmt w:val="bullet"/>
      <w:lvlText w:val="o"/>
      <w:lvlJc w:val="left"/>
      <w:pPr>
        <w:ind w:left="1440" w:hanging="360"/>
      </w:pPr>
      <w:rPr>
        <w:rFonts w:ascii="Courier New" w:hAnsi="Courier New" w:hint="default"/>
      </w:rPr>
    </w:lvl>
    <w:lvl w:ilvl="2" w:tplc="CC28C72C">
      <w:start w:val="1"/>
      <w:numFmt w:val="bullet"/>
      <w:lvlText w:val=""/>
      <w:lvlJc w:val="left"/>
      <w:pPr>
        <w:ind w:left="2160" w:hanging="360"/>
      </w:pPr>
      <w:rPr>
        <w:rFonts w:ascii="Wingdings" w:hAnsi="Wingdings" w:hint="default"/>
      </w:rPr>
    </w:lvl>
    <w:lvl w:ilvl="3" w:tplc="9508DA60">
      <w:start w:val="1"/>
      <w:numFmt w:val="bullet"/>
      <w:lvlText w:val=""/>
      <w:lvlJc w:val="left"/>
      <w:pPr>
        <w:ind w:left="2880" w:hanging="360"/>
      </w:pPr>
      <w:rPr>
        <w:rFonts w:ascii="Symbol" w:hAnsi="Symbol" w:hint="default"/>
      </w:rPr>
    </w:lvl>
    <w:lvl w:ilvl="4" w:tplc="2BF6E1D2">
      <w:start w:val="1"/>
      <w:numFmt w:val="bullet"/>
      <w:lvlText w:val="o"/>
      <w:lvlJc w:val="left"/>
      <w:pPr>
        <w:ind w:left="3600" w:hanging="360"/>
      </w:pPr>
      <w:rPr>
        <w:rFonts w:ascii="Courier New" w:hAnsi="Courier New" w:hint="default"/>
      </w:rPr>
    </w:lvl>
    <w:lvl w:ilvl="5" w:tplc="C4F0C824">
      <w:start w:val="1"/>
      <w:numFmt w:val="bullet"/>
      <w:lvlText w:val=""/>
      <w:lvlJc w:val="left"/>
      <w:pPr>
        <w:ind w:left="4320" w:hanging="360"/>
      </w:pPr>
      <w:rPr>
        <w:rFonts w:ascii="Wingdings" w:hAnsi="Wingdings" w:hint="default"/>
      </w:rPr>
    </w:lvl>
    <w:lvl w:ilvl="6" w:tplc="BB568956">
      <w:start w:val="1"/>
      <w:numFmt w:val="bullet"/>
      <w:lvlText w:val=""/>
      <w:lvlJc w:val="left"/>
      <w:pPr>
        <w:ind w:left="5040" w:hanging="360"/>
      </w:pPr>
      <w:rPr>
        <w:rFonts w:ascii="Symbol" w:hAnsi="Symbol" w:hint="default"/>
      </w:rPr>
    </w:lvl>
    <w:lvl w:ilvl="7" w:tplc="2D38013E">
      <w:start w:val="1"/>
      <w:numFmt w:val="bullet"/>
      <w:lvlText w:val="o"/>
      <w:lvlJc w:val="left"/>
      <w:pPr>
        <w:ind w:left="5760" w:hanging="360"/>
      </w:pPr>
      <w:rPr>
        <w:rFonts w:ascii="Courier New" w:hAnsi="Courier New" w:hint="default"/>
      </w:rPr>
    </w:lvl>
    <w:lvl w:ilvl="8" w:tplc="0630C300">
      <w:start w:val="1"/>
      <w:numFmt w:val="bullet"/>
      <w:lvlText w:val=""/>
      <w:lvlJc w:val="left"/>
      <w:pPr>
        <w:ind w:left="6480" w:hanging="360"/>
      </w:pPr>
      <w:rPr>
        <w:rFonts w:ascii="Wingdings" w:hAnsi="Wingdings" w:hint="default"/>
      </w:rPr>
    </w:lvl>
  </w:abstractNum>
  <w:abstractNum w:abstractNumId="9"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31918"/>
    <w:multiLevelType w:val="multilevel"/>
    <w:tmpl w:val="5024EE58"/>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5EB2C77"/>
    <w:multiLevelType w:val="hybridMultilevel"/>
    <w:tmpl w:val="88AC9CD6"/>
    <w:lvl w:ilvl="0" w:tplc="3E825F5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3BBC57F8"/>
    <w:multiLevelType w:val="hybridMultilevel"/>
    <w:tmpl w:val="282EDD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B927A9"/>
    <w:multiLevelType w:val="hybridMultilevel"/>
    <w:tmpl w:val="222A05D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9B178E"/>
    <w:multiLevelType w:val="hybridMultilevel"/>
    <w:tmpl w:val="B02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C1381"/>
    <w:multiLevelType w:val="hybridMultilevel"/>
    <w:tmpl w:val="FFFFFFFF"/>
    <w:lvl w:ilvl="0" w:tplc="C5CA6798">
      <w:start w:val="1"/>
      <w:numFmt w:val="bullet"/>
      <w:lvlText w:val=""/>
      <w:lvlJc w:val="left"/>
      <w:pPr>
        <w:ind w:left="720" w:hanging="360"/>
      </w:pPr>
      <w:rPr>
        <w:rFonts w:ascii="Symbol" w:hAnsi="Symbol" w:hint="default"/>
      </w:rPr>
    </w:lvl>
    <w:lvl w:ilvl="1" w:tplc="B0181096">
      <w:start w:val="1"/>
      <w:numFmt w:val="bullet"/>
      <w:lvlText w:val="o"/>
      <w:lvlJc w:val="left"/>
      <w:pPr>
        <w:ind w:left="1440" w:hanging="360"/>
      </w:pPr>
      <w:rPr>
        <w:rFonts w:ascii="Courier New" w:hAnsi="Courier New" w:hint="default"/>
      </w:rPr>
    </w:lvl>
    <w:lvl w:ilvl="2" w:tplc="BE4E52AA">
      <w:start w:val="1"/>
      <w:numFmt w:val="bullet"/>
      <w:lvlText w:val=""/>
      <w:lvlJc w:val="left"/>
      <w:pPr>
        <w:ind w:left="2160" w:hanging="360"/>
      </w:pPr>
      <w:rPr>
        <w:rFonts w:ascii="Wingdings" w:hAnsi="Wingdings" w:hint="default"/>
      </w:rPr>
    </w:lvl>
    <w:lvl w:ilvl="3" w:tplc="D416D75C">
      <w:start w:val="1"/>
      <w:numFmt w:val="bullet"/>
      <w:lvlText w:val=""/>
      <w:lvlJc w:val="left"/>
      <w:pPr>
        <w:ind w:left="2880" w:hanging="360"/>
      </w:pPr>
      <w:rPr>
        <w:rFonts w:ascii="Symbol" w:hAnsi="Symbol" w:hint="default"/>
      </w:rPr>
    </w:lvl>
    <w:lvl w:ilvl="4" w:tplc="8EBAFDCA">
      <w:start w:val="1"/>
      <w:numFmt w:val="bullet"/>
      <w:lvlText w:val="o"/>
      <w:lvlJc w:val="left"/>
      <w:pPr>
        <w:ind w:left="3600" w:hanging="360"/>
      </w:pPr>
      <w:rPr>
        <w:rFonts w:ascii="Courier New" w:hAnsi="Courier New" w:hint="default"/>
      </w:rPr>
    </w:lvl>
    <w:lvl w:ilvl="5" w:tplc="C91819D8">
      <w:start w:val="1"/>
      <w:numFmt w:val="bullet"/>
      <w:lvlText w:val=""/>
      <w:lvlJc w:val="left"/>
      <w:pPr>
        <w:ind w:left="4320" w:hanging="360"/>
      </w:pPr>
      <w:rPr>
        <w:rFonts w:ascii="Wingdings" w:hAnsi="Wingdings" w:hint="default"/>
      </w:rPr>
    </w:lvl>
    <w:lvl w:ilvl="6" w:tplc="E698E314">
      <w:start w:val="1"/>
      <w:numFmt w:val="bullet"/>
      <w:lvlText w:val=""/>
      <w:lvlJc w:val="left"/>
      <w:pPr>
        <w:ind w:left="5040" w:hanging="360"/>
      </w:pPr>
      <w:rPr>
        <w:rFonts w:ascii="Symbol" w:hAnsi="Symbol" w:hint="default"/>
      </w:rPr>
    </w:lvl>
    <w:lvl w:ilvl="7" w:tplc="208868F4">
      <w:start w:val="1"/>
      <w:numFmt w:val="bullet"/>
      <w:lvlText w:val="o"/>
      <w:lvlJc w:val="left"/>
      <w:pPr>
        <w:ind w:left="5760" w:hanging="360"/>
      </w:pPr>
      <w:rPr>
        <w:rFonts w:ascii="Courier New" w:hAnsi="Courier New" w:hint="default"/>
      </w:rPr>
    </w:lvl>
    <w:lvl w:ilvl="8" w:tplc="D5D00AC0">
      <w:start w:val="1"/>
      <w:numFmt w:val="bullet"/>
      <w:lvlText w:val=""/>
      <w:lvlJc w:val="left"/>
      <w:pPr>
        <w:ind w:left="6480" w:hanging="360"/>
      </w:pPr>
      <w:rPr>
        <w:rFonts w:ascii="Wingdings" w:hAnsi="Wingdings" w:hint="default"/>
      </w:rPr>
    </w:lvl>
  </w:abstractNum>
  <w:abstractNum w:abstractNumId="17" w15:restartNumberingAfterBreak="0">
    <w:nsid w:val="4F97199A"/>
    <w:multiLevelType w:val="hybridMultilevel"/>
    <w:tmpl w:val="FFFFFFFF"/>
    <w:lvl w:ilvl="0" w:tplc="B5DC4B40">
      <w:start w:val="1"/>
      <w:numFmt w:val="bullet"/>
      <w:lvlText w:val=""/>
      <w:lvlJc w:val="left"/>
      <w:pPr>
        <w:ind w:left="720" w:hanging="360"/>
      </w:pPr>
      <w:rPr>
        <w:rFonts w:ascii="Symbol" w:hAnsi="Symbol" w:hint="default"/>
      </w:rPr>
    </w:lvl>
    <w:lvl w:ilvl="1" w:tplc="39F84BD0">
      <w:start w:val="1"/>
      <w:numFmt w:val="bullet"/>
      <w:lvlText w:val="o"/>
      <w:lvlJc w:val="left"/>
      <w:pPr>
        <w:ind w:left="1440" w:hanging="360"/>
      </w:pPr>
      <w:rPr>
        <w:rFonts w:ascii="Courier New" w:hAnsi="Courier New" w:hint="default"/>
      </w:rPr>
    </w:lvl>
    <w:lvl w:ilvl="2" w:tplc="C1128818">
      <w:start w:val="1"/>
      <w:numFmt w:val="bullet"/>
      <w:lvlText w:val=""/>
      <w:lvlJc w:val="left"/>
      <w:pPr>
        <w:ind w:left="2160" w:hanging="360"/>
      </w:pPr>
      <w:rPr>
        <w:rFonts w:ascii="Wingdings" w:hAnsi="Wingdings" w:hint="default"/>
      </w:rPr>
    </w:lvl>
    <w:lvl w:ilvl="3" w:tplc="8D1854B6">
      <w:start w:val="1"/>
      <w:numFmt w:val="bullet"/>
      <w:lvlText w:val=""/>
      <w:lvlJc w:val="left"/>
      <w:pPr>
        <w:ind w:left="2880" w:hanging="360"/>
      </w:pPr>
      <w:rPr>
        <w:rFonts w:ascii="Symbol" w:hAnsi="Symbol" w:hint="default"/>
      </w:rPr>
    </w:lvl>
    <w:lvl w:ilvl="4" w:tplc="1A72E5F0">
      <w:start w:val="1"/>
      <w:numFmt w:val="bullet"/>
      <w:lvlText w:val="o"/>
      <w:lvlJc w:val="left"/>
      <w:pPr>
        <w:ind w:left="3600" w:hanging="360"/>
      </w:pPr>
      <w:rPr>
        <w:rFonts w:ascii="Courier New" w:hAnsi="Courier New" w:hint="default"/>
      </w:rPr>
    </w:lvl>
    <w:lvl w:ilvl="5" w:tplc="A44459D8">
      <w:start w:val="1"/>
      <w:numFmt w:val="bullet"/>
      <w:lvlText w:val=""/>
      <w:lvlJc w:val="left"/>
      <w:pPr>
        <w:ind w:left="4320" w:hanging="360"/>
      </w:pPr>
      <w:rPr>
        <w:rFonts w:ascii="Wingdings" w:hAnsi="Wingdings" w:hint="default"/>
      </w:rPr>
    </w:lvl>
    <w:lvl w:ilvl="6" w:tplc="2B94212A">
      <w:start w:val="1"/>
      <w:numFmt w:val="bullet"/>
      <w:lvlText w:val=""/>
      <w:lvlJc w:val="left"/>
      <w:pPr>
        <w:ind w:left="5040" w:hanging="360"/>
      </w:pPr>
      <w:rPr>
        <w:rFonts w:ascii="Symbol" w:hAnsi="Symbol" w:hint="default"/>
      </w:rPr>
    </w:lvl>
    <w:lvl w:ilvl="7" w:tplc="AE10156A">
      <w:start w:val="1"/>
      <w:numFmt w:val="bullet"/>
      <w:lvlText w:val="o"/>
      <w:lvlJc w:val="left"/>
      <w:pPr>
        <w:ind w:left="5760" w:hanging="360"/>
      </w:pPr>
      <w:rPr>
        <w:rFonts w:ascii="Courier New" w:hAnsi="Courier New" w:hint="default"/>
      </w:rPr>
    </w:lvl>
    <w:lvl w:ilvl="8" w:tplc="E32E0AE0">
      <w:start w:val="1"/>
      <w:numFmt w:val="bullet"/>
      <w:lvlText w:val=""/>
      <w:lvlJc w:val="left"/>
      <w:pPr>
        <w:ind w:left="6480" w:hanging="360"/>
      </w:pPr>
      <w:rPr>
        <w:rFonts w:ascii="Wingdings" w:hAnsi="Wingdings" w:hint="default"/>
      </w:rPr>
    </w:lvl>
  </w:abstractNum>
  <w:abstractNum w:abstractNumId="18" w15:restartNumberingAfterBreak="0">
    <w:nsid w:val="504B1367"/>
    <w:multiLevelType w:val="hybridMultilevel"/>
    <w:tmpl w:val="761EF782"/>
    <w:lvl w:ilvl="0" w:tplc="0809001B">
      <w:start w:val="1"/>
      <w:numFmt w:val="lowerRoman"/>
      <w:lvlText w:val="%1."/>
      <w:lvlJc w:val="right"/>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6901DD5"/>
    <w:multiLevelType w:val="hybridMultilevel"/>
    <w:tmpl w:val="43F6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C19D8"/>
    <w:multiLevelType w:val="hybridMultilevel"/>
    <w:tmpl w:val="4B74F8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BE0FC2"/>
    <w:multiLevelType w:val="hybridMultilevel"/>
    <w:tmpl w:val="FFFFFFFF"/>
    <w:lvl w:ilvl="0" w:tplc="8AD463D2">
      <w:start w:val="1"/>
      <w:numFmt w:val="bullet"/>
      <w:lvlText w:val=""/>
      <w:lvlJc w:val="left"/>
      <w:pPr>
        <w:ind w:left="720" w:hanging="360"/>
      </w:pPr>
      <w:rPr>
        <w:rFonts w:ascii="Symbol" w:hAnsi="Symbol" w:hint="default"/>
      </w:rPr>
    </w:lvl>
    <w:lvl w:ilvl="1" w:tplc="D1624EA4">
      <w:start w:val="1"/>
      <w:numFmt w:val="bullet"/>
      <w:lvlText w:val="o"/>
      <w:lvlJc w:val="left"/>
      <w:pPr>
        <w:ind w:left="1440" w:hanging="360"/>
      </w:pPr>
      <w:rPr>
        <w:rFonts w:ascii="Courier New" w:hAnsi="Courier New" w:hint="default"/>
      </w:rPr>
    </w:lvl>
    <w:lvl w:ilvl="2" w:tplc="4F42E824">
      <w:start w:val="1"/>
      <w:numFmt w:val="bullet"/>
      <w:lvlText w:val=""/>
      <w:lvlJc w:val="left"/>
      <w:pPr>
        <w:ind w:left="2160" w:hanging="360"/>
      </w:pPr>
      <w:rPr>
        <w:rFonts w:ascii="Wingdings" w:hAnsi="Wingdings" w:hint="default"/>
      </w:rPr>
    </w:lvl>
    <w:lvl w:ilvl="3" w:tplc="48405496">
      <w:start w:val="1"/>
      <w:numFmt w:val="bullet"/>
      <w:lvlText w:val=""/>
      <w:lvlJc w:val="left"/>
      <w:pPr>
        <w:ind w:left="2880" w:hanging="360"/>
      </w:pPr>
      <w:rPr>
        <w:rFonts w:ascii="Symbol" w:hAnsi="Symbol" w:hint="default"/>
      </w:rPr>
    </w:lvl>
    <w:lvl w:ilvl="4" w:tplc="660099E8">
      <w:start w:val="1"/>
      <w:numFmt w:val="bullet"/>
      <w:lvlText w:val="o"/>
      <w:lvlJc w:val="left"/>
      <w:pPr>
        <w:ind w:left="3600" w:hanging="360"/>
      </w:pPr>
      <w:rPr>
        <w:rFonts w:ascii="Courier New" w:hAnsi="Courier New" w:hint="default"/>
      </w:rPr>
    </w:lvl>
    <w:lvl w:ilvl="5" w:tplc="BE6CC73E">
      <w:start w:val="1"/>
      <w:numFmt w:val="bullet"/>
      <w:lvlText w:val=""/>
      <w:lvlJc w:val="left"/>
      <w:pPr>
        <w:ind w:left="4320" w:hanging="360"/>
      </w:pPr>
      <w:rPr>
        <w:rFonts w:ascii="Wingdings" w:hAnsi="Wingdings" w:hint="default"/>
      </w:rPr>
    </w:lvl>
    <w:lvl w:ilvl="6" w:tplc="27E039B8">
      <w:start w:val="1"/>
      <w:numFmt w:val="bullet"/>
      <w:lvlText w:val=""/>
      <w:lvlJc w:val="left"/>
      <w:pPr>
        <w:ind w:left="5040" w:hanging="360"/>
      </w:pPr>
      <w:rPr>
        <w:rFonts w:ascii="Symbol" w:hAnsi="Symbol" w:hint="default"/>
      </w:rPr>
    </w:lvl>
    <w:lvl w:ilvl="7" w:tplc="D0FCE15E">
      <w:start w:val="1"/>
      <w:numFmt w:val="bullet"/>
      <w:lvlText w:val="o"/>
      <w:lvlJc w:val="left"/>
      <w:pPr>
        <w:ind w:left="5760" w:hanging="360"/>
      </w:pPr>
      <w:rPr>
        <w:rFonts w:ascii="Courier New" w:hAnsi="Courier New" w:hint="default"/>
      </w:rPr>
    </w:lvl>
    <w:lvl w:ilvl="8" w:tplc="7570DC20">
      <w:start w:val="1"/>
      <w:numFmt w:val="bullet"/>
      <w:lvlText w:val=""/>
      <w:lvlJc w:val="left"/>
      <w:pPr>
        <w:ind w:left="6480" w:hanging="360"/>
      </w:pPr>
      <w:rPr>
        <w:rFonts w:ascii="Wingdings" w:hAnsi="Wingdings" w:hint="default"/>
      </w:rPr>
    </w:lvl>
  </w:abstractNum>
  <w:abstractNum w:abstractNumId="22" w15:restartNumberingAfterBreak="0">
    <w:nsid w:val="5AD73053"/>
    <w:multiLevelType w:val="hybridMultilevel"/>
    <w:tmpl w:val="FFFFFFFF"/>
    <w:lvl w:ilvl="0" w:tplc="47E6D334">
      <w:start w:val="1"/>
      <w:numFmt w:val="bullet"/>
      <w:lvlText w:val=""/>
      <w:lvlJc w:val="left"/>
      <w:pPr>
        <w:ind w:left="720" w:hanging="360"/>
      </w:pPr>
      <w:rPr>
        <w:rFonts w:ascii="Symbol" w:hAnsi="Symbol" w:hint="default"/>
      </w:rPr>
    </w:lvl>
    <w:lvl w:ilvl="1" w:tplc="057E03A2">
      <w:start w:val="1"/>
      <w:numFmt w:val="bullet"/>
      <w:lvlText w:val="o"/>
      <w:lvlJc w:val="left"/>
      <w:pPr>
        <w:ind w:left="1440" w:hanging="360"/>
      </w:pPr>
      <w:rPr>
        <w:rFonts w:ascii="Courier New" w:hAnsi="Courier New" w:hint="default"/>
      </w:rPr>
    </w:lvl>
    <w:lvl w:ilvl="2" w:tplc="BE10EF20">
      <w:start w:val="1"/>
      <w:numFmt w:val="bullet"/>
      <w:lvlText w:val=""/>
      <w:lvlJc w:val="left"/>
      <w:pPr>
        <w:ind w:left="2160" w:hanging="360"/>
      </w:pPr>
      <w:rPr>
        <w:rFonts w:ascii="Wingdings" w:hAnsi="Wingdings" w:hint="default"/>
      </w:rPr>
    </w:lvl>
    <w:lvl w:ilvl="3" w:tplc="62BAD442">
      <w:start w:val="1"/>
      <w:numFmt w:val="bullet"/>
      <w:lvlText w:val=""/>
      <w:lvlJc w:val="left"/>
      <w:pPr>
        <w:ind w:left="2880" w:hanging="360"/>
      </w:pPr>
      <w:rPr>
        <w:rFonts w:ascii="Symbol" w:hAnsi="Symbol" w:hint="default"/>
      </w:rPr>
    </w:lvl>
    <w:lvl w:ilvl="4" w:tplc="A25E8A0A">
      <w:start w:val="1"/>
      <w:numFmt w:val="bullet"/>
      <w:lvlText w:val="o"/>
      <w:lvlJc w:val="left"/>
      <w:pPr>
        <w:ind w:left="3600" w:hanging="360"/>
      </w:pPr>
      <w:rPr>
        <w:rFonts w:ascii="Courier New" w:hAnsi="Courier New" w:hint="default"/>
      </w:rPr>
    </w:lvl>
    <w:lvl w:ilvl="5" w:tplc="34E47530">
      <w:start w:val="1"/>
      <w:numFmt w:val="bullet"/>
      <w:lvlText w:val=""/>
      <w:lvlJc w:val="left"/>
      <w:pPr>
        <w:ind w:left="4320" w:hanging="360"/>
      </w:pPr>
      <w:rPr>
        <w:rFonts w:ascii="Wingdings" w:hAnsi="Wingdings" w:hint="default"/>
      </w:rPr>
    </w:lvl>
    <w:lvl w:ilvl="6" w:tplc="192E8004">
      <w:start w:val="1"/>
      <w:numFmt w:val="bullet"/>
      <w:lvlText w:val=""/>
      <w:lvlJc w:val="left"/>
      <w:pPr>
        <w:ind w:left="5040" w:hanging="360"/>
      </w:pPr>
      <w:rPr>
        <w:rFonts w:ascii="Symbol" w:hAnsi="Symbol" w:hint="default"/>
      </w:rPr>
    </w:lvl>
    <w:lvl w:ilvl="7" w:tplc="B9F0A776">
      <w:start w:val="1"/>
      <w:numFmt w:val="bullet"/>
      <w:lvlText w:val="o"/>
      <w:lvlJc w:val="left"/>
      <w:pPr>
        <w:ind w:left="5760" w:hanging="360"/>
      </w:pPr>
      <w:rPr>
        <w:rFonts w:ascii="Courier New" w:hAnsi="Courier New" w:hint="default"/>
      </w:rPr>
    </w:lvl>
    <w:lvl w:ilvl="8" w:tplc="072696E8">
      <w:start w:val="1"/>
      <w:numFmt w:val="bullet"/>
      <w:lvlText w:val=""/>
      <w:lvlJc w:val="left"/>
      <w:pPr>
        <w:ind w:left="6480" w:hanging="360"/>
      </w:pPr>
      <w:rPr>
        <w:rFonts w:ascii="Wingdings" w:hAnsi="Wingdings" w:hint="default"/>
      </w:rPr>
    </w:lvl>
  </w:abstractNum>
  <w:abstractNum w:abstractNumId="23" w15:restartNumberingAfterBreak="0">
    <w:nsid w:val="5E2907F2"/>
    <w:multiLevelType w:val="hybridMultilevel"/>
    <w:tmpl w:val="E2E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91B0F"/>
    <w:multiLevelType w:val="hybridMultilevel"/>
    <w:tmpl w:val="86D4FF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645F5"/>
    <w:multiLevelType w:val="hybridMultilevel"/>
    <w:tmpl w:val="2920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77215"/>
    <w:multiLevelType w:val="hybridMultilevel"/>
    <w:tmpl w:val="72FC9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164D4D"/>
    <w:multiLevelType w:val="hybridMultilevel"/>
    <w:tmpl w:val="FFFFFFFF"/>
    <w:lvl w:ilvl="0" w:tplc="89285E38">
      <w:start w:val="1"/>
      <w:numFmt w:val="bullet"/>
      <w:lvlText w:val=""/>
      <w:lvlJc w:val="left"/>
      <w:pPr>
        <w:ind w:left="720" w:hanging="360"/>
      </w:pPr>
      <w:rPr>
        <w:rFonts w:ascii="Symbol" w:hAnsi="Symbol" w:hint="default"/>
      </w:rPr>
    </w:lvl>
    <w:lvl w:ilvl="1" w:tplc="E8D03AA8">
      <w:start w:val="1"/>
      <w:numFmt w:val="bullet"/>
      <w:lvlText w:val="o"/>
      <w:lvlJc w:val="left"/>
      <w:pPr>
        <w:ind w:left="1440" w:hanging="360"/>
      </w:pPr>
      <w:rPr>
        <w:rFonts w:ascii="Courier New" w:hAnsi="Courier New" w:hint="default"/>
      </w:rPr>
    </w:lvl>
    <w:lvl w:ilvl="2" w:tplc="A5B8FEDC">
      <w:start w:val="1"/>
      <w:numFmt w:val="bullet"/>
      <w:lvlText w:val=""/>
      <w:lvlJc w:val="left"/>
      <w:pPr>
        <w:ind w:left="2160" w:hanging="360"/>
      </w:pPr>
      <w:rPr>
        <w:rFonts w:ascii="Wingdings" w:hAnsi="Wingdings" w:hint="default"/>
      </w:rPr>
    </w:lvl>
    <w:lvl w:ilvl="3" w:tplc="C83AF5E2">
      <w:start w:val="1"/>
      <w:numFmt w:val="bullet"/>
      <w:lvlText w:val=""/>
      <w:lvlJc w:val="left"/>
      <w:pPr>
        <w:ind w:left="2880" w:hanging="360"/>
      </w:pPr>
      <w:rPr>
        <w:rFonts w:ascii="Symbol" w:hAnsi="Symbol" w:hint="default"/>
      </w:rPr>
    </w:lvl>
    <w:lvl w:ilvl="4" w:tplc="7704576C">
      <w:start w:val="1"/>
      <w:numFmt w:val="bullet"/>
      <w:lvlText w:val="o"/>
      <w:lvlJc w:val="left"/>
      <w:pPr>
        <w:ind w:left="3600" w:hanging="360"/>
      </w:pPr>
      <w:rPr>
        <w:rFonts w:ascii="Courier New" w:hAnsi="Courier New" w:hint="default"/>
      </w:rPr>
    </w:lvl>
    <w:lvl w:ilvl="5" w:tplc="63DA3C82">
      <w:start w:val="1"/>
      <w:numFmt w:val="bullet"/>
      <w:lvlText w:val=""/>
      <w:lvlJc w:val="left"/>
      <w:pPr>
        <w:ind w:left="4320" w:hanging="360"/>
      </w:pPr>
      <w:rPr>
        <w:rFonts w:ascii="Wingdings" w:hAnsi="Wingdings" w:hint="default"/>
      </w:rPr>
    </w:lvl>
    <w:lvl w:ilvl="6" w:tplc="90E876EA">
      <w:start w:val="1"/>
      <w:numFmt w:val="bullet"/>
      <w:lvlText w:val=""/>
      <w:lvlJc w:val="left"/>
      <w:pPr>
        <w:ind w:left="5040" w:hanging="360"/>
      </w:pPr>
      <w:rPr>
        <w:rFonts w:ascii="Symbol" w:hAnsi="Symbol" w:hint="default"/>
      </w:rPr>
    </w:lvl>
    <w:lvl w:ilvl="7" w:tplc="5658E3E4">
      <w:start w:val="1"/>
      <w:numFmt w:val="bullet"/>
      <w:lvlText w:val="o"/>
      <w:lvlJc w:val="left"/>
      <w:pPr>
        <w:ind w:left="5760" w:hanging="360"/>
      </w:pPr>
      <w:rPr>
        <w:rFonts w:ascii="Courier New" w:hAnsi="Courier New" w:hint="default"/>
      </w:rPr>
    </w:lvl>
    <w:lvl w:ilvl="8" w:tplc="2AC2A4F4">
      <w:start w:val="1"/>
      <w:numFmt w:val="bullet"/>
      <w:lvlText w:val=""/>
      <w:lvlJc w:val="left"/>
      <w:pPr>
        <w:ind w:left="6480" w:hanging="360"/>
      </w:pPr>
      <w:rPr>
        <w:rFonts w:ascii="Wingdings" w:hAnsi="Wingdings" w:hint="default"/>
      </w:rPr>
    </w:lvl>
  </w:abstractNum>
  <w:abstractNum w:abstractNumId="28" w15:restartNumberingAfterBreak="0">
    <w:nsid w:val="6FA13FB4"/>
    <w:multiLevelType w:val="hybridMultilevel"/>
    <w:tmpl w:val="58D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62A54"/>
    <w:multiLevelType w:val="hybridMultilevel"/>
    <w:tmpl w:val="FFFFFFFF"/>
    <w:lvl w:ilvl="0" w:tplc="14B6F986">
      <w:start w:val="1"/>
      <w:numFmt w:val="bullet"/>
      <w:lvlText w:val=""/>
      <w:lvlJc w:val="left"/>
      <w:pPr>
        <w:ind w:left="720" w:hanging="360"/>
      </w:pPr>
      <w:rPr>
        <w:rFonts w:ascii="Symbol" w:hAnsi="Symbol" w:hint="default"/>
      </w:rPr>
    </w:lvl>
    <w:lvl w:ilvl="1" w:tplc="28A8FAB2">
      <w:start w:val="1"/>
      <w:numFmt w:val="bullet"/>
      <w:lvlText w:val="o"/>
      <w:lvlJc w:val="left"/>
      <w:pPr>
        <w:ind w:left="1440" w:hanging="360"/>
      </w:pPr>
      <w:rPr>
        <w:rFonts w:ascii="Courier New" w:hAnsi="Courier New" w:hint="default"/>
      </w:rPr>
    </w:lvl>
    <w:lvl w:ilvl="2" w:tplc="3B28FC62">
      <w:start w:val="1"/>
      <w:numFmt w:val="bullet"/>
      <w:lvlText w:val=""/>
      <w:lvlJc w:val="left"/>
      <w:pPr>
        <w:ind w:left="2160" w:hanging="360"/>
      </w:pPr>
      <w:rPr>
        <w:rFonts w:ascii="Wingdings" w:hAnsi="Wingdings" w:hint="default"/>
      </w:rPr>
    </w:lvl>
    <w:lvl w:ilvl="3" w:tplc="DEA03E3C">
      <w:start w:val="1"/>
      <w:numFmt w:val="bullet"/>
      <w:lvlText w:val=""/>
      <w:lvlJc w:val="left"/>
      <w:pPr>
        <w:ind w:left="2880" w:hanging="360"/>
      </w:pPr>
      <w:rPr>
        <w:rFonts w:ascii="Symbol" w:hAnsi="Symbol" w:hint="default"/>
      </w:rPr>
    </w:lvl>
    <w:lvl w:ilvl="4" w:tplc="E5C6824C">
      <w:start w:val="1"/>
      <w:numFmt w:val="bullet"/>
      <w:lvlText w:val="o"/>
      <w:lvlJc w:val="left"/>
      <w:pPr>
        <w:ind w:left="3600" w:hanging="360"/>
      </w:pPr>
      <w:rPr>
        <w:rFonts w:ascii="Courier New" w:hAnsi="Courier New" w:hint="default"/>
      </w:rPr>
    </w:lvl>
    <w:lvl w:ilvl="5" w:tplc="40A8D5F0">
      <w:start w:val="1"/>
      <w:numFmt w:val="bullet"/>
      <w:lvlText w:val=""/>
      <w:lvlJc w:val="left"/>
      <w:pPr>
        <w:ind w:left="4320" w:hanging="360"/>
      </w:pPr>
      <w:rPr>
        <w:rFonts w:ascii="Wingdings" w:hAnsi="Wingdings" w:hint="default"/>
      </w:rPr>
    </w:lvl>
    <w:lvl w:ilvl="6" w:tplc="FEB053DA">
      <w:start w:val="1"/>
      <w:numFmt w:val="bullet"/>
      <w:lvlText w:val=""/>
      <w:lvlJc w:val="left"/>
      <w:pPr>
        <w:ind w:left="5040" w:hanging="360"/>
      </w:pPr>
      <w:rPr>
        <w:rFonts w:ascii="Symbol" w:hAnsi="Symbol" w:hint="default"/>
      </w:rPr>
    </w:lvl>
    <w:lvl w:ilvl="7" w:tplc="439E6D7A">
      <w:start w:val="1"/>
      <w:numFmt w:val="bullet"/>
      <w:lvlText w:val="o"/>
      <w:lvlJc w:val="left"/>
      <w:pPr>
        <w:ind w:left="5760" w:hanging="360"/>
      </w:pPr>
      <w:rPr>
        <w:rFonts w:ascii="Courier New" w:hAnsi="Courier New" w:hint="default"/>
      </w:rPr>
    </w:lvl>
    <w:lvl w:ilvl="8" w:tplc="4FB410B2">
      <w:start w:val="1"/>
      <w:numFmt w:val="bullet"/>
      <w:lvlText w:val=""/>
      <w:lvlJc w:val="left"/>
      <w:pPr>
        <w:ind w:left="6480" w:hanging="360"/>
      </w:pPr>
      <w:rPr>
        <w:rFonts w:ascii="Wingdings" w:hAnsi="Wingdings" w:hint="default"/>
      </w:rPr>
    </w:lvl>
  </w:abstractNum>
  <w:abstractNum w:abstractNumId="30" w15:restartNumberingAfterBreak="0">
    <w:nsid w:val="7A37694D"/>
    <w:multiLevelType w:val="hybridMultilevel"/>
    <w:tmpl w:val="023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F68D4"/>
    <w:multiLevelType w:val="hybridMultilevel"/>
    <w:tmpl w:val="2606F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DC6E5F"/>
    <w:multiLevelType w:val="hybridMultilevel"/>
    <w:tmpl w:val="FFFFFFFF"/>
    <w:lvl w:ilvl="0" w:tplc="FCAAA534">
      <w:start w:val="1"/>
      <w:numFmt w:val="bullet"/>
      <w:lvlText w:val=""/>
      <w:lvlJc w:val="left"/>
      <w:pPr>
        <w:ind w:left="720" w:hanging="360"/>
      </w:pPr>
      <w:rPr>
        <w:rFonts w:ascii="Symbol" w:hAnsi="Symbol" w:hint="default"/>
      </w:rPr>
    </w:lvl>
    <w:lvl w:ilvl="1" w:tplc="4D6C96C2">
      <w:start w:val="1"/>
      <w:numFmt w:val="bullet"/>
      <w:lvlText w:val="o"/>
      <w:lvlJc w:val="left"/>
      <w:pPr>
        <w:ind w:left="1440" w:hanging="360"/>
      </w:pPr>
      <w:rPr>
        <w:rFonts w:ascii="Courier New" w:hAnsi="Courier New" w:hint="default"/>
      </w:rPr>
    </w:lvl>
    <w:lvl w:ilvl="2" w:tplc="14DC8C00">
      <w:start w:val="1"/>
      <w:numFmt w:val="bullet"/>
      <w:lvlText w:val=""/>
      <w:lvlJc w:val="left"/>
      <w:pPr>
        <w:ind w:left="2160" w:hanging="360"/>
      </w:pPr>
      <w:rPr>
        <w:rFonts w:ascii="Wingdings" w:hAnsi="Wingdings" w:hint="default"/>
      </w:rPr>
    </w:lvl>
    <w:lvl w:ilvl="3" w:tplc="763E9C0C">
      <w:start w:val="1"/>
      <w:numFmt w:val="bullet"/>
      <w:lvlText w:val=""/>
      <w:lvlJc w:val="left"/>
      <w:pPr>
        <w:ind w:left="2880" w:hanging="360"/>
      </w:pPr>
      <w:rPr>
        <w:rFonts w:ascii="Symbol" w:hAnsi="Symbol" w:hint="default"/>
      </w:rPr>
    </w:lvl>
    <w:lvl w:ilvl="4" w:tplc="F5461D9A">
      <w:start w:val="1"/>
      <w:numFmt w:val="bullet"/>
      <w:lvlText w:val="o"/>
      <w:lvlJc w:val="left"/>
      <w:pPr>
        <w:ind w:left="3600" w:hanging="360"/>
      </w:pPr>
      <w:rPr>
        <w:rFonts w:ascii="Courier New" w:hAnsi="Courier New" w:hint="default"/>
      </w:rPr>
    </w:lvl>
    <w:lvl w:ilvl="5" w:tplc="25B870F4">
      <w:start w:val="1"/>
      <w:numFmt w:val="bullet"/>
      <w:lvlText w:val=""/>
      <w:lvlJc w:val="left"/>
      <w:pPr>
        <w:ind w:left="4320" w:hanging="360"/>
      </w:pPr>
      <w:rPr>
        <w:rFonts w:ascii="Wingdings" w:hAnsi="Wingdings" w:hint="default"/>
      </w:rPr>
    </w:lvl>
    <w:lvl w:ilvl="6" w:tplc="BB3EB990">
      <w:start w:val="1"/>
      <w:numFmt w:val="bullet"/>
      <w:lvlText w:val=""/>
      <w:lvlJc w:val="left"/>
      <w:pPr>
        <w:ind w:left="5040" w:hanging="360"/>
      </w:pPr>
      <w:rPr>
        <w:rFonts w:ascii="Symbol" w:hAnsi="Symbol" w:hint="default"/>
      </w:rPr>
    </w:lvl>
    <w:lvl w:ilvl="7" w:tplc="595EF90E">
      <w:start w:val="1"/>
      <w:numFmt w:val="bullet"/>
      <w:lvlText w:val="o"/>
      <w:lvlJc w:val="left"/>
      <w:pPr>
        <w:ind w:left="5760" w:hanging="360"/>
      </w:pPr>
      <w:rPr>
        <w:rFonts w:ascii="Courier New" w:hAnsi="Courier New" w:hint="default"/>
      </w:rPr>
    </w:lvl>
    <w:lvl w:ilvl="8" w:tplc="1304DD26">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6"/>
  </w:num>
  <w:num w:numId="5">
    <w:abstractNumId w:val="29"/>
  </w:num>
  <w:num w:numId="6">
    <w:abstractNumId w:val="32"/>
  </w:num>
  <w:num w:numId="7">
    <w:abstractNumId w:val="21"/>
  </w:num>
  <w:num w:numId="8">
    <w:abstractNumId w:val="8"/>
  </w:num>
  <w:num w:numId="9">
    <w:abstractNumId w:val="24"/>
  </w:num>
  <w:num w:numId="10">
    <w:abstractNumId w:val="7"/>
  </w:num>
  <w:num w:numId="11">
    <w:abstractNumId w:val="30"/>
  </w:num>
  <w:num w:numId="12">
    <w:abstractNumId w:val="0"/>
  </w:num>
  <w:num w:numId="13">
    <w:abstractNumId w:val="23"/>
  </w:num>
  <w:num w:numId="14">
    <w:abstractNumId w:val="5"/>
  </w:num>
  <w:num w:numId="15">
    <w:abstractNumId w:val="15"/>
  </w:num>
  <w:num w:numId="16">
    <w:abstractNumId w:val="2"/>
  </w:num>
  <w:num w:numId="17">
    <w:abstractNumId w:val="28"/>
  </w:num>
  <w:num w:numId="18">
    <w:abstractNumId w:val="27"/>
  </w:num>
  <w:num w:numId="19">
    <w:abstractNumId w:val="17"/>
  </w:num>
  <w:num w:numId="20">
    <w:abstractNumId w:val="22"/>
  </w:num>
  <w:num w:numId="21">
    <w:abstractNumId w:val="4"/>
  </w:num>
  <w:num w:numId="22">
    <w:abstractNumId w:val="1"/>
  </w:num>
  <w:num w:numId="23">
    <w:abstractNumId w:val="18"/>
  </w:num>
  <w:num w:numId="24">
    <w:abstractNumId w:val="19"/>
  </w:num>
  <w:num w:numId="25">
    <w:abstractNumId w:val="10"/>
  </w:num>
  <w:num w:numId="26">
    <w:abstractNumId w:val="26"/>
  </w:num>
  <w:num w:numId="27">
    <w:abstractNumId w:val="31"/>
  </w:num>
  <w:num w:numId="28">
    <w:abstractNumId w:val="25"/>
  </w:num>
  <w:num w:numId="29">
    <w:abstractNumId w:val="11"/>
  </w:num>
  <w:num w:numId="30">
    <w:abstractNumId w:val="6"/>
  </w:num>
  <w:num w:numId="31">
    <w:abstractNumId w:val="2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16F64"/>
    <w:rsid w:val="00023109"/>
    <w:rsid w:val="00024D0A"/>
    <w:rsid w:val="00027CAF"/>
    <w:rsid w:val="00033D05"/>
    <w:rsid w:val="000345B0"/>
    <w:rsid w:val="000350F8"/>
    <w:rsid w:val="00042E2C"/>
    <w:rsid w:val="00044996"/>
    <w:rsid w:val="000470D4"/>
    <w:rsid w:val="00050C19"/>
    <w:rsid w:val="000523C9"/>
    <w:rsid w:val="00061F2B"/>
    <w:rsid w:val="0007258B"/>
    <w:rsid w:val="00074279"/>
    <w:rsid w:val="00084CDD"/>
    <w:rsid w:val="00086215"/>
    <w:rsid w:val="000919A9"/>
    <w:rsid w:val="00092921"/>
    <w:rsid w:val="00094ED8"/>
    <w:rsid w:val="000A0DBF"/>
    <w:rsid w:val="000A716B"/>
    <w:rsid w:val="000B11F8"/>
    <w:rsid w:val="000B2DF9"/>
    <w:rsid w:val="000B4709"/>
    <w:rsid w:val="000B534B"/>
    <w:rsid w:val="000B69BF"/>
    <w:rsid w:val="000C1B2A"/>
    <w:rsid w:val="000C3F30"/>
    <w:rsid w:val="000C4431"/>
    <w:rsid w:val="000C6A38"/>
    <w:rsid w:val="000C71CE"/>
    <w:rsid w:val="000D1D5B"/>
    <w:rsid w:val="000D34F2"/>
    <w:rsid w:val="000D43A6"/>
    <w:rsid w:val="000D6EA3"/>
    <w:rsid w:val="000D705C"/>
    <w:rsid w:val="000E093E"/>
    <w:rsid w:val="000E0BD1"/>
    <w:rsid w:val="000E1F56"/>
    <w:rsid w:val="000E200B"/>
    <w:rsid w:val="000E3122"/>
    <w:rsid w:val="000E48BA"/>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29B7"/>
    <w:rsid w:val="001157C0"/>
    <w:rsid w:val="001162B9"/>
    <w:rsid w:val="001164C2"/>
    <w:rsid w:val="00117C91"/>
    <w:rsid w:val="00121B80"/>
    <w:rsid w:val="00125E54"/>
    <w:rsid w:val="00126ADB"/>
    <w:rsid w:val="00127B2F"/>
    <w:rsid w:val="00130654"/>
    <w:rsid w:val="001313ED"/>
    <w:rsid w:val="001314DA"/>
    <w:rsid w:val="00132CEF"/>
    <w:rsid w:val="00136C9F"/>
    <w:rsid w:val="00144FFE"/>
    <w:rsid w:val="00152C88"/>
    <w:rsid w:val="00154704"/>
    <w:rsid w:val="00154B8A"/>
    <w:rsid w:val="001566AC"/>
    <w:rsid w:val="00161856"/>
    <w:rsid w:val="00161E76"/>
    <w:rsid w:val="001626D3"/>
    <w:rsid w:val="00164A40"/>
    <w:rsid w:val="001655F5"/>
    <w:rsid w:val="00165D87"/>
    <w:rsid w:val="00173523"/>
    <w:rsid w:val="00174A5C"/>
    <w:rsid w:val="00175255"/>
    <w:rsid w:val="00177009"/>
    <w:rsid w:val="00183523"/>
    <w:rsid w:val="0018575F"/>
    <w:rsid w:val="00190C39"/>
    <w:rsid w:val="00191EC1"/>
    <w:rsid w:val="001929B0"/>
    <w:rsid w:val="00195F8C"/>
    <w:rsid w:val="001A1686"/>
    <w:rsid w:val="001A4218"/>
    <w:rsid w:val="001A4E7F"/>
    <w:rsid w:val="001A6B79"/>
    <w:rsid w:val="001A6B90"/>
    <w:rsid w:val="001B490B"/>
    <w:rsid w:val="001B6408"/>
    <w:rsid w:val="001B6D84"/>
    <w:rsid w:val="001B71D3"/>
    <w:rsid w:val="001B723B"/>
    <w:rsid w:val="001B74E0"/>
    <w:rsid w:val="001B7902"/>
    <w:rsid w:val="001C1118"/>
    <w:rsid w:val="001C4653"/>
    <w:rsid w:val="001C676D"/>
    <w:rsid w:val="001C76FD"/>
    <w:rsid w:val="001D44A5"/>
    <w:rsid w:val="001D5819"/>
    <w:rsid w:val="001E0D45"/>
    <w:rsid w:val="001E324E"/>
    <w:rsid w:val="001E49E5"/>
    <w:rsid w:val="001E5422"/>
    <w:rsid w:val="001E5D5F"/>
    <w:rsid w:val="001E6FB0"/>
    <w:rsid w:val="001F4F1A"/>
    <w:rsid w:val="001F5DD9"/>
    <w:rsid w:val="00200400"/>
    <w:rsid w:val="00203CA2"/>
    <w:rsid w:val="002055CC"/>
    <w:rsid w:val="0020799E"/>
    <w:rsid w:val="0021150B"/>
    <w:rsid w:val="00211C22"/>
    <w:rsid w:val="00215658"/>
    <w:rsid w:val="0021767C"/>
    <w:rsid w:val="0022184D"/>
    <w:rsid w:val="00221C3E"/>
    <w:rsid w:val="002222A9"/>
    <w:rsid w:val="00222859"/>
    <w:rsid w:val="0022291C"/>
    <w:rsid w:val="002265D6"/>
    <w:rsid w:val="00226617"/>
    <w:rsid w:val="0023453A"/>
    <w:rsid w:val="00234CAF"/>
    <w:rsid w:val="0023662B"/>
    <w:rsid w:val="00240407"/>
    <w:rsid w:val="002448BD"/>
    <w:rsid w:val="002451AE"/>
    <w:rsid w:val="00246439"/>
    <w:rsid w:val="00247C38"/>
    <w:rsid w:val="00255050"/>
    <w:rsid w:val="002550C8"/>
    <w:rsid w:val="0025569E"/>
    <w:rsid w:val="002564C5"/>
    <w:rsid w:val="002565BE"/>
    <w:rsid w:val="0026318B"/>
    <w:rsid w:val="00266032"/>
    <w:rsid w:val="00266444"/>
    <w:rsid w:val="00266B05"/>
    <w:rsid w:val="002811A7"/>
    <w:rsid w:val="00281B98"/>
    <w:rsid w:val="002839A7"/>
    <w:rsid w:val="00283E81"/>
    <w:rsid w:val="00294066"/>
    <w:rsid w:val="00297CFB"/>
    <w:rsid w:val="00297DE2"/>
    <w:rsid w:val="002A28E0"/>
    <w:rsid w:val="002A39C5"/>
    <w:rsid w:val="002A4C34"/>
    <w:rsid w:val="002A63A8"/>
    <w:rsid w:val="002A7954"/>
    <w:rsid w:val="002B1587"/>
    <w:rsid w:val="002B33C9"/>
    <w:rsid w:val="002C0E96"/>
    <w:rsid w:val="002C16D3"/>
    <w:rsid w:val="002C18B1"/>
    <w:rsid w:val="002C1BC9"/>
    <w:rsid w:val="002C20F1"/>
    <w:rsid w:val="002C4DBD"/>
    <w:rsid w:val="002C598A"/>
    <w:rsid w:val="002C5D9C"/>
    <w:rsid w:val="002C6823"/>
    <w:rsid w:val="002D0165"/>
    <w:rsid w:val="002D318B"/>
    <w:rsid w:val="002D42AE"/>
    <w:rsid w:val="002D51EB"/>
    <w:rsid w:val="002D55AC"/>
    <w:rsid w:val="002D5D04"/>
    <w:rsid w:val="002D7A2A"/>
    <w:rsid w:val="002E5E5A"/>
    <w:rsid w:val="002F0C6E"/>
    <w:rsid w:val="002F163A"/>
    <w:rsid w:val="002F566C"/>
    <w:rsid w:val="00300F9C"/>
    <w:rsid w:val="00302AAA"/>
    <w:rsid w:val="003038AC"/>
    <w:rsid w:val="003049B5"/>
    <w:rsid w:val="003115F3"/>
    <w:rsid w:val="003133C3"/>
    <w:rsid w:val="003204F1"/>
    <w:rsid w:val="00321684"/>
    <w:rsid w:val="00322814"/>
    <w:rsid w:val="00330F5E"/>
    <w:rsid w:val="003317BC"/>
    <w:rsid w:val="00332D2F"/>
    <w:rsid w:val="00333C9D"/>
    <w:rsid w:val="00334D54"/>
    <w:rsid w:val="003363F5"/>
    <w:rsid w:val="00340424"/>
    <w:rsid w:val="00341E95"/>
    <w:rsid w:val="00341FBA"/>
    <w:rsid w:val="00341FEB"/>
    <w:rsid w:val="00345D75"/>
    <w:rsid w:val="003473D9"/>
    <w:rsid w:val="00347BC1"/>
    <w:rsid w:val="00350998"/>
    <w:rsid w:val="00353789"/>
    <w:rsid w:val="00357B77"/>
    <w:rsid w:val="00361BC3"/>
    <w:rsid w:val="00362113"/>
    <w:rsid w:val="00363035"/>
    <w:rsid w:val="00364D93"/>
    <w:rsid w:val="00365930"/>
    <w:rsid w:val="00365B58"/>
    <w:rsid w:val="00366020"/>
    <w:rsid w:val="0036721B"/>
    <w:rsid w:val="0037400C"/>
    <w:rsid w:val="003745A6"/>
    <w:rsid w:val="00374684"/>
    <w:rsid w:val="00384603"/>
    <w:rsid w:val="00386430"/>
    <w:rsid w:val="00390110"/>
    <w:rsid w:val="00394456"/>
    <w:rsid w:val="003A0869"/>
    <w:rsid w:val="003A1007"/>
    <w:rsid w:val="003A614B"/>
    <w:rsid w:val="003B13DB"/>
    <w:rsid w:val="003B2C61"/>
    <w:rsid w:val="003B4F9A"/>
    <w:rsid w:val="003B55B1"/>
    <w:rsid w:val="003B5E92"/>
    <w:rsid w:val="003B606E"/>
    <w:rsid w:val="003B60A7"/>
    <w:rsid w:val="003C02C2"/>
    <w:rsid w:val="003C512E"/>
    <w:rsid w:val="003C7DDC"/>
    <w:rsid w:val="003D02D0"/>
    <w:rsid w:val="003D12A4"/>
    <w:rsid w:val="003D1779"/>
    <w:rsid w:val="003E2D72"/>
    <w:rsid w:val="003E3EA8"/>
    <w:rsid w:val="003F1F59"/>
    <w:rsid w:val="003F5315"/>
    <w:rsid w:val="003F5786"/>
    <w:rsid w:val="0040009A"/>
    <w:rsid w:val="00402528"/>
    <w:rsid w:val="00403612"/>
    <w:rsid w:val="00405190"/>
    <w:rsid w:val="00412194"/>
    <w:rsid w:val="0041517B"/>
    <w:rsid w:val="00416A7D"/>
    <w:rsid w:val="00417926"/>
    <w:rsid w:val="00422193"/>
    <w:rsid w:val="00430263"/>
    <w:rsid w:val="004304B7"/>
    <w:rsid w:val="00431065"/>
    <w:rsid w:val="00432C19"/>
    <w:rsid w:val="004339C9"/>
    <w:rsid w:val="004342D9"/>
    <w:rsid w:val="00434C6D"/>
    <w:rsid w:val="0043658D"/>
    <w:rsid w:val="00436BD9"/>
    <w:rsid w:val="0044621F"/>
    <w:rsid w:val="00447CA5"/>
    <w:rsid w:val="00450D20"/>
    <w:rsid w:val="004574C7"/>
    <w:rsid w:val="00461CEB"/>
    <w:rsid w:val="004620C3"/>
    <w:rsid w:val="00467E85"/>
    <w:rsid w:val="00470B61"/>
    <w:rsid w:val="00473104"/>
    <w:rsid w:val="004744C4"/>
    <w:rsid w:val="00476F49"/>
    <w:rsid w:val="0048716C"/>
    <w:rsid w:val="00493A10"/>
    <w:rsid w:val="00497F0E"/>
    <w:rsid w:val="004A1216"/>
    <w:rsid w:val="004A7606"/>
    <w:rsid w:val="004B26E4"/>
    <w:rsid w:val="004B32C7"/>
    <w:rsid w:val="004C0D36"/>
    <w:rsid w:val="004C16E8"/>
    <w:rsid w:val="004C364B"/>
    <w:rsid w:val="004C4D2A"/>
    <w:rsid w:val="004C5352"/>
    <w:rsid w:val="004C766B"/>
    <w:rsid w:val="004D03ED"/>
    <w:rsid w:val="004D13DE"/>
    <w:rsid w:val="004D7C06"/>
    <w:rsid w:val="004E07C9"/>
    <w:rsid w:val="004E5B3A"/>
    <w:rsid w:val="004E6096"/>
    <w:rsid w:val="004E6B6E"/>
    <w:rsid w:val="004F4F6E"/>
    <w:rsid w:val="004F7F36"/>
    <w:rsid w:val="00500D50"/>
    <w:rsid w:val="00505947"/>
    <w:rsid w:val="00506B5E"/>
    <w:rsid w:val="00507349"/>
    <w:rsid w:val="005126E6"/>
    <w:rsid w:val="00520987"/>
    <w:rsid w:val="0052151B"/>
    <w:rsid w:val="005227FB"/>
    <w:rsid w:val="00526C99"/>
    <w:rsid w:val="0052757E"/>
    <w:rsid w:val="005304E7"/>
    <w:rsid w:val="00530B6E"/>
    <w:rsid w:val="0053321A"/>
    <w:rsid w:val="00534214"/>
    <w:rsid w:val="0053573C"/>
    <w:rsid w:val="00543F04"/>
    <w:rsid w:val="00544E25"/>
    <w:rsid w:val="005450B7"/>
    <w:rsid w:val="005468C7"/>
    <w:rsid w:val="00546B63"/>
    <w:rsid w:val="00551907"/>
    <w:rsid w:val="00552D5B"/>
    <w:rsid w:val="0055318D"/>
    <w:rsid w:val="00557748"/>
    <w:rsid w:val="00557DCF"/>
    <w:rsid w:val="00557F98"/>
    <w:rsid w:val="005623A9"/>
    <w:rsid w:val="005663F5"/>
    <w:rsid w:val="00567BAA"/>
    <w:rsid w:val="005801C2"/>
    <w:rsid w:val="00580B99"/>
    <w:rsid w:val="00581429"/>
    <w:rsid w:val="005815D2"/>
    <w:rsid w:val="00583998"/>
    <w:rsid w:val="00586B70"/>
    <w:rsid w:val="00591B6D"/>
    <w:rsid w:val="00592DDE"/>
    <w:rsid w:val="00595939"/>
    <w:rsid w:val="005972E4"/>
    <w:rsid w:val="005A2C69"/>
    <w:rsid w:val="005A5B12"/>
    <w:rsid w:val="005B082A"/>
    <w:rsid w:val="005B1355"/>
    <w:rsid w:val="005B5585"/>
    <w:rsid w:val="005B7399"/>
    <w:rsid w:val="005C09EB"/>
    <w:rsid w:val="005C4FF3"/>
    <w:rsid w:val="005C696F"/>
    <w:rsid w:val="005D021C"/>
    <w:rsid w:val="005D6D9B"/>
    <w:rsid w:val="005D6ED2"/>
    <w:rsid w:val="005D790E"/>
    <w:rsid w:val="005F00CA"/>
    <w:rsid w:val="005F55F1"/>
    <w:rsid w:val="005F6458"/>
    <w:rsid w:val="00603254"/>
    <w:rsid w:val="006058E4"/>
    <w:rsid w:val="00607E08"/>
    <w:rsid w:val="006108A0"/>
    <w:rsid w:val="0061108A"/>
    <w:rsid w:val="00613F2F"/>
    <w:rsid w:val="00615E91"/>
    <w:rsid w:val="006177D9"/>
    <w:rsid w:val="00617897"/>
    <w:rsid w:val="00621ED3"/>
    <w:rsid w:val="00623880"/>
    <w:rsid w:val="006308AD"/>
    <w:rsid w:val="00632ED8"/>
    <w:rsid w:val="006352FA"/>
    <w:rsid w:val="00635547"/>
    <w:rsid w:val="006410E0"/>
    <w:rsid w:val="006434B7"/>
    <w:rsid w:val="00647EDF"/>
    <w:rsid w:val="006507D0"/>
    <w:rsid w:val="00651FFD"/>
    <w:rsid w:val="00652BEF"/>
    <w:rsid w:val="00652C18"/>
    <w:rsid w:val="00657C0E"/>
    <w:rsid w:val="006630FB"/>
    <w:rsid w:val="0066633B"/>
    <w:rsid w:val="00671914"/>
    <w:rsid w:val="00672DED"/>
    <w:rsid w:val="00675A05"/>
    <w:rsid w:val="00675C31"/>
    <w:rsid w:val="00682953"/>
    <w:rsid w:val="0068348E"/>
    <w:rsid w:val="006846DE"/>
    <w:rsid w:val="0068578D"/>
    <w:rsid w:val="0068750B"/>
    <w:rsid w:val="00690C04"/>
    <w:rsid w:val="0069215B"/>
    <w:rsid w:val="006A1845"/>
    <w:rsid w:val="006A1AA2"/>
    <w:rsid w:val="006A1C19"/>
    <w:rsid w:val="006B0F32"/>
    <w:rsid w:val="006C1720"/>
    <w:rsid w:val="006C3F98"/>
    <w:rsid w:val="006C43A4"/>
    <w:rsid w:val="006C591A"/>
    <w:rsid w:val="006D31A6"/>
    <w:rsid w:val="006D4FBF"/>
    <w:rsid w:val="006E0AEE"/>
    <w:rsid w:val="006E1FDC"/>
    <w:rsid w:val="006E432C"/>
    <w:rsid w:val="006E5262"/>
    <w:rsid w:val="006E5428"/>
    <w:rsid w:val="006E5BB5"/>
    <w:rsid w:val="006E5CCC"/>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1B3"/>
    <w:rsid w:val="0071592F"/>
    <w:rsid w:val="00716413"/>
    <w:rsid w:val="00721F29"/>
    <w:rsid w:val="00722786"/>
    <w:rsid w:val="00724A08"/>
    <w:rsid w:val="00725EB9"/>
    <w:rsid w:val="0072707E"/>
    <w:rsid w:val="007306CC"/>
    <w:rsid w:val="0073110C"/>
    <w:rsid w:val="0073168B"/>
    <w:rsid w:val="00731944"/>
    <w:rsid w:val="00735215"/>
    <w:rsid w:val="00736091"/>
    <w:rsid w:val="00737155"/>
    <w:rsid w:val="00740ED1"/>
    <w:rsid w:val="00741AC1"/>
    <w:rsid w:val="007449FF"/>
    <w:rsid w:val="007453A1"/>
    <w:rsid w:val="00751312"/>
    <w:rsid w:val="00760333"/>
    <w:rsid w:val="007611D5"/>
    <w:rsid w:val="0076235E"/>
    <w:rsid w:val="0076292A"/>
    <w:rsid w:val="00763BCD"/>
    <w:rsid w:val="00767B93"/>
    <w:rsid w:val="007745CF"/>
    <w:rsid w:val="00777096"/>
    <w:rsid w:val="00783D4C"/>
    <w:rsid w:val="0078731A"/>
    <w:rsid w:val="00787324"/>
    <w:rsid w:val="007917D4"/>
    <w:rsid w:val="00791FFD"/>
    <w:rsid w:val="00793DC9"/>
    <w:rsid w:val="00795903"/>
    <w:rsid w:val="007963FF"/>
    <w:rsid w:val="007A1CF7"/>
    <w:rsid w:val="007A2E31"/>
    <w:rsid w:val="007A5197"/>
    <w:rsid w:val="007B5804"/>
    <w:rsid w:val="007C3158"/>
    <w:rsid w:val="007C6112"/>
    <w:rsid w:val="007C69C5"/>
    <w:rsid w:val="007D4DF4"/>
    <w:rsid w:val="007E654D"/>
    <w:rsid w:val="007F2F1A"/>
    <w:rsid w:val="007F44C3"/>
    <w:rsid w:val="00800166"/>
    <w:rsid w:val="008056D2"/>
    <w:rsid w:val="0080761C"/>
    <w:rsid w:val="008108FA"/>
    <w:rsid w:val="00810B28"/>
    <w:rsid w:val="00813FCF"/>
    <w:rsid w:val="00821027"/>
    <w:rsid w:val="00821D57"/>
    <w:rsid w:val="00823889"/>
    <w:rsid w:val="00827700"/>
    <w:rsid w:val="00831ACD"/>
    <w:rsid w:val="00831F57"/>
    <w:rsid w:val="008445DF"/>
    <w:rsid w:val="00844F42"/>
    <w:rsid w:val="00845B83"/>
    <w:rsid w:val="00845BA4"/>
    <w:rsid w:val="0084702A"/>
    <w:rsid w:val="0085089D"/>
    <w:rsid w:val="00856355"/>
    <w:rsid w:val="00860EF1"/>
    <w:rsid w:val="00861BE0"/>
    <w:rsid w:val="00862395"/>
    <w:rsid w:val="008648A4"/>
    <w:rsid w:val="00864A16"/>
    <w:rsid w:val="0087074A"/>
    <w:rsid w:val="008717C0"/>
    <w:rsid w:val="0087239A"/>
    <w:rsid w:val="00872911"/>
    <w:rsid w:val="00873760"/>
    <w:rsid w:val="00874B41"/>
    <w:rsid w:val="008766CB"/>
    <w:rsid w:val="00877CE8"/>
    <w:rsid w:val="008837DF"/>
    <w:rsid w:val="0088652B"/>
    <w:rsid w:val="00890A0F"/>
    <w:rsid w:val="00893C08"/>
    <w:rsid w:val="008947C4"/>
    <w:rsid w:val="008A23F6"/>
    <w:rsid w:val="008A2FFC"/>
    <w:rsid w:val="008A42FA"/>
    <w:rsid w:val="008B00A4"/>
    <w:rsid w:val="008B08DB"/>
    <w:rsid w:val="008B11CC"/>
    <w:rsid w:val="008B42E7"/>
    <w:rsid w:val="008B54C1"/>
    <w:rsid w:val="008B6C85"/>
    <w:rsid w:val="008C0393"/>
    <w:rsid w:val="008C231F"/>
    <w:rsid w:val="008C576B"/>
    <w:rsid w:val="008C73AA"/>
    <w:rsid w:val="008C798C"/>
    <w:rsid w:val="008D1A3B"/>
    <w:rsid w:val="008D21E8"/>
    <w:rsid w:val="008D2E72"/>
    <w:rsid w:val="008D3471"/>
    <w:rsid w:val="008D3846"/>
    <w:rsid w:val="008D74AE"/>
    <w:rsid w:val="008E374E"/>
    <w:rsid w:val="008E5A99"/>
    <w:rsid w:val="008E7A85"/>
    <w:rsid w:val="008F066B"/>
    <w:rsid w:val="008F09E3"/>
    <w:rsid w:val="008F0FE4"/>
    <w:rsid w:val="008F4E0B"/>
    <w:rsid w:val="008F6744"/>
    <w:rsid w:val="009019A2"/>
    <w:rsid w:val="00901B43"/>
    <w:rsid w:val="0090282B"/>
    <w:rsid w:val="00902EB9"/>
    <w:rsid w:val="009035C5"/>
    <w:rsid w:val="00911A3F"/>
    <w:rsid w:val="009152B2"/>
    <w:rsid w:val="00915414"/>
    <w:rsid w:val="00920D68"/>
    <w:rsid w:val="009276FA"/>
    <w:rsid w:val="00931D55"/>
    <w:rsid w:val="0093507C"/>
    <w:rsid w:val="00937963"/>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62F8"/>
    <w:rsid w:val="00997BE7"/>
    <w:rsid w:val="009A19D8"/>
    <w:rsid w:val="009A1B69"/>
    <w:rsid w:val="009A43AC"/>
    <w:rsid w:val="009A5302"/>
    <w:rsid w:val="009B5D8A"/>
    <w:rsid w:val="009D068A"/>
    <w:rsid w:val="009D0FB3"/>
    <w:rsid w:val="009D11F9"/>
    <w:rsid w:val="009D2260"/>
    <w:rsid w:val="009E2DC6"/>
    <w:rsid w:val="009E4C50"/>
    <w:rsid w:val="009E5DEF"/>
    <w:rsid w:val="009F046F"/>
    <w:rsid w:val="009F1DCE"/>
    <w:rsid w:val="009F26F8"/>
    <w:rsid w:val="009F302A"/>
    <w:rsid w:val="009F66FC"/>
    <w:rsid w:val="009F7F2A"/>
    <w:rsid w:val="00A0025E"/>
    <w:rsid w:val="00A00FEF"/>
    <w:rsid w:val="00A05BE9"/>
    <w:rsid w:val="00A134CA"/>
    <w:rsid w:val="00A13915"/>
    <w:rsid w:val="00A22778"/>
    <w:rsid w:val="00A24C15"/>
    <w:rsid w:val="00A259A7"/>
    <w:rsid w:val="00A270FA"/>
    <w:rsid w:val="00A34D12"/>
    <w:rsid w:val="00A43D7E"/>
    <w:rsid w:val="00A44C14"/>
    <w:rsid w:val="00A47B23"/>
    <w:rsid w:val="00A5650E"/>
    <w:rsid w:val="00A64497"/>
    <w:rsid w:val="00A65C4D"/>
    <w:rsid w:val="00A667BB"/>
    <w:rsid w:val="00A67940"/>
    <w:rsid w:val="00A70E3A"/>
    <w:rsid w:val="00A7368B"/>
    <w:rsid w:val="00A73FC9"/>
    <w:rsid w:val="00A74DE3"/>
    <w:rsid w:val="00A75EF0"/>
    <w:rsid w:val="00A75F06"/>
    <w:rsid w:val="00A81AC3"/>
    <w:rsid w:val="00A827D0"/>
    <w:rsid w:val="00A8721E"/>
    <w:rsid w:val="00A9083A"/>
    <w:rsid w:val="00A90877"/>
    <w:rsid w:val="00A93486"/>
    <w:rsid w:val="00A93F92"/>
    <w:rsid w:val="00AA450E"/>
    <w:rsid w:val="00AA6E92"/>
    <w:rsid w:val="00AB17A7"/>
    <w:rsid w:val="00AB2F14"/>
    <w:rsid w:val="00AB4B32"/>
    <w:rsid w:val="00AB5B6E"/>
    <w:rsid w:val="00AB7CF1"/>
    <w:rsid w:val="00AC01FF"/>
    <w:rsid w:val="00AC0DB9"/>
    <w:rsid w:val="00AC1BC6"/>
    <w:rsid w:val="00AC3869"/>
    <w:rsid w:val="00AC460D"/>
    <w:rsid w:val="00AC5D99"/>
    <w:rsid w:val="00AD52FA"/>
    <w:rsid w:val="00AE47FF"/>
    <w:rsid w:val="00AE5F8B"/>
    <w:rsid w:val="00AF080D"/>
    <w:rsid w:val="00AF210B"/>
    <w:rsid w:val="00AF450F"/>
    <w:rsid w:val="00AF6F35"/>
    <w:rsid w:val="00B03190"/>
    <w:rsid w:val="00B06CB6"/>
    <w:rsid w:val="00B12383"/>
    <w:rsid w:val="00B2036B"/>
    <w:rsid w:val="00B2341F"/>
    <w:rsid w:val="00B24C33"/>
    <w:rsid w:val="00B269E3"/>
    <w:rsid w:val="00B26F64"/>
    <w:rsid w:val="00B315CB"/>
    <w:rsid w:val="00B33123"/>
    <w:rsid w:val="00B35063"/>
    <w:rsid w:val="00B35665"/>
    <w:rsid w:val="00B416D8"/>
    <w:rsid w:val="00B42DCB"/>
    <w:rsid w:val="00B42FE8"/>
    <w:rsid w:val="00B4350F"/>
    <w:rsid w:val="00B55CE6"/>
    <w:rsid w:val="00B6313B"/>
    <w:rsid w:val="00B658F7"/>
    <w:rsid w:val="00B65BBA"/>
    <w:rsid w:val="00B66820"/>
    <w:rsid w:val="00B668B4"/>
    <w:rsid w:val="00B66B25"/>
    <w:rsid w:val="00B7127C"/>
    <w:rsid w:val="00B806F6"/>
    <w:rsid w:val="00B823F7"/>
    <w:rsid w:val="00B83CCA"/>
    <w:rsid w:val="00B8423E"/>
    <w:rsid w:val="00B86375"/>
    <w:rsid w:val="00B86604"/>
    <w:rsid w:val="00B9328A"/>
    <w:rsid w:val="00B95AB7"/>
    <w:rsid w:val="00B95BF5"/>
    <w:rsid w:val="00BA3348"/>
    <w:rsid w:val="00BA78A9"/>
    <w:rsid w:val="00BB1F91"/>
    <w:rsid w:val="00BB5293"/>
    <w:rsid w:val="00BB64D3"/>
    <w:rsid w:val="00BB6970"/>
    <w:rsid w:val="00BB6B45"/>
    <w:rsid w:val="00BC09DA"/>
    <w:rsid w:val="00BC0DCA"/>
    <w:rsid w:val="00BC2A30"/>
    <w:rsid w:val="00BC31F3"/>
    <w:rsid w:val="00BC4BD3"/>
    <w:rsid w:val="00BC5361"/>
    <w:rsid w:val="00BD23EE"/>
    <w:rsid w:val="00BD2F7E"/>
    <w:rsid w:val="00BD49FC"/>
    <w:rsid w:val="00BD6F14"/>
    <w:rsid w:val="00BD7A3C"/>
    <w:rsid w:val="00BE1C8D"/>
    <w:rsid w:val="00BE3D27"/>
    <w:rsid w:val="00BE6F99"/>
    <w:rsid w:val="00BE7F56"/>
    <w:rsid w:val="00BF1F69"/>
    <w:rsid w:val="00BF2E40"/>
    <w:rsid w:val="00BF3ED0"/>
    <w:rsid w:val="00BF6B18"/>
    <w:rsid w:val="00C01278"/>
    <w:rsid w:val="00C01373"/>
    <w:rsid w:val="00C028C8"/>
    <w:rsid w:val="00C039FE"/>
    <w:rsid w:val="00C04902"/>
    <w:rsid w:val="00C06E37"/>
    <w:rsid w:val="00C130D6"/>
    <w:rsid w:val="00C135A0"/>
    <w:rsid w:val="00C14B5F"/>
    <w:rsid w:val="00C166AC"/>
    <w:rsid w:val="00C17710"/>
    <w:rsid w:val="00C206DC"/>
    <w:rsid w:val="00C22862"/>
    <w:rsid w:val="00C2348E"/>
    <w:rsid w:val="00C26146"/>
    <w:rsid w:val="00C27610"/>
    <w:rsid w:val="00C27FA4"/>
    <w:rsid w:val="00C30298"/>
    <w:rsid w:val="00C32CBA"/>
    <w:rsid w:val="00C33332"/>
    <w:rsid w:val="00C353B9"/>
    <w:rsid w:val="00C37D62"/>
    <w:rsid w:val="00C40A28"/>
    <w:rsid w:val="00C4195C"/>
    <w:rsid w:val="00C43063"/>
    <w:rsid w:val="00C466A1"/>
    <w:rsid w:val="00C525F0"/>
    <w:rsid w:val="00C53637"/>
    <w:rsid w:val="00C546B8"/>
    <w:rsid w:val="00C565AB"/>
    <w:rsid w:val="00C6243B"/>
    <w:rsid w:val="00C654B9"/>
    <w:rsid w:val="00C65CCD"/>
    <w:rsid w:val="00C7051F"/>
    <w:rsid w:val="00C74A69"/>
    <w:rsid w:val="00C802B6"/>
    <w:rsid w:val="00C806EF"/>
    <w:rsid w:val="00C80B8F"/>
    <w:rsid w:val="00C828A8"/>
    <w:rsid w:val="00C952C6"/>
    <w:rsid w:val="00C968D1"/>
    <w:rsid w:val="00CA559A"/>
    <w:rsid w:val="00CA71B4"/>
    <w:rsid w:val="00CB201C"/>
    <w:rsid w:val="00CB2625"/>
    <w:rsid w:val="00CB29A1"/>
    <w:rsid w:val="00CC01A2"/>
    <w:rsid w:val="00CD3CA0"/>
    <w:rsid w:val="00CD3DAC"/>
    <w:rsid w:val="00CD480F"/>
    <w:rsid w:val="00CD66F5"/>
    <w:rsid w:val="00CE2C24"/>
    <w:rsid w:val="00CE3474"/>
    <w:rsid w:val="00CE598F"/>
    <w:rsid w:val="00CE7286"/>
    <w:rsid w:val="00CE72E7"/>
    <w:rsid w:val="00CF052C"/>
    <w:rsid w:val="00CF0F16"/>
    <w:rsid w:val="00CF373A"/>
    <w:rsid w:val="00CF72C1"/>
    <w:rsid w:val="00D01FE6"/>
    <w:rsid w:val="00D057C8"/>
    <w:rsid w:val="00D10875"/>
    <w:rsid w:val="00D10921"/>
    <w:rsid w:val="00D1335E"/>
    <w:rsid w:val="00D1408B"/>
    <w:rsid w:val="00D1503B"/>
    <w:rsid w:val="00D1720A"/>
    <w:rsid w:val="00D207E2"/>
    <w:rsid w:val="00D21212"/>
    <w:rsid w:val="00D21678"/>
    <w:rsid w:val="00D244A6"/>
    <w:rsid w:val="00D244E0"/>
    <w:rsid w:val="00D25A4E"/>
    <w:rsid w:val="00D26CBB"/>
    <w:rsid w:val="00D306A3"/>
    <w:rsid w:val="00D32544"/>
    <w:rsid w:val="00D34934"/>
    <w:rsid w:val="00D356E3"/>
    <w:rsid w:val="00D3591B"/>
    <w:rsid w:val="00D363FA"/>
    <w:rsid w:val="00D43680"/>
    <w:rsid w:val="00D45AD4"/>
    <w:rsid w:val="00D46166"/>
    <w:rsid w:val="00D4736F"/>
    <w:rsid w:val="00D50A01"/>
    <w:rsid w:val="00D54120"/>
    <w:rsid w:val="00D5513A"/>
    <w:rsid w:val="00D56033"/>
    <w:rsid w:val="00D566C3"/>
    <w:rsid w:val="00D614F8"/>
    <w:rsid w:val="00D63828"/>
    <w:rsid w:val="00D664C5"/>
    <w:rsid w:val="00D67253"/>
    <w:rsid w:val="00D71E20"/>
    <w:rsid w:val="00D821AA"/>
    <w:rsid w:val="00D8395C"/>
    <w:rsid w:val="00D86D79"/>
    <w:rsid w:val="00D86E0B"/>
    <w:rsid w:val="00D87764"/>
    <w:rsid w:val="00D91491"/>
    <w:rsid w:val="00D96BEB"/>
    <w:rsid w:val="00DA022E"/>
    <w:rsid w:val="00DA1437"/>
    <w:rsid w:val="00DA63BF"/>
    <w:rsid w:val="00DB4590"/>
    <w:rsid w:val="00DB4686"/>
    <w:rsid w:val="00DB5AEB"/>
    <w:rsid w:val="00DB703C"/>
    <w:rsid w:val="00DD007E"/>
    <w:rsid w:val="00DD028B"/>
    <w:rsid w:val="00DD116D"/>
    <w:rsid w:val="00DD365F"/>
    <w:rsid w:val="00DD5D2F"/>
    <w:rsid w:val="00DE0F5E"/>
    <w:rsid w:val="00DE3369"/>
    <w:rsid w:val="00DE34A8"/>
    <w:rsid w:val="00DE43CE"/>
    <w:rsid w:val="00DE609F"/>
    <w:rsid w:val="00DE7C50"/>
    <w:rsid w:val="00DE7F71"/>
    <w:rsid w:val="00DF14D3"/>
    <w:rsid w:val="00DF26A7"/>
    <w:rsid w:val="00DF295D"/>
    <w:rsid w:val="00DF3EC1"/>
    <w:rsid w:val="00DF4C0F"/>
    <w:rsid w:val="00DF4C72"/>
    <w:rsid w:val="00E004C8"/>
    <w:rsid w:val="00E00DF7"/>
    <w:rsid w:val="00E014D0"/>
    <w:rsid w:val="00E02EA2"/>
    <w:rsid w:val="00E07B9F"/>
    <w:rsid w:val="00E105E4"/>
    <w:rsid w:val="00E12F5C"/>
    <w:rsid w:val="00E1427B"/>
    <w:rsid w:val="00E16A23"/>
    <w:rsid w:val="00E16BF4"/>
    <w:rsid w:val="00E16F7E"/>
    <w:rsid w:val="00E175E3"/>
    <w:rsid w:val="00E21DAF"/>
    <w:rsid w:val="00E23B70"/>
    <w:rsid w:val="00E308AB"/>
    <w:rsid w:val="00E42EC4"/>
    <w:rsid w:val="00E44258"/>
    <w:rsid w:val="00E47890"/>
    <w:rsid w:val="00E51AD3"/>
    <w:rsid w:val="00E61FDB"/>
    <w:rsid w:val="00E62CBB"/>
    <w:rsid w:val="00E64BC0"/>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4355"/>
    <w:rsid w:val="00EA4F06"/>
    <w:rsid w:val="00EA6F97"/>
    <w:rsid w:val="00EA71BD"/>
    <w:rsid w:val="00EB2551"/>
    <w:rsid w:val="00EB61A3"/>
    <w:rsid w:val="00EC15E4"/>
    <w:rsid w:val="00EC63B9"/>
    <w:rsid w:val="00EC69FF"/>
    <w:rsid w:val="00ED0612"/>
    <w:rsid w:val="00ED0943"/>
    <w:rsid w:val="00ED2363"/>
    <w:rsid w:val="00ED2FF4"/>
    <w:rsid w:val="00EE3F68"/>
    <w:rsid w:val="00EF2F2B"/>
    <w:rsid w:val="00EF4754"/>
    <w:rsid w:val="00EF48E3"/>
    <w:rsid w:val="00EF5F47"/>
    <w:rsid w:val="00EF7F47"/>
    <w:rsid w:val="00F0616A"/>
    <w:rsid w:val="00F11C22"/>
    <w:rsid w:val="00F14B91"/>
    <w:rsid w:val="00F218E8"/>
    <w:rsid w:val="00F22D08"/>
    <w:rsid w:val="00F25957"/>
    <w:rsid w:val="00F30EA9"/>
    <w:rsid w:val="00F33B2B"/>
    <w:rsid w:val="00F341AA"/>
    <w:rsid w:val="00F34F4B"/>
    <w:rsid w:val="00F35915"/>
    <w:rsid w:val="00F37A13"/>
    <w:rsid w:val="00F37FE9"/>
    <w:rsid w:val="00F401A7"/>
    <w:rsid w:val="00F47266"/>
    <w:rsid w:val="00F5189D"/>
    <w:rsid w:val="00F52A78"/>
    <w:rsid w:val="00F53D03"/>
    <w:rsid w:val="00F63EAC"/>
    <w:rsid w:val="00F6590C"/>
    <w:rsid w:val="00F65AB9"/>
    <w:rsid w:val="00F65C54"/>
    <w:rsid w:val="00F666E1"/>
    <w:rsid w:val="00F67B32"/>
    <w:rsid w:val="00F700FA"/>
    <w:rsid w:val="00F70BD7"/>
    <w:rsid w:val="00F71B5C"/>
    <w:rsid w:val="00F72146"/>
    <w:rsid w:val="00F73EF3"/>
    <w:rsid w:val="00F747B3"/>
    <w:rsid w:val="00F75298"/>
    <w:rsid w:val="00F75883"/>
    <w:rsid w:val="00F75D29"/>
    <w:rsid w:val="00F851AC"/>
    <w:rsid w:val="00F8525D"/>
    <w:rsid w:val="00F85863"/>
    <w:rsid w:val="00F87335"/>
    <w:rsid w:val="00F91B1C"/>
    <w:rsid w:val="00F965C2"/>
    <w:rsid w:val="00FA35D6"/>
    <w:rsid w:val="00FA431F"/>
    <w:rsid w:val="00FB2C2B"/>
    <w:rsid w:val="00FB6D76"/>
    <w:rsid w:val="00FC1320"/>
    <w:rsid w:val="00FC1FCC"/>
    <w:rsid w:val="00FC21AF"/>
    <w:rsid w:val="00FC42D5"/>
    <w:rsid w:val="00FD0905"/>
    <w:rsid w:val="00FD3AFE"/>
    <w:rsid w:val="00FD57FE"/>
    <w:rsid w:val="00FE090F"/>
    <w:rsid w:val="00FE32C8"/>
    <w:rsid w:val="00FE4B4D"/>
    <w:rsid w:val="00FE502C"/>
    <w:rsid w:val="00FF0B99"/>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
    <w:basedOn w:val="Normal"/>
    <w:link w:val="ListParagraphChar"/>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 w:type="paragraph" w:styleId="BodyText">
    <w:name w:val="Body Text"/>
    <w:basedOn w:val="Normal"/>
    <w:link w:val="BodyTextChar"/>
    <w:uiPriority w:val="99"/>
    <w:rsid w:val="00402528"/>
    <w:rPr>
      <w:rFonts w:eastAsia="Times New Roman" w:cs="Times New Roman"/>
      <w:color w:val="000000"/>
      <w:sz w:val="22"/>
      <w:szCs w:val="20"/>
    </w:rPr>
  </w:style>
  <w:style w:type="character" w:customStyle="1" w:styleId="BodyTextChar">
    <w:name w:val="Body Text Char"/>
    <w:basedOn w:val="DefaultParagraphFont"/>
    <w:link w:val="BodyText"/>
    <w:uiPriority w:val="99"/>
    <w:rsid w:val="00402528"/>
    <w:rPr>
      <w:rFonts w:eastAsia="Times New Roman" w:cs="Times New Roman"/>
      <w:color w:val="000000"/>
      <w:sz w:val="22"/>
      <w:szCs w:val="20"/>
    </w:rPr>
  </w:style>
  <w:style w:type="character" w:styleId="PageNumber">
    <w:name w:val="page number"/>
    <w:uiPriority w:val="99"/>
    <w:rsid w:val="00402528"/>
    <w:rPr>
      <w:rFonts w:cs="Times New Roman"/>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
    <w:link w:val="ListParagraph"/>
    <w:uiPriority w:val="34"/>
    <w:qFormat/>
    <w:locked/>
    <w:rsid w:val="0040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404185938">
      <w:bodyDiv w:val="1"/>
      <w:marLeft w:val="0"/>
      <w:marRight w:val="0"/>
      <w:marTop w:val="0"/>
      <w:marBottom w:val="0"/>
      <w:divBdr>
        <w:top w:val="none" w:sz="0" w:space="0" w:color="auto"/>
        <w:left w:val="none" w:sz="0" w:space="0" w:color="auto"/>
        <w:bottom w:val="none" w:sz="0" w:space="0" w:color="auto"/>
        <w:right w:val="none" w:sz="0" w:space="0" w:color="auto"/>
      </w:divBdr>
    </w:div>
    <w:div w:id="694497362">
      <w:bodyDiv w:val="1"/>
      <w:marLeft w:val="0"/>
      <w:marRight w:val="0"/>
      <w:marTop w:val="0"/>
      <w:marBottom w:val="0"/>
      <w:divBdr>
        <w:top w:val="none" w:sz="0" w:space="0" w:color="auto"/>
        <w:left w:val="none" w:sz="0" w:space="0" w:color="auto"/>
        <w:bottom w:val="none" w:sz="0" w:space="0" w:color="auto"/>
        <w:right w:val="none" w:sz="0" w:space="0" w:color="auto"/>
      </w:divBdr>
    </w:div>
    <w:div w:id="838275946">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548">
      <w:bodyDiv w:val="1"/>
      <w:marLeft w:val="0"/>
      <w:marRight w:val="0"/>
      <w:marTop w:val="0"/>
      <w:marBottom w:val="0"/>
      <w:divBdr>
        <w:top w:val="none" w:sz="0" w:space="0" w:color="auto"/>
        <w:left w:val="none" w:sz="0" w:space="0" w:color="auto"/>
        <w:bottom w:val="none" w:sz="0" w:space="0" w:color="auto"/>
        <w:right w:val="none" w:sz="0" w:space="0" w:color="auto"/>
      </w:divBdr>
    </w:div>
    <w:div w:id="2090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illgr@slab.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9a5051e98392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ED3FA19F04724B4E93048C67C8B9E"/>
        <w:category>
          <w:name w:val="General"/>
          <w:gallery w:val="placeholder"/>
        </w:category>
        <w:types>
          <w:type w:val="bbPlcHdr"/>
        </w:types>
        <w:behaviors>
          <w:behavior w:val="content"/>
        </w:behaviors>
        <w:guid w:val="{E8025564-CB87-4DFF-8222-857F28F6DF8D}"/>
      </w:docPartPr>
      <w:docPartBody>
        <w:p w:rsidR="00374B91" w:rsidRDefault="00B03882" w:rsidP="00B03882">
          <w:pPr>
            <w:pStyle w:val="4F7ED3FA19F04724B4E93048C67C8B9E"/>
          </w:pPr>
          <w:r w:rsidRPr="005B62F8">
            <w:rPr>
              <w:rStyle w:val="PlaceholderText"/>
            </w:rPr>
            <w:t>Choose an item.</w:t>
          </w:r>
        </w:p>
      </w:docPartBody>
    </w:docPart>
    <w:docPart>
      <w:docPartPr>
        <w:name w:val="8A63AFEBB93B41D5B6C54C1E6AC70498"/>
        <w:category>
          <w:name w:val="General"/>
          <w:gallery w:val="placeholder"/>
        </w:category>
        <w:types>
          <w:type w:val="bbPlcHdr"/>
        </w:types>
        <w:behaviors>
          <w:behavior w:val="content"/>
        </w:behaviors>
        <w:guid w:val="{D7E33AAC-D632-4927-B641-CC00B9B2CBA2}"/>
      </w:docPartPr>
      <w:docPartBody>
        <w:p w:rsidR="00374B91" w:rsidRDefault="00B03882" w:rsidP="00B03882">
          <w:pPr>
            <w:pStyle w:val="8A63AFEBB93B41D5B6C54C1E6AC70498"/>
          </w:pPr>
          <w:r w:rsidRPr="005B62F8">
            <w:rPr>
              <w:rStyle w:val="PlaceholderText"/>
            </w:rPr>
            <w:t>Choose an item.</w:t>
          </w:r>
        </w:p>
      </w:docPartBody>
    </w:docPart>
    <w:docPart>
      <w:docPartPr>
        <w:name w:val="00B8BA5DE043402D8A1D225271424E8C"/>
        <w:category>
          <w:name w:val="General"/>
          <w:gallery w:val="placeholder"/>
        </w:category>
        <w:types>
          <w:type w:val="bbPlcHdr"/>
        </w:types>
        <w:behaviors>
          <w:behavior w:val="content"/>
        </w:behaviors>
        <w:guid w:val="{08F1C28F-A0C8-490C-B088-B8EDAF2A84BE}"/>
      </w:docPartPr>
      <w:docPartBody>
        <w:p w:rsidR="00374B91" w:rsidRDefault="00B03882" w:rsidP="00B03882">
          <w:pPr>
            <w:pStyle w:val="00B8BA5DE043402D8A1D225271424E8C"/>
          </w:pPr>
          <w:r w:rsidRPr="005B62F8">
            <w:rPr>
              <w:rStyle w:val="PlaceholderText"/>
            </w:rPr>
            <w:t>Choose an item.</w:t>
          </w:r>
        </w:p>
      </w:docPartBody>
    </w:docPart>
    <w:docPart>
      <w:docPartPr>
        <w:name w:val="1712F94DA41F4FC2807DFCB1BEAA957B"/>
        <w:category>
          <w:name w:val="General"/>
          <w:gallery w:val="placeholder"/>
        </w:category>
        <w:types>
          <w:type w:val="bbPlcHdr"/>
        </w:types>
        <w:behaviors>
          <w:behavior w:val="content"/>
        </w:behaviors>
        <w:guid w:val="{12972935-2B80-4C4D-8F34-204878AC26C1}"/>
      </w:docPartPr>
      <w:docPartBody>
        <w:p w:rsidR="00374B91" w:rsidRDefault="00B03882" w:rsidP="00B03882">
          <w:pPr>
            <w:pStyle w:val="1712F94DA41F4FC2807DFCB1BEAA957B"/>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0E7CF8"/>
    <w:rsid w:val="00137E8C"/>
    <w:rsid w:val="00176E6C"/>
    <w:rsid w:val="00295753"/>
    <w:rsid w:val="00363101"/>
    <w:rsid w:val="00374B91"/>
    <w:rsid w:val="003A62F6"/>
    <w:rsid w:val="00417940"/>
    <w:rsid w:val="004652CD"/>
    <w:rsid w:val="004C7663"/>
    <w:rsid w:val="00584FEE"/>
    <w:rsid w:val="00633515"/>
    <w:rsid w:val="006A1C19"/>
    <w:rsid w:val="00763EDD"/>
    <w:rsid w:val="00776E40"/>
    <w:rsid w:val="007E1E10"/>
    <w:rsid w:val="00887804"/>
    <w:rsid w:val="009105AE"/>
    <w:rsid w:val="009322A7"/>
    <w:rsid w:val="00960B48"/>
    <w:rsid w:val="009B7D00"/>
    <w:rsid w:val="009C2B82"/>
    <w:rsid w:val="00A827D0"/>
    <w:rsid w:val="00B03882"/>
    <w:rsid w:val="00B15367"/>
    <w:rsid w:val="00B16694"/>
    <w:rsid w:val="00B27329"/>
    <w:rsid w:val="00C77D67"/>
    <w:rsid w:val="00CD3E76"/>
    <w:rsid w:val="00DD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882"/>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 w:type="paragraph" w:customStyle="1" w:styleId="3C13C459A9894E289481C9C49C448540">
    <w:name w:val="3C13C459A9894E289481C9C49C448540"/>
    <w:rsid w:val="00B03882"/>
  </w:style>
  <w:style w:type="paragraph" w:customStyle="1" w:styleId="32A7CEF6937D4174968C9FCF384FAE12">
    <w:name w:val="32A7CEF6937D4174968C9FCF384FAE12"/>
    <w:rsid w:val="00B03882"/>
  </w:style>
  <w:style w:type="paragraph" w:customStyle="1" w:styleId="AE2EED5CD2A44523BC05D7FF92462C93">
    <w:name w:val="AE2EED5CD2A44523BC05D7FF92462C93"/>
    <w:rsid w:val="00B03882"/>
  </w:style>
  <w:style w:type="paragraph" w:customStyle="1" w:styleId="E293DAA5F34D4164B498B9E4CCD08B9F">
    <w:name w:val="E293DAA5F34D4164B498B9E4CCD08B9F"/>
    <w:rsid w:val="00B03882"/>
  </w:style>
  <w:style w:type="paragraph" w:customStyle="1" w:styleId="6F810057F79146C8B15531E4200C80DB">
    <w:name w:val="6F810057F79146C8B15531E4200C80DB"/>
    <w:rsid w:val="00B03882"/>
  </w:style>
  <w:style w:type="paragraph" w:customStyle="1" w:styleId="0F55B3C1468A430B8CE2E91656EF9CCE">
    <w:name w:val="0F55B3C1468A430B8CE2E91656EF9CCE"/>
    <w:rsid w:val="00B03882"/>
  </w:style>
  <w:style w:type="paragraph" w:customStyle="1" w:styleId="97BFE61F74AB4C66AC98D1B8B9E3C908">
    <w:name w:val="97BFE61F74AB4C66AC98D1B8B9E3C908"/>
    <w:rsid w:val="00B03882"/>
  </w:style>
  <w:style w:type="paragraph" w:customStyle="1" w:styleId="DA03965F467E4490AEEE6FF0E2483596">
    <w:name w:val="DA03965F467E4490AEEE6FF0E2483596"/>
    <w:rsid w:val="00B03882"/>
  </w:style>
  <w:style w:type="paragraph" w:customStyle="1" w:styleId="7FB85220904B4B879B071A7B85B411A5">
    <w:name w:val="7FB85220904B4B879B071A7B85B411A5"/>
    <w:rsid w:val="00B03882"/>
  </w:style>
  <w:style w:type="paragraph" w:customStyle="1" w:styleId="E0B723A232A742129E23690CFE713CCB">
    <w:name w:val="E0B723A232A742129E23690CFE713CCB"/>
    <w:rsid w:val="00B03882"/>
  </w:style>
  <w:style w:type="paragraph" w:customStyle="1" w:styleId="4F7ED3FA19F04724B4E93048C67C8B9E">
    <w:name w:val="4F7ED3FA19F04724B4E93048C67C8B9E"/>
    <w:rsid w:val="00B03882"/>
  </w:style>
  <w:style w:type="paragraph" w:customStyle="1" w:styleId="8A63AFEBB93B41D5B6C54C1E6AC70498">
    <w:name w:val="8A63AFEBB93B41D5B6C54C1E6AC70498"/>
    <w:rsid w:val="00B03882"/>
  </w:style>
  <w:style w:type="paragraph" w:customStyle="1" w:styleId="00B8BA5DE043402D8A1D225271424E8C">
    <w:name w:val="00B8BA5DE043402D8A1D225271424E8C"/>
    <w:rsid w:val="00B03882"/>
  </w:style>
  <w:style w:type="paragraph" w:customStyle="1" w:styleId="1712F94DA41F4FC2807DFCB1BEAA957B">
    <w:name w:val="1712F94DA41F4FC2807DFCB1BEAA957B"/>
    <w:rsid w:val="00B03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2.xml><?xml version="1.0" encoding="utf-8"?>
<ds:datastoreItem xmlns:ds="http://schemas.openxmlformats.org/officeDocument/2006/customXml" ds:itemID="{B2F523B3-E8AA-43EA-AEF3-0D562FFDC12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7b92766c-269e-409a-bccb-162c8ed7a0a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52FEF-3E37-4F59-800A-A03172CB371A}">
  <ds:schemaRefs>
    <ds:schemaRef ds:uri="http://schemas.openxmlformats.org/officeDocument/2006/bibliography"/>
  </ds:schemaRefs>
</ds:datastoreItem>
</file>

<file path=customXml/itemProps5.xml><?xml version="1.0" encoding="utf-8"?>
<ds:datastoreItem xmlns:ds="http://schemas.openxmlformats.org/officeDocument/2006/customXml" ds:itemID="{070878E9-AEA6-4090-AE75-42DA1546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Stuart Drummond</cp:lastModifiedBy>
  <cp:revision>4</cp:revision>
  <cp:lastPrinted>2019-03-15T14:37:00Z</cp:lastPrinted>
  <dcterms:created xsi:type="dcterms:W3CDTF">2022-03-15T15:26:00Z</dcterms:created>
  <dcterms:modified xsi:type="dcterms:W3CDTF">2022-03-16T07:57:00Z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