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6E7F" w14:textId="7B1E7876" w:rsidR="00525C87" w:rsidRDefault="00525C87" w:rsidP="000575B3">
      <w:pPr>
        <w:ind w:left="1440" w:firstLine="720"/>
        <w:rPr>
          <w:sz w:val="24"/>
          <w:szCs w:val="24"/>
        </w:rPr>
      </w:pPr>
      <w:bookmarkStart w:id="0" w:name="_GoBack"/>
      <w:bookmarkEnd w:id="0"/>
    </w:p>
    <w:p w14:paraId="6DCBF423" w14:textId="4BAFB5B1" w:rsidR="00525C87" w:rsidRPr="00525C87" w:rsidRDefault="00525C87" w:rsidP="00525C87">
      <w:pPr>
        <w:tabs>
          <w:tab w:val="left" w:pos="1070"/>
        </w:tabs>
        <w:rPr>
          <w:rFonts w:eastAsia="Calibri" w:cs="Arial"/>
        </w:rPr>
      </w:pPr>
      <w:r w:rsidRPr="00525C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464B" wp14:editId="2EDA2B08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6667500" cy="0"/>
                <wp:effectExtent l="0" t="0" r="19050" b="19050"/>
                <wp:wrapNone/>
                <wp:docPr id="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6288F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1pt" to="5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" strokecolor="#4a7ebb">
                <w10:wrap anchorx="margin"/>
              </v:line>
            </w:pict>
          </mc:Fallback>
        </mc:AlternateContent>
      </w:r>
      <w:r w:rsidRPr="00525C87">
        <w:rPr>
          <w:rFonts w:eastAsia="Calibri" w:cs="Arial"/>
          <w:b/>
          <w:sz w:val="40"/>
          <w:szCs w:val="40"/>
        </w:rPr>
        <w:t xml:space="preserve">BOARD REPORT </w:t>
      </w:r>
      <w:r w:rsidRPr="00525C87">
        <w:rPr>
          <w:rFonts w:eastAsia="Calibri" w:cs="Arial"/>
          <w:b/>
          <w:sz w:val="40"/>
          <w:szCs w:val="40"/>
        </w:rPr>
        <w:br/>
      </w:r>
    </w:p>
    <w:p w14:paraId="4461CE89" w14:textId="4A29DFA7" w:rsidR="00525C87" w:rsidRPr="00525C87" w:rsidRDefault="00525C87" w:rsidP="00525C87">
      <w:pPr>
        <w:tabs>
          <w:tab w:val="left" w:pos="2040"/>
        </w:tabs>
        <w:jc w:val="right"/>
        <w:rPr>
          <w:rFonts w:eastAsia="Calibri" w:cs="Arial"/>
          <w:b/>
          <w:color w:val="2758A8"/>
          <w:sz w:val="24"/>
          <w:szCs w:val="24"/>
        </w:rPr>
      </w:pPr>
      <w:r w:rsidRPr="00525C87">
        <w:rPr>
          <w:rFonts w:eastAsia="Calibri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407515" wp14:editId="29D85922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724650" cy="0"/>
                <wp:effectExtent l="0" t="0" r="19050" b="19050"/>
                <wp:wrapNone/>
                <wp:docPr id="1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03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4.45pt;width:529.5pt;height:0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" strokecolor="#2758a8">
                <v:shadow color="#eeece1"/>
                <w10:wrap anchorx="margin"/>
              </v:shape>
            </w:pict>
          </mc:Fallback>
        </mc:AlternateContent>
      </w:r>
      <w:r>
        <w:rPr>
          <w:rFonts w:eastAsia="Calibri" w:cs="Arial"/>
          <w:b/>
          <w:color w:val="2758A8"/>
          <w:sz w:val="24"/>
          <w:szCs w:val="24"/>
        </w:rPr>
        <w:t>AGENDA ITEM: 7</w:t>
      </w:r>
      <w:r>
        <w:rPr>
          <w:rFonts w:eastAsia="Calibri" w:cs="Arial"/>
          <w:b/>
          <w:color w:val="2758A8"/>
          <w:sz w:val="24"/>
          <w:szCs w:val="24"/>
        </w:rPr>
        <w:br/>
        <w:t>REPORT NUMBER: SLAB/2023/23</w:t>
      </w:r>
    </w:p>
    <w:p w14:paraId="3C73E2CC" w14:textId="5A41EE99" w:rsidR="00525C87" w:rsidRPr="00525C87" w:rsidRDefault="0023662B" w:rsidP="00525C8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B0DE6E" w14:textId="77777777" w:rsidR="00525C87" w:rsidRPr="00DE249E" w:rsidRDefault="00525C87" w:rsidP="00B26F64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page" w:horzAnchor="margin" w:tblpY="3465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14:paraId="39C9011B" w14:textId="77777777" w:rsidTr="00525C87">
        <w:tc>
          <w:tcPr>
            <w:tcW w:w="2405" w:type="dxa"/>
            <w:shd w:val="clear" w:color="auto" w:fill="D9D9D9" w:themeFill="background1" w:themeFillShade="D9"/>
          </w:tcPr>
          <w:p w14:paraId="5903E50B" w14:textId="77777777" w:rsidR="000F7A82" w:rsidRPr="00576202" w:rsidRDefault="00B26F64" w:rsidP="00525C87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sz w:val="24"/>
              <w:szCs w:val="24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088" w:type="dxa"/>
              </w:tcPr>
              <w:p w14:paraId="0576CDFC" w14:textId="77777777" w:rsidR="00B26F64" w:rsidRPr="00576202" w:rsidRDefault="00205332" w:rsidP="00525C87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B26F64" w:rsidRPr="00DE249E" w14:paraId="7F880A05" w14:textId="77777777" w:rsidTr="00525C87">
        <w:tc>
          <w:tcPr>
            <w:tcW w:w="2405" w:type="dxa"/>
            <w:shd w:val="clear" w:color="auto" w:fill="D9D9D9" w:themeFill="background1" w:themeFillShade="D9"/>
          </w:tcPr>
          <w:p w14:paraId="6F3C4A5D" w14:textId="77777777" w:rsidR="000F7A82" w:rsidRPr="00F85FFD" w:rsidRDefault="00B26F64" w:rsidP="00525C87">
            <w:pPr>
              <w:rPr>
                <w:b/>
                <w:sz w:val="24"/>
                <w:szCs w:val="24"/>
              </w:rPr>
            </w:pPr>
            <w:r w:rsidRPr="00F85FFD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7088" w:type="dxa"/>
          </w:tcPr>
          <w:p w14:paraId="76FDBEA7" w14:textId="66F6481F" w:rsidR="00A52E01" w:rsidRPr="00F85FFD" w:rsidRDefault="00F85FFD" w:rsidP="0052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85FFD">
              <w:rPr>
                <w:sz w:val="24"/>
                <w:szCs w:val="24"/>
              </w:rPr>
              <w:t xml:space="preserve"> July</w:t>
            </w:r>
            <w:r w:rsidR="003C57AB" w:rsidRPr="00F85FFD">
              <w:rPr>
                <w:sz w:val="24"/>
                <w:szCs w:val="24"/>
              </w:rPr>
              <w:t xml:space="preserve"> 2023</w:t>
            </w:r>
          </w:p>
        </w:tc>
      </w:tr>
      <w:tr w:rsidR="00B26F64" w:rsidRPr="00DE249E" w14:paraId="1EA61604" w14:textId="77777777" w:rsidTr="00525C87">
        <w:tc>
          <w:tcPr>
            <w:tcW w:w="2405" w:type="dxa"/>
            <w:shd w:val="clear" w:color="auto" w:fill="D9D9D9" w:themeFill="background1" w:themeFillShade="D9"/>
          </w:tcPr>
          <w:p w14:paraId="20F55DAD" w14:textId="77777777" w:rsidR="000F7A82" w:rsidRPr="00576202" w:rsidRDefault="00B26F64" w:rsidP="00525C87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088" w:type="dxa"/>
          </w:tcPr>
          <w:p w14:paraId="00177311" w14:textId="77777777" w:rsidR="00B26F64" w:rsidRPr="00576202" w:rsidRDefault="00331BF0" w:rsidP="0052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 Administration</w:t>
            </w:r>
            <w:r w:rsidR="00576202" w:rsidRPr="00576202">
              <w:rPr>
                <w:sz w:val="24"/>
                <w:szCs w:val="24"/>
              </w:rPr>
              <w:t xml:space="preserve"> – Finance</w:t>
            </w:r>
            <w:r>
              <w:rPr>
                <w:sz w:val="24"/>
                <w:szCs w:val="24"/>
              </w:rPr>
              <w:t xml:space="preserve"> and Resource</w:t>
            </w:r>
            <w:r w:rsidR="00576202" w:rsidRPr="00576202">
              <w:rPr>
                <w:sz w:val="24"/>
                <w:szCs w:val="24"/>
              </w:rPr>
              <w:t xml:space="preserve"> Report</w:t>
            </w:r>
          </w:p>
        </w:tc>
      </w:tr>
      <w:tr w:rsidR="00B26F64" w:rsidRPr="00DE249E" w14:paraId="1A6A36E5" w14:textId="77777777" w:rsidTr="00525C87">
        <w:tc>
          <w:tcPr>
            <w:tcW w:w="2405" w:type="dxa"/>
            <w:shd w:val="clear" w:color="auto" w:fill="D9D9D9" w:themeFill="background1" w:themeFillShade="D9"/>
          </w:tcPr>
          <w:p w14:paraId="64A74BD4" w14:textId="77777777" w:rsidR="00F666E1" w:rsidRPr="00576202" w:rsidRDefault="00B86375" w:rsidP="00525C87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Report </w:t>
            </w:r>
            <w:r w:rsidR="009D2260" w:rsidRPr="0057620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sz w:val="24"/>
                <w:szCs w:val="24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14:paraId="0114EA39" w14:textId="77777777" w:rsidR="00B86375" w:rsidRPr="00576202" w:rsidRDefault="00205332" w:rsidP="00525C87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246439" w:rsidRPr="00DE249E" w14:paraId="5F9A1A56" w14:textId="77777777" w:rsidTr="00525C87">
        <w:tc>
          <w:tcPr>
            <w:tcW w:w="2405" w:type="dxa"/>
            <w:shd w:val="clear" w:color="auto" w:fill="D9D9D9" w:themeFill="background1" w:themeFillShade="D9"/>
          </w:tcPr>
          <w:p w14:paraId="77C8ACC8" w14:textId="77777777" w:rsidR="00246439" w:rsidRPr="00576202" w:rsidRDefault="00246439" w:rsidP="00525C87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Issue status:</w:t>
            </w:r>
          </w:p>
          <w:p w14:paraId="689965D5" w14:textId="77777777" w:rsidR="00246439" w:rsidRPr="00576202" w:rsidRDefault="00246439" w:rsidP="00525C8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14:paraId="5FE497A2" w14:textId="77777777" w:rsidR="00EC63B9" w:rsidRPr="00576202" w:rsidRDefault="00205332" w:rsidP="00525C87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14:paraId="04A090FE" w14:textId="77777777" w:rsidTr="00F666E1">
        <w:tc>
          <w:tcPr>
            <w:tcW w:w="2405" w:type="dxa"/>
            <w:shd w:val="clear" w:color="auto" w:fill="D9D9D9" w:themeFill="background1" w:themeFillShade="D9"/>
          </w:tcPr>
          <w:p w14:paraId="35F13214" w14:textId="77777777"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Written</w:t>
            </w:r>
            <w:r w:rsidR="00B26F64" w:rsidRPr="00576202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7088" w:type="dxa"/>
          </w:tcPr>
          <w:p w14:paraId="011B0522" w14:textId="77777777" w:rsidR="00B26F64" w:rsidRPr="00576202" w:rsidRDefault="00331BF0" w:rsidP="0033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Crawford</w:t>
            </w:r>
          </w:p>
        </w:tc>
      </w:tr>
      <w:tr w:rsidR="00B26F64" w:rsidRPr="00DE249E" w14:paraId="133179D9" w14:textId="77777777" w:rsidTr="00F666E1">
        <w:tc>
          <w:tcPr>
            <w:tcW w:w="2405" w:type="dxa"/>
            <w:shd w:val="clear" w:color="auto" w:fill="D9D9D9" w:themeFill="background1" w:themeFillShade="D9"/>
          </w:tcPr>
          <w:p w14:paraId="1EE71720" w14:textId="77777777"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Director responsible</w:t>
            </w:r>
            <w:r w:rsidR="00B26F64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226EE41A" w14:textId="77777777" w:rsidR="00B26F64" w:rsidRPr="00576202" w:rsidRDefault="00D876E3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Ross</w:t>
            </w:r>
          </w:p>
        </w:tc>
      </w:tr>
      <w:tr w:rsidR="00B26F64" w:rsidRPr="00DE249E" w14:paraId="22ACC73A" w14:textId="77777777" w:rsidTr="00F666E1">
        <w:tc>
          <w:tcPr>
            <w:tcW w:w="2405" w:type="dxa"/>
            <w:shd w:val="clear" w:color="auto" w:fill="D9D9D9" w:themeFill="background1" w:themeFillShade="D9"/>
          </w:tcPr>
          <w:p w14:paraId="6C1C4518" w14:textId="77777777"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088" w:type="dxa"/>
          </w:tcPr>
          <w:p w14:paraId="1393A850" w14:textId="77777777" w:rsidR="00B26F64" w:rsidRPr="00576202" w:rsidRDefault="00D876E3" w:rsidP="0020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Ross</w:t>
            </w:r>
          </w:p>
        </w:tc>
      </w:tr>
      <w:tr w:rsidR="00BB64D3" w:rsidRPr="00DE249E" w14:paraId="0BE40E0B" w14:textId="77777777" w:rsidTr="00F666E1">
        <w:tc>
          <w:tcPr>
            <w:tcW w:w="2405" w:type="dxa"/>
            <w:shd w:val="clear" w:color="auto" w:fill="D9D9D9" w:themeFill="background1" w:themeFillShade="D9"/>
          </w:tcPr>
          <w:p w14:paraId="5963BE75" w14:textId="77777777" w:rsidR="00BB64D3" w:rsidRPr="00576202" w:rsidRDefault="009D2260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Contact details</w:t>
            </w:r>
            <w:r w:rsidR="00BB64D3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628E65CB" w14:textId="77777777" w:rsidR="00576202" w:rsidRPr="00576202" w:rsidRDefault="00D876E3" w:rsidP="0020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rossli</w:t>
            </w:r>
            <w:r w:rsidR="00205332" w:rsidRPr="00576202">
              <w:rPr>
                <w:sz w:val="24"/>
                <w:szCs w:val="24"/>
              </w:rPr>
              <w:t>@slab.org.uk</w:t>
            </w:r>
          </w:p>
        </w:tc>
      </w:tr>
    </w:tbl>
    <w:p w14:paraId="46FB61AF" w14:textId="77777777"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14:paraId="78364BFE" w14:textId="77777777" w:rsidTr="00B8637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4DF5E6D" w14:textId="77777777" w:rsidR="00763BCD" w:rsidRPr="00835827" w:rsidRDefault="00A8721E" w:rsidP="00A74DE3">
            <w:pPr>
              <w:rPr>
                <w:b/>
                <w:sz w:val="24"/>
                <w:szCs w:val="24"/>
              </w:rPr>
            </w:pPr>
            <w:r w:rsidRPr="00835827">
              <w:rPr>
                <w:b/>
                <w:sz w:val="24"/>
                <w:szCs w:val="24"/>
              </w:rPr>
              <w:t>D</w:t>
            </w:r>
            <w:r w:rsidR="00A74DE3" w:rsidRPr="00835827">
              <w:rPr>
                <w:b/>
                <w:sz w:val="24"/>
                <w:szCs w:val="24"/>
              </w:rPr>
              <w:t>elivery of Strategic Objectives</w:t>
            </w:r>
          </w:p>
        </w:tc>
      </w:tr>
      <w:tr w:rsidR="009E32FC" w:rsidRPr="00DE249E" w14:paraId="43E61ECB" w14:textId="77777777" w:rsidTr="00390110">
        <w:tc>
          <w:tcPr>
            <w:tcW w:w="2405" w:type="dxa"/>
          </w:tcPr>
          <w:p w14:paraId="560E4BA7" w14:textId="77777777" w:rsidR="009E32FC" w:rsidRPr="00835827" w:rsidRDefault="009E32FC" w:rsidP="009E32FC">
            <w:pPr>
              <w:rPr>
                <w:sz w:val="24"/>
                <w:szCs w:val="24"/>
              </w:rPr>
            </w:pPr>
            <w:r w:rsidRPr="00835827"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14:paraId="60208657" w14:textId="77777777" w:rsidR="004C4B74" w:rsidRPr="004C4B74" w:rsidRDefault="004C4B74" w:rsidP="004C4B74">
            <w:pPr>
              <w:pStyle w:val="ListParagraph"/>
              <w:numPr>
                <w:ilvl w:val="0"/>
                <w:numId w:val="19"/>
              </w:numPr>
              <w:ind w:left="458"/>
              <w:rPr>
                <w:sz w:val="24"/>
                <w:szCs w:val="24"/>
              </w:rPr>
            </w:pPr>
            <w:r w:rsidRPr="004C4B74">
              <w:rPr>
                <w:sz w:val="24"/>
                <w:szCs w:val="24"/>
              </w:rPr>
              <w:t>Our timely, clear and consistent decisions on legal aid applications and accounts deliver a positive customer experience</w:t>
            </w:r>
          </w:p>
          <w:p w14:paraId="2DBCED3E" w14:textId="2F015BCC" w:rsidR="009E32FC" w:rsidRPr="00835827" w:rsidRDefault="009E32FC" w:rsidP="004C4B74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E381F38" w14:textId="77777777" w:rsidR="00246439" w:rsidRPr="00DE249E" w:rsidRDefault="00246439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19A2" w:rsidRPr="00DE249E" w14:paraId="37A443C3" w14:textId="77777777" w:rsidTr="00B8423E">
        <w:tc>
          <w:tcPr>
            <w:tcW w:w="9493" w:type="dxa"/>
            <w:shd w:val="clear" w:color="auto" w:fill="D9D9D9" w:themeFill="background1" w:themeFillShade="D9"/>
          </w:tcPr>
          <w:p w14:paraId="7A12A080" w14:textId="77777777" w:rsidR="009019A2" w:rsidRPr="00576202" w:rsidRDefault="00567BAA" w:rsidP="00567BAA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Link to Board </w:t>
            </w:r>
            <w:r w:rsidR="009019A2" w:rsidRPr="00576202">
              <w:rPr>
                <w:b/>
                <w:sz w:val="24"/>
                <w:szCs w:val="24"/>
              </w:rPr>
              <w:t>or Committee Remit</w:t>
            </w:r>
          </w:p>
        </w:tc>
      </w:tr>
      <w:tr w:rsidR="009019A2" w:rsidRPr="00DE249E" w14:paraId="2C17B80A" w14:textId="77777777" w:rsidTr="00B8423E">
        <w:tc>
          <w:tcPr>
            <w:tcW w:w="9493" w:type="dxa"/>
          </w:tcPr>
          <w:p w14:paraId="33C87405" w14:textId="77777777" w:rsidR="00777096" w:rsidRPr="00576202" w:rsidRDefault="00DA7163" w:rsidP="00DA71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paper is linked to the Board’s role in </w:t>
            </w:r>
            <w:r w:rsidR="002A1837" w:rsidRPr="00576202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ing</w:t>
            </w:r>
            <w:r w:rsidR="002A1837" w:rsidRPr="00576202">
              <w:rPr>
                <w:sz w:val="24"/>
                <w:szCs w:val="24"/>
              </w:rPr>
              <w:t xml:space="preserve"> the </w:t>
            </w:r>
            <w:r w:rsidR="00576202" w:rsidRPr="00576202">
              <w:rPr>
                <w:sz w:val="24"/>
                <w:szCs w:val="24"/>
              </w:rPr>
              <w:t xml:space="preserve">financial position of </w:t>
            </w:r>
            <w:r>
              <w:rPr>
                <w:sz w:val="24"/>
                <w:szCs w:val="24"/>
              </w:rPr>
              <w:t xml:space="preserve">SLAB </w:t>
            </w:r>
            <w:r w:rsidR="00576202" w:rsidRPr="00576202">
              <w:rPr>
                <w:sz w:val="24"/>
                <w:szCs w:val="24"/>
              </w:rPr>
              <w:t>expenditure.</w:t>
            </w:r>
          </w:p>
        </w:tc>
      </w:tr>
    </w:tbl>
    <w:p w14:paraId="24FC1168" w14:textId="77777777" w:rsidR="009019A2" w:rsidRPr="00DE249E" w:rsidRDefault="009019A2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B58" w:rsidRPr="00DE249E" w14:paraId="78EBB0AC" w14:textId="77777777" w:rsidTr="00246439">
        <w:tc>
          <w:tcPr>
            <w:tcW w:w="9493" w:type="dxa"/>
            <w:shd w:val="clear" w:color="auto" w:fill="D9D9D9" w:themeFill="background1" w:themeFillShade="D9"/>
          </w:tcPr>
          <w:p w14:paraId="753477FA" w14:textId="77777777" w:rsidR="00365B58" w:rsidRPr="00576202" w:rsidRDefault="00365B58" w:rsidP="00246439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365B58" w:rsidRPr="00DE249E" w14:paraId="78DB2F7F" w14:textId="77777777" w:rsidTr="00246439">
        <w:tc>
          <w:tcPr>
            <w:tcW w:w="9493" w:type="dxa"/>
          </w:tcPr>
          <w:p w14:paraId="04E5A442" w14:textId="77777777" w:rsidR="00777096" w:rsidRPr="00576202" w:rsidRDefault="002A1837" w:rsidP="00331BF0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 xml:space="preserve">The Board has previously agreed that this paper </w:t>
            </w:r>
            <w:r w:rsidR="00DA7163">
              <w:rPr>
                <w:sz w:val="24"/>
                <w:szCs w:val="24"/>
              </w:rPr>
              <w:t>should</w:t>
            </w:r>
            <w:r w:rsidR="00331BF0">
              <w:rPr>
                <w:sz w:val="24"/>
                <w:szCs w:val="24"/>
              </w:rPr>
              <w:t xml:space="preserve"> </w:t>
            </w:r>
            <w:r w:rsidR="00576202" w:rsidRPr="00576202">
              <w:rPr>
                <w:sz w:val="24"/>
                <w:szCs w:val="24"/>
              </w:rPr>
              <w:t>be published</w:t>
            </w:r>
            <w:r w:rsidR="00DA7163">
              <w:rPr>
                <w:sz w:val="24"/>
                <w:szCs w:val="24"/>
              </w:rPr>
              <w:t xml:space="preserve"> as a matter of routine</w:t>
            </w:r>
            <w:r w:rsidR="00576202" w:rsidRPr="00576202">
              <w:rPr>
                <w:sz w:val="24"/>
                <w:szCs w:val="24"/>
              </w:rPr>
              <w:t>.</w:t>
            </w:r>
            <w:r w:rsidR="00DA7163">
              <w:rPr>
                <w:sz w:val="24"/>
                <w:szCs w:val="24"/>
              </w:rPr>
              <w:t xml:space="preserve"> It will be published on our website in due course.</w:t>
            </w:r>
          </w:p>
        </w:tc>
      </w:tr>
    </w:tbl>
    <w:p w14:paraId="0BBA0BD5" w14:textId="77777777" w:rsidR="00365B58" w:rsidRPr="00DE249E" w:rsidRDefault="00365B58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:rsidRPr="003C5DEA" w14:paraId="5F1C9FD0" w14:textId="77777777" w:rsidTr="00B668B4">
        <w:tc>
          <w:tcPr>
            <w:tcW w:w="949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B64A50B" w14:textId="77777777" w:rsidR="00B668B4" w:rsidRPr="00167EE6" w:rsidRDefault="00B668B4" w:rsidP="00B86375">
            <w:pPr>
              <w:rPr>
                <w:b/>
                <w:sz w:val="24"/>
                <w:szCs w:val="24"/>
              </w:rPr>
            </w:pPr>
            <w:r w:rsidRPr="00167EE6">
              <w:rPr>
                <w:b/>
                <w:sz w:val="24"/>
                <w:szCs w:val="24"/>
              </w:rPr>
              <w:t>Executive Summary</w:t>
            </w:r>
          </w:p>
        </w:tc>
      </w:tr>
      <w:tr w:rsidR="00B668B4" w:rsidRPr="003C5DEA" w14:paraId="769C3C15" w14:textId="77777777" w:rsidTr="00B668B4">
        <w:tc>
          <w:tcPr>
            <w:tcW w:w="9493" w:type="dxa"/>
            <w:tcBorders>
              <w:left w:val="single" w:sz="4" w:space="0" w:color="000000"/>
            </w:tcBorders>
          </w:tcPr>
          <w:p w14:paraId="682BE279" w14:textId="47E7528B" w:rsidR="00777096" w:rsidRPr="00167EE6" w:rsidRDefault="005C6194" w:rsidP="006D351A">
            <w:pPr>
              <w:spacing w:before="120" w:after="120"/>
              <w:rPr>
                <w:sz w:val="24"/>
                <w:szCs w:val="24"/>
              </w:rPr>
            </w:pPr>
            <w:r w:rsidRPr="006D351A">
              <w:rPr>
                <w:sz w:val="24"/>
                <w:szCs w:val="24"/>
              </w:rPr>
              <w:t>E</w:t>
            </w:r>
            <w:r w:rsidR="00255D5A" w:rsidRPr="006D351A">
              <w:rPr>
                <w:sz w:val="24"/>
                <w:szCs w:val="24"/>
              </w:rPr>
              <w:t xml:space="preserve">xpenditure </w:t>
            </w:r>
            <w:r w:rsidR="000938DC" w:rsidRPr="006D351A">
              <w:rPr>
                <w:sz w:val="24"/>
                <w:szCs w:val="24"/>
              </w:rPr>
              <w:t xml:space="preserve">for the </w:t>
            </w:r>
            <w:r w:rsidR="006D351A">
              <w:rPr>
                <w:sz w:val="24"/>
                <w:szCs w:val="24"/>
              </w:rPr>
              <w:t>quarter</w:t>
            </w:r>
            <w:r w:rsidR="00634899" w:rsidRPr="006D351A">
              <w:rPr>
                <w:sz w:val="24"/>
                <w:szCs w:val="24"/>
              </w:rPr>
              <w:t xml:space="preserve"> ended 3</w:t>
            </w:r>
            <w:r w:rsidR="006D351A" w:rsidRPr="006D351A">
              <w:rPr>
                <w:sz w:val="24"/>
                <w:szCs w:val="24"/>
              </w:rPr>
              <w:t xml:space="preserve">0 June </w:t>
            </w:r>
            <w:r w:rsidR="003C57AB" w:rsidRPr="006D351A">
              <w:rPr>
                <w:sz w:val="24"/>
                <w:szCs w:val="24"/>
              </w:rPr>
              <w:t>2023</w:t>
            </w:r>
            <w:r w:rsidR="00DA7163" w:rsidRPr="006D351A">
              <w:rPr>
                <w:sz w:val="24"/>
                <w:szCs w:val="24"/>
              </w:rPr>
              <w:t xml:space="preserve"> </w:t>
            </w:r>
            <w:r w:rsidR="00255D5A" w:rsidRPr="005533E3">
              <w:rPr>
                <w:sz w:val="24"/>
                <w:szCs w:val="24"/>
              </w:rPr>
              <w:t xml:space="preserve">is </w:t>
            </w:r>
            <w:r w:rsidR="000E4149" w:rsidRPr="005533E3">
              <w:rPr>
                <w:sz w:val="24"/>
                <w:szCs w:val="24"/>
              </w:rPr>
              <w:t>£</w:t>
            </w:r>
            <w:r w:rsidR="002203B0" w:rsidRPr="005533E3">
              <w:rPr>
                <w:sz w:val="24"/>
                <w:szCs w:val="24"/>
              </w:rPr>
              <w:t>3.7</w:t>
            </w:r>
            <w:r w:rsidR="00167EE6" w:rsidRPr="005533E3">
              <w:rPr>
                <w:sz w:val="24"/>
                <w:szCs w:val="24"/>
              </w:rPr>
              <w:t xml:space="preserve">m </w:t>
            </w:r>
            <w:r w:rsidR="002203B0" w:rsidRPr="005533E3">
              <w:rPr>
                <w:sz w:val="24"/>
                <w:szCs w:val="24"/>
              </w:rPr>
              <w:t>compared to budget profile</w:t>
            </w:r>
            <w:r w:rsidR="005533E3" w:rsidRPr="005533E3">
              <w:rPr>
                <w:sz w:val="24"/>
                <w:szCs w:val="24"/>
              </w:rPr>
              <w:t xml:space="preserve"> of £4.2</w:t>
            </w:r>
            <w:r w:rsidR="002203B0" w:rsidRPr="005533E3">
              <w:rPr>
                <w:sz w:val="24"/>
                <w:szCs w:val="24"/>
              </w:rPr>
              <w:t>m</w:t>
            </w:r>
          </w:p>
        </w:tc>
      </w:tr>
    </w:tbl>
    <w:p w14:paraId="62B9E2B2" w14:textId="77777777" w:rsidR="00BB64D3" w:rsidRPr="003C5DEA" w:rsidRDefault="00BB64D3" w:rsidP="00B26F64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3C5DEA" w14:paraId="34BC0012" w14:textId="77777777" w:rsidTr="00B668B4">
        <w:tc>
          <w:tcPr>
            <w:tcW w:w="9493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03AA441" w14:textId="77777777"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Previous Consideration</w:t>
            </w:r>
          </w:p>
        </w:tc>
      </w:tr>
      <w:tr w:rsidR="00B668B4" w:rsidRPr="003C5DEA" w14:paraId="2ACF4F77" w14:textId="77777777" w:rsidTr="00B668B4">
        <w:tc>
          <w:tcPr>
            <w:tcW w:w="241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2B5B7DB2" w14:textId="77777777"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FF1D041" w14:textId="77777777"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Detail</w:t>
            </w:r>
          </w:p>
        </w:tc>
      </w:tr>
      <w:tr w:rsidR="00D82F86" w:rsidRPr="003C5DEA" w14:paraId="471D5709" w14:textId="77777777" w:rsidTr="00B668B4">
        <w:tc>
          <w:tcPr>
            <w:tcW w:w="2410" w:type="dxa"/>
            <w:tcBorders>
              <w:left w:val="single" w:sz="4" w:space="0" w:color="000000"/>
            </w:tcBorders>
          </w:tcPr>
          <w:p w14:paraId="6E2859D3" w14:textId="3B1ABBD9" w:rsidR="00D82F86" w:rsidRPr="006D351A" w:rsidRDefault="004A3BAD" w:rsidP="004A3BAD">
            <w:pPr>
              <w:spacing w:before="120" w:after="120"/>
              <w:rPr>
                <w:sz w:val="24"/>
                <w:szCs w:val="24"/>
              </w:rPr>
            </w:pPr>
            <w:r w:rsidRPr="006D351A">
              <w:rPr>
                <w:sz w:val="24"/>
                <w:szCs w:val="24"/>
              </w:rPr>
              <w:t>22 May</w:t>
            </w:r>
            <w:r w:rsidR="00974742" w:rsidRPr="006D351A">
              <w:rPr>
                <w:sz w:val="24"/>
                <w:szCs w:val="24"/>
              </w:rPr>
              <w:t xml:space="preserve"> 2023</w:t>
            </w:r>
            <w:r w:rsidR="0002748C" w:rsidRPr="006D351A">
              <w:rPr>
                <w:sz w:val="22"/>
                <w:szCs w:val="22"/>
              </w:rPr>
              <w:t xml:space="preserve"> -</w:t>
            </w:r>
            <w:r w:rsidRPr="006D351A">
              <w:rPr>
                <w:sz w:val="24"/>
                <w:szCs w:val="24"/>
              </w:rPr>
              <w:t>SLAB/2023/12</w:t>
            </w:r>
          </w:p>
        </w:tc>
        <w:tc>
          <w:tcPr>
            <w:tcW w:w="7083" w:type="dxa"/>
            <w:tcBorders>
              <w:left w:val="single" w:sz="4" w:space="0" w:color="000000"/>
            </w:tcBorders>
          </w:tcPr>
          <w:p w14:paraId="1D0AEC70" w14:textId="56940C8C" w:rsidR="00F41C80" w:rsidRPr="006D351A" w:rsidRDefault="0037522E" w:rsidP="002E3C7E">
            <w:pPr>
              <w:spacing w:before="120" w:after="120"/>
              <w:rPr>
                <w:sz w:val="24"/>
                <w:szCs w:val="24"/>
              </w:rPr>
            </w:pPr>
            <w:r w:rsidRPr="006D351A">
              <w:rPr>
                <w:sz w:val="24"/>
                <w:szCs w:val="24"/>
              </w:rPr>
              <w:t>The previous report</w:t>
            </w:r>
            <w:r w:rsidR="00277303" w:rsidRPr="006D351A">
              <w:rPr>
                <w:sz w:val="24"/>
                <w:szCs w:val="24"/>
              </w:rPr>
              <w:t xml:space="preserve"> showed </w:t>
            </w:r>
            <w:r w:rsidR="001B626A" w:rsidRPr="006D351A">
              <w:rPr>
                <w:sz w:val="24"/>
                <w:szCs w:val="24"/>
              </w:rPr>
              <w:t>expenditure and resources</w:t>
            </w:r>
            <w:r w:rsidR="002C7D14" w:rsidRPr="006D351A">
              <w:rPr>
                <w:sz w:val="24"/>
                <w:szCs w:val="24"/>
              </w:rPr>
              <w:t xml:space="preserve"> </w:t>
            </w:r>
            <w:r w:rsidR="006D351A">
              <w:rPr>
                <w:sz w:val="24"/>
                <w:szCs w:val="24"/>
              </w:rPr>
              <w:t>for the year</w:t>
            </w:r>
            <w:r w:rsidR="00A529FE" w:rsidRPr="006D351A">
              <w:rPr>
                <w:sz w:val="24"/>
                <w:szCs w:val="24"/>
              </w:rPr>
              <w:t xml:space="preserve"> ended</w:t>
            </w:r>
            <w:r w:rsidR="003C57AB" w:rsidRPr="006D351A">
              <w:rPr>
                <w:sz w:val="24"/>
                <w:szCs w:val="24"/>
              </w:rPr>
              <w:t xml:space="preserve"> </w:t>
            </w:r>
            <w:r w:rsidR="002E3C7E" w:rsidRPr="006D351A">
              <w:rPr>
                <w:sz w:val="24"/>
                <w:szCs w:val="24"/>
              </w:rPr>
              <w:t>31</w:t>
            </w:r>
            <w:r w:rsidR="004A3BAD" w:rsidRPr="006D351A">
              <w:rPr>
                <w:sz w:val="24"/>
                <w:szCs w:val="24"/>
              </w:rPr>
              <w:t xml:space="preserve"> March</w:t>
            </w:r>
            <w:r w:rsidR="00974742" w:rsidRPr="006D351A">
              <w:rPr>
                <w:sz w:val="24"/>
                <w:szCs w:val="24"/>
              </w:rPr>
              <w:t xml:space="preserve"> 2023</w:t>
            </w:r>
            <w:r w:rsidR="002C7D14" w:rsidRPr="006D351A">
              <w:rPr>
                <w:sz w:val="24"/>
                <w:szCs w:val="24"/>
              </w:rPr>
              <w:t xml:space="preserve">.  </w:t>
            </w:r>
          </w:p>
        </w:tc>
      </w:tr>
    </w:tbl>
    <w:p w14:paraId="4BA0BFA6" w14:textId="77777777" w:rsidR="00E93C63" w:rsidRPr="00DE249E" w:rsidRDefault="00E93C63">
      <w:pPr>
        <w:rPr>
          <w:highlight w:val="yellow"/>
        </w:rPr>
      </w:pPr>
    </w:p>
    <w:p w14:paraId="70E512CD" w14:textId="77777777" w:rsidR="00777096" w:rsidRPr="00DE249E" w:rsidRDefault="00777096">
      <w:pPr>
        <w:rPr>
          <w:highlight w:val="yellow"/>
        </w:rPr>
      </w:pPr>
      <w:r w:rsidRPr="00DE249E">
        <w:rPr>
          <w:highlight w:val="yellow"/>
        </w:rPr>
        <w:br w:type="page"/>
      </w:r>
    </w:p>
    <w:tbl>
      <w:tblPr>
        <w:tblStyle w:val="TableGrid"/>
        <w:tblpPr w:leftFromText="180" w:rightFromText="180" w:vertAnchor="page" w:horzAnchor="margin" w:tblpY="1756"/>
        <w:tblW w:w="5000" w:type="pct"/>
        <w:tblLook w:val="04A0" w:firstRow="1" w:lastRow="0" w:firstColumn="1" w:lastColumn="0" w:noHBand="0" w:noVBand="1"/>
      </w:tblPr>
      <w:tblGrid>
        <w:gridCol w:w="9322"/>
      </w:tblGrid>
      <w:tr w:rsidR="008C0F50" w:rsidRPr="00DE249E" w14:paraId="25E2AB04" w14:textId="77777777" w:rsidTr="002203B0">
        <w:trPr>
          <w:trHeight w:val="411"/>
        </w:trPr>
        <w:tc>
          <w:tcPr>
            <w:tcW w:w="5000" w:type="pct"/>
            <w:shd w:val="clear" w:color="auto" w:fill="D9D9D9" w:themeFill="background1" w:themeFillShade="D9"/>
          </w:tcPr>
          <w:p w14:paraId="1F0F37F6" w14:textId="77777777" w:rsidR="008C0F50" w:rsidRPr="00DE249E" w:rsidRDefault="008C0F50" w:rsidP="002203B0">
            <w:pPr>
              <w:rPr>
                <w:b/>
                <w:sz w:val="24"/>
                <w:szCs w:val="24"/>
                <w:highlight w:val="yellow"/>
              </w:rPr>
            </w:pPr>
            <w:r w:rsidRPr="005B73BF">
              <w:rPr>
                <w:b/>
                <w:sz w:val="24"/>
                <w:szCs w:val="24"/>
              </w:rPr>
              <w:lastRenderedPageBreak/>
              <w:t>Report</w:t>
            </w:r>
          </w:p>
        </w:tc>
      </w:tr>
    </w:tbl>
    <w:p w14:paraId="03C77958" w14:textId="77777777" w:rsidR="001E4721" w:rsidRDefault="008C0F50" w:rsidP="001E4721">
      <w:pPr>
        <w:pStyle w:val="ListParagraph"/>
        <w:keepNext/>
        <w:numPr>
          <w:ilvl w:val="0"/>
          <w:numId w:val="15"/>
        </w:numPr>
        <w:spacing w:before="120" w:after="120"/>
        <w:outlineLvl w:val="1"/>
        <w:rPr>
          <w:rFonts w:eastAsia="Times New Roman" w:cs="Times New Roman"/>
          <w:b/>
          <w:sz w:val="24"/>
          <w:szCs w:val="24"/>
        </w:rPr>
      </w:pPr>
      <w:r w:rsidRPr="001E4721">
        <w:rPr>
          <w:rFonts w:eastAsia="Times New Roman" w:cs="Times New Roman"/>
          <w:b/>
          <w:sz w:val="24"/>
          <w:szCs w:val="24"/>
        </w:rPr>
        <w:t>Grant-in-Aid Funding</w:t>
      </w:r>
    </w:p>
    <w:p w14:paraId="2D1D8819" w14:textId="77777777" w:rsidR="00EA04BF" w:rsidRPr="00EA04BF" w:rsidRDefault="00EA04BF" w:rsidP="00EA04BF">
      <w:pPr>
        <w:spacing w:before="120" w:after="240"/>
        <w:rPr>
          <w:sz w:val="24"/>
          <w:szCs w:val="24"/>
        </w:rPr>
      </w:pPr>
      <w:r w:rsidRPr="00EA04BF">
        <w:rPr>
          <w:sz w:val="24"/>
          <w:szCs w:val="24"/>
        </w:rPr>
        <w:t xml:space="preserve">The core funding we expect to receive from Scottish Government is £14,750k. Core funding includes £100k for capital which cannot be transferred to staff or running costs. Core cash funding (after removing £550k of funding for Depreciation) is £14,200k. We are also allowed to retain £250k of superannuation receipts and anticipate an award of £62k for administration of Grant Funding and SWRC Projects.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7"/>
        <w:gridCol w:w="1739"/>
        <w:gridCol w:w="1616"/>
      </w:tblGrid>
      <w:tr w:rsidR="00EA04BF" w:rsidRPr="00EA04BF" w14:paraId="5FECDD55" w14:textId="77777777" w:rsidTr="007D31AE">
        <w:trPr>
          <w:trHeight w:hRule="exact" w:val="562"/>
        </w:trPr>
        <w:tc>
          <w:tcPr>
            <w:tcW w:w="3200" w:type="pct"/>
            <w:tcBorders>
              <w:bottom w:val="single" w:sz="4" w:space="0" w:color="auto"/>
            </w:tcBorders>
          </w:tcPr>
          <w:p w14:paraId="38311844" w14:textId="77777777" w:rsidR="00EA04BF" w:rsidRPr="00EA04BF" w:rsidRDefault="00EA04BF" w:rsidP="00EA04BF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4E7CADDD" w14:textId="77777777" w:rsidR="00EA04BF" w:rsidRPr="00EA04BF" w:rsidRDefault="00EA04BF" w:rsidP="00EA04BF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2022-23</w:t>
            </w:r>
          </w:p>
          <w:p w14:paraId="2026C3DD" w14:textId="77777777" w:rsidR="00EA04BF" w:rsidRPr="00EA04BF" w:rsidRDefault="00EA04BF" w:rsidP="00EA04BF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0A34C131" w14:textId="77777777" w:rsidR="00EA04BF" w:rsidRPr="00EA04BF" w:rsidRDefault="00EA04BF" w:rsidP="00EA04BF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2023-24</w:t>
            </w:r>
          </w:p>
          <w:p w14:paraId="24E4285A" w14:textId="77777777" w:rsidR="00EA04BF" w:rsidRPr="00EA04BF" w:rsidRDefault="00EA04BF" w:rsidP="00EA04BF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EA04BF" w:rsidRPr="00EA04BF" w14:paraId="41D1A5A4" w14:textId="77777777" w:rsidTr="007D31AE">
        <w:trPr>
          <w:trHeight w:hRule="exact" w:val="332"/>
        </w:trPr>
        <w:tc>
          <w:tcPr>
            <w:tcW w:w="3200" w:type="pct"/>
            <w:tcBorders>
              <w:bottom w:val="nil"/>
            </w:tcBorders>
          </w:tcPr>
          <w:p w14:paraId="1CF40183" w14:textId="77777777" w:rsidR="00EA04BF" w:rsidRPr="00EA04BF" w:rsidRDefault="00EA04BF" w:rsidP="00EA04BF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bottom w:val="nil"/>
            </w:tcBorders>
          </w:tcPr>
          <w:p w14:paraId="57EACD30" w14:textId="77777777" w:rsidR="00EA04BF" w:rsidRPr="00EA04BF" w:rsidRDefault="00EA04BF" w:rsidP="00EA04BF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  <w:tc>
          <w:tcPr>
            <w:tcW w:w="867" w:type="pct"/>
            <w:tcBorders>
              <w:bottom w:val="nil"/>
            </w:tcBorders>
          </w:tcPr>
          <w:p w14:paraId="65CE9908" w14:textId="77777777" w:rsidR="00EA04BF" w:rsidRPr="00EA04BF" w:rsidRDefault="00EA04BF" w:rsidP="00EA04B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</w:tr>
      <w:tr w:rsidR="00EA04BF" w:rsidRPr="00EA04BF" w14:paraId="0C98F3D3" w14:textId="77777777" w:rsidTr="007D31AE">
        <w:trPr>
          <w:trHeight w:hRule="exact" w:val="328"/>
        </w:trPr>
        <w:tc>
          <w:tcPr>
            <w:tcW w:w="3200" w:type="pct"/>
            <w:tcBorders>
              <w:top w:val="nil"/>
              <w:bottom w:val="nil"/>
            </w:tcBorders>
            <w:vAlign w:val="center"/>
          </w:tcPr>
          <w:p w14:paraId="22CC6756" w14:textId="77777777" w:rsidR="00EA04BF" w:rsidRPr="00EA04BF" w:rsidRDefault="00EA04BF" w:rsidP="00EA04BF">
            <w:pPr>
              <w:rPr>
                <w:rFonts w:eastAsia="Times New Roman" w:cs="Times New Roman"/>
                <w:sz w:val="24"/>
                <w:szCs w:val="24"/>
              </w:rPr>
            </w:pPr>
            <w:r w:rsidRPr="00EA04BF">
              <w:rPr>
                <w:rFonts w:eastAsia="Times New Roman" w:cs="Times New Roman"/>
                <w:sz w:val="24"/>
                <w:szCs w:val="24"/>
              </w:rPr>
              <w:t>Core SG Funding (Actual/draft SG budget)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 w14:paraId="16A51128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13,550</w:t>
            </w:r>
          </w:p>
        </w:tc>
        <w:tc>
          <w:tcPr>
            <w:tcW w:w="867" w:type="pct"/>
            <w:tcBorders>
              <w:top w:val="nil"/>
              <w:bottom w:val="nil"/>
            </w:tcBorders>
            <w:vAlign w:val="center"/>
          </w:tcPr>
          <w:p w14:paraId="558FE6E0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14,750</w:t>
            </w:r>
          </w:p>
        </w:tc>
      </w:tr>
      <w:tr w:rsidR="00EA04BF" w:rsidRPr="00EA04BF" w14:paraId="02A05309" w14:textId="77777777" w:rsidTr="007D31AE">
        <w:trPr>
          <w:trHeight w:hRule="exact" w:val="332"/>
        </w:trPr>
        <w:tc>
          <w:tcPr>
            <w:tcW w:w="3200" w:type="pct"/>
            <w:tcBorders>
              <w:top w:val="nil"/>
              <w:bottom w:val="nil"/>
            </w:tcBorders>
            <w:vAlign w:val="center"/>
          </w:tcPr>
          <w:p w14:paraId="62CE8DF6" w14:textId="77777777" w:rsidR="00EA04BF" w:rsidRPr="00EA04BF" w:rsidRDefault="00EA04BF" w:rsidP="00EA04BF">
            <w:pPr>
              <w:rPr>
                <w:rFonts w:eastAsia="Times New Roman" w:cs="Times New Roman"/>
                <w:sz w:val="24"/>
                <w:szCs w:val="24"/>
              </w:rPr>
            </w:pPr>
            <w:r w:rsidRPr="00EA04BF">
              <w:rPr>
                <w:rFonts w:eastAsia="Times New Roman" w:cs="Times New Roman"/>
                <w:sz w:val="24"/>
                <w:szCs w:val="24"/>
              </w:rPr>
              <w:t>Non cash funding for Depreciation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 w14:paraId="29290BEE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  <w:tc>
          <w:tcPr>
            <w:tcW w:w="867" w:type="pct"/>
            <w:tcBorders>
              <w:top w:val="nil"/>
              <w:bottom w:val="nil"/>
            </w:tcBorders>
            <w:vAlign w:val="center"/>
          </w:tcPr>
          <w:p w14:paraId="26BB8314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</w:tr>
      <w:tr w:rsidR="00EA04BF" w:rsidRPr="00EA04BF" w14:paraId="62F6BEDE" w14:textId="77777777" w:rsidTr="007D31AE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E3FA8" w14:textId="77777777" w:rsidR="00EA04BF" w:rsidRPr="00EA04BF" w:rsidRDefault="00EA04BF" w:rsidP="00EA04BF">
            <w:pPr>
              <w:rPr>
                <w:rFonts w:eastAsia="Times New Roman" w:cs="Times New Roman"/>
                <w:sz w:val="24"/>
                <w:szCs w:val="24"/>
              </w:rPr>
            </w:pPr>
            <w:r w:rsidRPr="00EA04BF">
              <w:rPr>
                <w:rFonts w:eastAsia="Times New Roman" w:cs="Times New Roman"/>
                <w:sz w:val="24"/>
                <w:szCs w:val="24"/>
              </w:rPr>
              <w:t>Retained superannuation receipts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D037F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C0C75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EA04BF" w:rsidRPr="00EA04BF" w14:paraId="2022C9D0" w14:textId="77777777" w:rsidTr="007D31AE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26BD" w14:textId="77777777" w:rsidR="00EA04BF" w:rsidRPr="00EA04BF" w:rsidRDefault="00EA04BF" w:rsidP="00EA04BF">
            <w:pPr>
              <w:rPr>
                <w:rFonts w:eastAsia="Times New Roman" w:cs="Times New Roman"/>
                <w:sz w:val="24"/>
                <w:szCs w:val="24"/>
              </w:rPr>
            </w:pPr>
            <w:r w:rsidRPr="00EA04BF">
              <w:rPr>
                <w:rFonts w:eastAsia="Times New Roman" w:cs="Times New Roman"/>
                <w:sz w:val="24"/>
                <w:szCs w:val="24"/>
              </w:rPr>
              <w:t xml:space="preserve">Additional funding for Grant Funding/ SWRC 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BDD33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EA04BF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14:paraId="2351E4BE" w14:textId="77777777" w:rsidR="00EA04BF" w:rsidRPr="00EA04BF" w:rsidRDefault="00EA04BF" w:rsidP="00EA04BF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10034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EA04BF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14:paraId="623180B0" w14:textId="77777777" w:rsidR="00EA04BF" w:rsidRPr="00EA04BF" w:rsidRDefault="00EA04BF" w:rsidP="00EA04BF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04BF" w:rsidRPr="00EA04BF" w14:paraId="2443F400" w14:textId="77777777" w:rsidTr="007D31AE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4FD49" w14:textId="77777777" w:rsidR="00EA04BF" w:rsidRPr="00EA04BF" w:rsidRDefault="00EA04BF" w:rsidP="00EA04BF">
            <w:pPr>
              <w:rPr>
                <w:rFonts w:eastAsia="Times New Roman" w:cs="Times New Roman"/>
                <w:sz w:val="24"/>
                <w:szCs w:val="24"/>
              </w:rPr>
            </w:pPr>
            <w:r w:rsidRPr="00EA04BF">
              <w:rPr>
                <w:rFonts w:eastAsia="Times New Roman" w:cs="Times New Roman"/>
                <w:sz w:val="24"/>
                <w:szCs w:val="24"/>
              </w:rPr>
              <w:t>Pension Pressure (additional funding from SG)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5D9B8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E5FF4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EA04BF" w:rsidRPr="00EA04BF" w14:paraId="45DEDE38" w14:textId="77777777" w:rsidTr="007D31AE">
        <w:trPr>
          <w:trHeight w:hRule="exact" w:val="405"/>
        </w:trPr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6E1A" w14:textId="77777777" w:rsidR="00EA04BF" w:rsidRPr="00EA04BF" w:rsidRDefault="00EA04BF" w:rsidP="00EA04BF">
            <w:pPr>
              <w:tabs>
                <w:tab w:val="left" w:pos="3990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bCs/>
                <w:sz w:val="24"/>
                <w:szCs w:val="24"/>
              </w:rPr>
              <w:t>Total available funding for the year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CDF1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bCs/>
                <w:sz w:val="24"/>
                <w:szCs w:val="24"/>
              </w:rPr>
              <w:t>14,165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38A5" w14:textId="77777777" w:rsidR="00EA04BF" w:rsidRPr="00EA04BF" w:rsidRDefault="00EA04BF" w:rsidP="00EA04BF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A04BF">
              <w:rPr>
                <w:rFonts w:eastAsia="Times New Roman" w:cs="Times New Roman"/>
                <w:b/>
                <w:bCs/>
                <w:sz w:val="24"/>
                <w:szCs w:val="24"/>
              </w:rPr>
              <w:t>14,972</w:t>
            </w:r>
          </w:p>
        </w:tc>
      </w:tr>
    </w:tbl>
    <w:p w14:paraId="6EF0E3AB" w14:textId="5D2EF122" w:rsidR="000C6ADA" w:rsidRPr="00525C87" w:rsidRDefault="00EA04BF" w:rsidP="00525C87">
      <w:pPr>
        <w:ind w:left="142"/>
        <w:jc w:val="both"/>
        <w:rPr>
          <w:rFonts w:eastAsia="Times New Roman" w:cs="Times New Roman"/>
          <w:sz w:val="24"/>
          <w:szCs w:val="24"/>
          <w:vertAlign w:val="superscript"/>
        </w:rPr>
      </w:pPr>
      <w:r w:rsidRPr="00EA04BF">
        <w:rPr>
          <w:rFonts w:eastAsia="Times New Roman" w:cs="Times New Roman"/>
          <w:sz w:val="24"/>
          <w:szCs w:val="24"/>
          <w:vertAlign w:val="superscript"/>
        </w:rPr>
        <w:t>1 Admin fees - £42k for GF and £20k from Justice for SWRC</w:t>
      </w:r>
    </w:p>
    <w:p w14:paraId="2A5B0F02" w14:textId="77777777" w:rsidR="00255D5A" w:rsidRPr="0002290B" w:rsidRDefault="00255D5A" w:rsidP="00167EE6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b/>
          <w:sz w:val="24"/>
          <w:szCs w:val="24"/>
        </w:rPr>
      </w:pPr>
      <w:r w:rsidRPr="0002290B">
        <w:rPr>
          <w:rFonts w:eastAsia="Times New Roman" w:cs="Times New Roman"/>
          <w:b/>
          <w:sz w:val="24"/>
          <w:szCs w:val="24"/>
        </w:rPr>
        <w:t>Grant-in-Aid</w:t>
      </w:r>
      <w:r w:rsidR="003E2074" w:rsidRPr="0002290B">
        <w:rPr>
          <w:rFonts w:eastAsia="Times New Roman" w:cs="Times New Roman"/>
          <w:b/>
          <w:sz w:val="24"/>
          <w:szCs w:val="24"/>
        </w:rPr>
        <w:t xml:space="preserve"> Budgets and </w:t>
      </w:r>
      <w:r w:rsidRPr="0002290B">
        <w:rPr>
          <w:rFonts w:eastAsia="Times New Roman" w:cs="Times New Roman"/>
          <w:b/>
          <w:sz w:val="24"/>
          <w:szCs w:val="24"/>
        </w:rPr>
        <w:t xml:space="preserve">Expenditure </w:t>
      </w:r>
    </w:p>
    <w:p w14:paraId="025B8B2F" w14:textId="77777777" w:rsidR="006D3AD3" w:rsidRPr="006D351A" w:rsidRDefault="006D3AD3" w:rsidP="00167EE6">
      <w:pPr>
        <w:jc w:val="both"/>
        <w:rPr>
          <w:sz w:val="24"/>
          <w:szCs w:val="24"/>
          <w:highlight w:val="yellow"/>
        </w:rPr>
      </w:pP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206"/>
        <w:gridCol w:w="1341"/>
        <w:gridCol w:w="1341"/>
        <w:gridCol w:w="1343"/>
        <w:gridCol w:w="1204"/>
      </w:tblGrid>
      <w:tr w:rsidR="0002290B" w:rsidRPr="0002290B" w14:paraId="324B61B7" w14:textId="77777777" w:rsidTr="007D31AE">
        <w:trPr>
          <w:trHeight w:hRule="exact" w:val="765"/>
        </w:trPr>
        <w:tc>
          <w:tcPr>
            <w:tcW w:w="998" w:type="pct"/>
          </w:tcPr>
          <w:p w14:paraId="4FC7C5FC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br w:type="page"/>
            </w:r>
            <w:r w:rsidRPr="0002290B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750" w:type="pct"/>
            <w:shd w:val="clear" w:color="auto" w:fill="D9D9D9"/>
          </w:tcPr>
          <w:p w14:paraId="3E0344DD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bCs/>
                <w:sz w:val="20"/>
                <w:szCs w:val="20"/>
              </w:rPr>
              <w:t>Original Annual Budget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B6D7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14:paraId="24F426CE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785D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14:paraId="12F36539" w14:textId="77777777" w:rsidR="0002290B" w:rsidRPr="0002290B" w:rsidRDefault="0002290B" w:rsidP="0002290B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0297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14:paraId="09932E41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2D75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14:paraId="4776C409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02290B" w:rsidRPr="0002290B" w14:paraId="2C88A43E" w14:textId="77777777" w:rsidTr="007D31AE">
        <w:trPr>
          <w:trHeight w:val="225"/>
        </w:trPr>
        <w:tc>
          <w:tcPr>
            <w:tcW w:w="998" w:type="pct"/>
            <w:tcBorders>
              <w:bottom w:val="nil"/>
            </w:tcBorders>
          </w:tcPr>
          <w:p w14:paraId="10F07829" w14:textId="77777777" w:rsidR="0002290B" w:rsidRPr="0002290B" w:rsidRDefault="0002290B" w:rsidP="0002290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nil"/>
            </w:tcBorders>
            <w:shd w:val="clear" w:color="auto" w:fill="D9D9D9" w:themeFill="background1" w:themeFillShade="D9"/>
          </w:tcPr>
          <w:p w14:paraId="743E65BA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1908D" w14:textId="77777777" w:rsidR="0002290B" w:rsidRPr="0002290B" w:rsidRDefault="0002290B" w:rsidP="0002290B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32DFD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828AA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CCEDD" w14:textId="77777777" w:rsidR="0002290B" w:rsidRPr="0002290B" w:rsidRDefault="0002290B" w:rsidP="0002290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</w:tr>
      <w:tr w:rsidR="0002290B" w:rsidRPr="0002290B" w14:paraId="04D6AE39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11119B98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B8ACB1E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69F20E1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1BD2FA1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1D90FCD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F3FFCEB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</w:tr>
      <w:tr w:rsidR="0002290B" w:rsidRPr="0002290B" w14:paraId="401E92B0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3AE67515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6267F32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EA6F76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C2FAF4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222A7F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C52B6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75.0</w:t>
            </w:r>
          </w:p>
        </w:tc>
      </w:tr>
      <w:tr w:rsidR="0002290B" w:rsidRPr="0002290B" w14:paraId="58D9C692" w14:textId="77777777" w:rsidTr="007D31AE">
        <w:trPr>
          <w:trHeight w:val="225"/>
        </w:trPr>
        <w:tc>
          <w:tcPr>
            <w:tcW w:w="998" w:type="pct"/>
            <w:tcBorders>
              <w:top w:val="nil"/>
            </w:tcBorders>
            <w:vAlign w:val="bottom"/>
          </w:tcPr>
          <w:p w14:paraId="6FEE5169" w14:textId="77777777" w:rsidR="0002290B" w:rsidRPr="0002290B" w:rsidRDefault="0002290B" w:rsidP="0002290B">
            <w:pPr>
              <w:ind w:right="-188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Capital Cost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24B6236E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79F73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0E0B64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D7D279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B228F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2290B" w:rsidRPr="0002290B" w14:paraId="044331A3" w14:textId="77777777" w:rsidTr="007D31AE">
        <w:trPr>
          <w:trHeight w:val="225"/>
        </w:trPr>
        <w:tc>
          <w:tcPr>
            <w:tcW w:w="998" w:type="pct"/>
            <w:shd w:val="pct15" w:color="auto" w:fill="FFFFFF"/>
            <w:vAlign w:val="center"/>
          </w:tcPr>
          <w:p w14:paraId="35A3B624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Chief Exec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648F5A84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A90792E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385C3E2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DB89DB3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E86CBBF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5.0</w:t>
            </w:r>
          </w:p>
        </w:tc>
      </w:tr>
      <w:tr w:rsidR="0002290B" w:rsidRPr="0002290B" w14:paraId="0B6FFEAD" w14:textId="77777777" w:rsidTr="007D31AE">
        <w:trPr>
          <w:trHeight w:hRule="exact" w:val="332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20D3E620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C301E08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CFD12E3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3CA8393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269AEF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3129877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11.2</w:t>
            </w:r>
          </w:p>
        </w:tc>
      </w:tr>
      <w:tr w:rsidR="0002290B" w:rsidRPr="0002290B" w14:paraId="19B676AA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6289E679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F5B8F90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9F7ED2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FD133A1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7B66C32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61A9A9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71.4</w:t>
            </w:r>
          </w:p>
        </w:tc>
      </w:tr>
      <w:tr w:rsidR="0002290B" w:rsidRPr="0002290B" w14:paraId="20821CA1" w14:textId="77777777" w:rsidTr="007D31AE">
        <w:trPr>
          <w:trHeight w:val="240"/>
        </w:trPr>
        <w:tc>
          <w:tcPr>
            <w:tcW w:w="998" w:type="pct"/>
            <w:tcBorders>
              <w:top w:val="nil"/>
            </w:tcBorders>
            <w:vAlign w:val="bottom"/>
          </w:tcPr>
          <w:p w14:paraId="07F30910" w14:textId="77777777" w:rsidR="0002290B" w:rsidRPr="0002290B" w:rsidRDefault="0002290B" w:rsidP="0002290B">
            <w:pPr>
              <w:ind w:right="-188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Capital Cost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1AF7239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DAC2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823DE5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8D38FB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CFD743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2290B" w:rsidRPr="0002290B" w14:paraId="526CA4D4" w14:textId="77777777" w:rsidTr="007D31AE">
        <w:trPr>
          <w:trHeight w:hRule="exact" w:val="598"/>
        </w:trPr>
        <w:tc>
          <w:tcPr>
            <w:tcW w:w="998" w:type="pct"/>
            <w:shd w:val="pct15" w:color="auto" w:fill="FFFFFF"/>
            <w:vAlign w:val="center"/>
          </w:tcPr>
          <w:p w14:paraId="3A91068F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Strat Dev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68B56D05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3244730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1CBC544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15BB0D3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59B508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15.5</w:t>
            </w:r>
          </w:p>
        </w:tc>
      </w:tr>
      <w:tr w:rsidR="0002290B" w:rsidRPr="0002290B" w14:paraId="56A08C5C" w14:textId="77777777" w:rsidTr="007D31AE">
        <w:trPr>
          <w:trHeight w:hRule="exact" w:val="224"/>
        </w:trPr>
        <w:tc>
          <w:tcPr>
            <w:tcW w:w="998" w:type="pct"/>
            <w:tcBorders>
              <w:bottom w:val="nil"/>
            </w:tcBorders>
            <w:vAlign w:val="bottom"/>
          </w:tcPr>
          <w:p w14:paraId="2CFC40CB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44E752D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5,112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F2197D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1,158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C89797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1,281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6C6B1F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567A58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</w:tr>
      <w:tr w:rsidR="0002290B" w:rsidRPr="0002290B" w14:paraId="7AB1EC94" w14:textId="77777777" w:rsidTr="007D31AE">
        <w:trPr>
          <w:trHeight w:val="238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68359224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A345E6B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2,571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172BEC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1FD0301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692A63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8BD687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</w:tr>
      <w:tr w:rsidR="0002290B" w:rsidRPr="0002290B" w14:paraId="3647955E" w14:textId="77777777" w:rsidTr="007D31AE">
        <w:trPr>
          <w:trHeight w:val="238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16CDED6B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519DAE3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(648)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BEF3F6E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6160AA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6C61D6B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636C89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2290B" w:rsidRPr="0002290B" w14:paraId="7757C907" w14:textId="77777777" w:rsidTr="007D31AE">
        <w:trPr>
          <w:trHeight w:val="284"/>
        </w:trPr>
        <w:tc>
          <w:tcPr>
            <w:tcW w:w="998" w:type="pct"/>
            <w:tcBorders>
              <w:top w:val="nil"/>
            </w:tcBorders>
            <w:vAlign w:val="bottom"/>
          </w:tcPr>
          <w:p w14:paraId="733A0991" w14:textId="77777777" w:rsidR="0002290B" w:rsidRPr="0002290B" w:rsidRDefault="0002290B" w:rsidP="0002290B">
            <w:pPr>
              <w:ind w:right="-188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Capital Cost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48DF863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7EB96B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9C145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C5189C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4DEBB0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90.0</w:t>
            </w:r>
          </w:p>
        </w:tc>
      </w:tr>
      <w:tr w:rsidR="0002290B" w:rsidRPr="0002290B" w14:paraId="0F9C4BD8" w14:textId="77777777" w:rsidTr="007D31AE">
        <w:trPr>
          <w:trHeight w:hRule="exact" w:val="543"/>
        </w:trPr>
        <w:tc>
          <w:tcPr>
            <w:tcW w:w="998" w:type="pct"/>
            <w:shd w:val="pct15" w:color="auto" w:fill="FFFFFF"/>
            <w:vAlign w:val="center"/>
          </w:tcPr>
          <w:p w14:paraId="7DC808C0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 xml:space="preserve">Total Corp Serv 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7E04ADA6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7,135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86BBE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E37DD7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2,141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5F4A51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B2DB8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10.4</w:t>
            </w:r>
          </w:p>
        </w:tc>
      </w:tr>
      <w:tr w:rsidR="0002290B" w:rsidRPr="0002290B" w14:paraId="23AB5B0A" w14:textId="77777777" w:rsidTr="007D31AE">
        <w:trPr>
          <w:trHeight w:val="184"/>
        </w:trPr>
        <w:tc>
          <w:tcPr>
            <w:tcW w:w="998" w:type="pct"/>
            <w:tcBorders>
              <w:bottom w:val="nil"/>
            </w:tcBorders>
            <w:vAlign w:val="bottom"/>
          </w:tcPr>
          <w:p w14:paraId="7A165EBA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473D0DCA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3,961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46E0EB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62F4561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8561F2" w14:textId="77777777" w:rsidR="0002290B" w:rsidRPr="0002290B" w:rsidRDefault="0002290B" w:rsidP="0002290B">
            <w:pPr>
              <w:tabs>
                <w:tab w:val="left" w:pos="895"/>
              </w:tabs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E0B543C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8.6</w:t>
            </w:r>
          </w:p>
        </w:tc>
      </w:tr>
      <w:tr w:rsidR="0002290B" w:rsidRPr="0002290B" w14:paraId="347C28DB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7FD04EEB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57087BA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913DC3C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F4D8C5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2CB17F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FF0000"/>
                <w:sz w:val="20"/>
                <w:szCs w:val="20"/>
              </w:rPr>
              <w:t>(6)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AA203E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FF0000"/>
                <w:sz w:val="20"/>
                <w:szCs w:val="20"/>
              </w:rPr>
              <w:t>(54.5)</w:t>
            </w:r>
          </w:p>
        </w:tc>
      </w:tr>
      <w:tr w:rsidR="0002290B" w:rsidRPr="0002290B" w14:paraId="46502A42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single" w:sz="4" w:space="0" w:color="auto"/>
            </w:tcBorders>
            <w:vAlign w:val="bottom"/>
          </w:tcPr>
          <w:p w14:paraId="1A382A1C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Capital Cost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77B431C3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E5EB84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91386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EDD17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473EE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2290B" w:rsidRPr="0002290B" w14:paraId="6FCF0E90" w14:textId="77777777" w:rsidTr="007D31AE">
        <w:trPr>
          <w:trHeight w:val="397"/>
        </w:trPr>
        <w:tc>
          <w:tcPr>
            <w:tcW w:w="9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71F3AE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Operations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E1B8D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4,019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93B2AE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3AC1D6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2AF5B2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20AE6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7.9</w:t>
            </w:r>
          </w:p>
        </w:tc>
      </w:tr>
      <w:tr w:rsidR="0002290B" w:rsidRPr="0002290B" w14:paraId="5C906CA7" w14:textId="77777777" w:rsidTr="007D31AE">
        <w:trPr>
          <w:trHeight w:val="306"/>
        </w:trPr>
        <w:tc>
          <w:tcPr>
            <w:tcW w:w="998" w:type="pct"/>
            <w:tcBorders>
              <w:bottom w:val="nil"/>
            </w:tcBorders>
            <w:vAlign w:val="bottom"/>
          </w:tcPr>
          <w:p w14:paraId="756E9B27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F43164A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BAD6BF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CD2A44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EDB341E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A6B2C54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</w:tr>
      <w:tr w:rsidR="0002290B" w:rsidRPr="0002290B" w14:paraId="6FF7D990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2BA53037" w14:textId="77777777" w:rsidR="0002290B" w:rsidRPr="0002290B" w:rsidRDefault="0002290B" w:rsidP="0002290B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776E2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9D8B231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938BF7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11624E1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9918DC0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66.7</w:t>
            </w:r>
          </w:p>
        </w:tc>
      </w:tr>
      <w:tr w:rsidR="0002290B" w:rsidRPr="0002290B" w14:paraId="5ECE2A6C" w14:textId="77777777" w:rsidTr="007D31AE">
        <w:trPr>
          <w:trHeight w:val="225"/>
        </w:trPr>
        <w:tc>
          <w:tcPr>
            <w:tcW w:w="998" w:type="pct"/>
            <w:tcBorders>
              <w:top w:val="nil"/>
              <w:bottom w:val="single" w:sz="4" w:space="0" w:color="auto"/>
            </w:tcBorders>
            <w:vAlign w:val="bottom"/>
          </w:tcPr>
          <w:p w14:paraId="12625450" w14:textId="77777777" w:rsidR="0002290B" w:rsidRPr="0002290B" w:rsidRDefault="0002290B" w:rsidP="0002290B">
            <w:pPr>
              <w:ind w:right="-188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61494339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A4CA75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7C1CC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27A0A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09DAF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2290B" w:rsidRPr="0002290B" w14:paraId="42830105" w14:textId="77777777" w:rsidTr="007D31AE">
        <w:trPr>
          <w:trHeight w:val="397"/>
        </w:trPr>
        <w:tc>
          <w:tcPr>
            <w:tcW w:w="998" w:type="pct"/>
            <w:tcBorders>
              <w:bottom w:val="nil"/>
            </w:tcBorders>
            <w:shd w:val="clear" w:color="auto" w:fill="D9D9D9"/>
            <w:vAlign w:val="center"/>
          </w:tcPr>
          <w:p w14:paraId="263E67FF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Legal Serv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2877A8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832F9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DC5793C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1BC8FAA6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0844627D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19.0</w:t>
            </w:r>
          </w:p>
        </w:tc>
      </w:tr>
      <w:tr w:rsidR="0002290B" w:rsidRPr="0002290B" w14:paraId="4180081A" w14:textId="77777777" w:rsidTr="007D31AE">
        <w:trPr>
          <w:trHeight w:val="261"/>
        </w:trPr>
        <w:tc>
          <w:tcPr>
            <w:tcW w:w="998" w:type="pct"/>
            <w:tcBorders>
              <w:bottom w:val="nil"/>
            </w:tcBorders>
            <w:vAlign w:val="bottom"/>
          </w:tcPr>
          <w:p w14:paraId="36CAEBB7" w14:textId="77777777" w:rsidR="0002290B" w:rsidRPr="0002290B" w:rsidRDefault="0002290B" w:rsidP="0002290B">
            <w:pPr>
              <w:ind w:right="-46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Vacancy Gap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D9D9D9"/>
            <w:vAlign w:val="bottom"/>
          </w:tcPr>
          <w:p w14:paraId="21C1AF96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(250)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E79DABF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3C98F47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68A71FC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8438633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2290B" w:rsidRPr="0002290B" w14:paraId="08C84E3B" w14:textId="77777777" w:rsidTr="007D31AE">
        <w:trPr>
          <w:trHeight w:val="397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3A269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Vacancy Gap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A9599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(250)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9E74B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B2AD9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79163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15289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90B" w:rsidRPr="0002290B" w14:paraId="132FB7D5" w14:textId="77777777" w:rsidTr="007D31AE">
        <w:trPr>
          <w:trHeight w:hRule="exact" w:val="274"/>
        </w:trPr>
        <w:tc>
          <w:tcPr>
            <w:tcW w:w="998" w:type="pct"/>
            <w:tcBorders>
              <w:top w:val="single" w:sz="4" w:space="0" w:color="auto"/>
              <w:bottom w:val="nil"/>
            </w:tcBorders>
            <w:vAlign w:val="bottom"/>
          </w:tcPr>
          <w:p w14:paraId="076DD5AD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Staff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BAAEFB8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10,641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7BB1D3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2,483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5CA9BD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2,728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E87A92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245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AB314C0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</w:tr>
      <w:tr w:rsidR="0002290B" w:rsidRPr="0002290B" w14:paraId="72D6F6B3" w14:textId="77777777" w:rsidTr="007D31AE">
        <w:trPr>
          <w:trHeight w:hRule="exact" w:val="253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28AC350E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 xml:space="preserve">Total Run 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17C2948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2,754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348AF22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738E7B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A2DEA70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8797CA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12.6</w:t>
            </w:r>
          </w:p>
        </w:tc>
      </w:tr>
      <w:tr w:rsidR="0002290B" w:rsidRPr="0002290B" w14:paraId="5ACFCE9A" w14:textId="77777777" w:rsidTr="007D31AE">
        <w:trPr>
          <w:trHeight w:hRule="exact" w:val="253"/>
        </w:trPr>
        <w:tc>
          <w:tcPr>
            <w:tcW w:w="998" w:type="pct"/>
            <w:tcBorders>
              <w:top w:val="nil"/>
              <w:bottom w:val="nil"/>
            </w:tcBorders>
            <w:vAlign w:val="bottom"/>
          </w:tcPr>
          <w:p w14:paraId="3BC31475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Inc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5F4A7D7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(648)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D7CD0E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E265C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677F60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8E57EB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100.0</w:t>
            </w:r>
          </w:p>
        </w:tc>
      </w:tr>
      <w:tr w:rsidR="0002290B" w:rsidRPr="0002290B" w14:paraId="3939038A" w14:textId="77777777" w:rsidTr="007D31AE">
        <w:trPr>
          <w:trHeight w:hRule="exact" w:val="271"/>
        </w:trPr>
        <w:tc>
          <w:tcPr>
            <w:tcW w:w="998" w:type="pct"/>
            <w:tcBorders>
              <w:top w:val="nil"/>
              <w:bottom w:val="single" w:sz="4" w:space="0" w:color="auto"/>
            </w:tcBorders>
            <w:vAlign w:val="bottom"/>
          </w:tcPr>
          <w:p w14:paraId="7135C9ED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Cap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37907D16" w14:textId="77777777" w:rsidR="0002290B" w:rsidRPr="0002290B" w:rsidRDefault="0002290B" w:rsidP="0002290B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B95BA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4BC727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24010F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4069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90.0</w:t>
            </w:r>
          </w:p>
        </w:tc>
      </w:tr>
      <w:tr w:rsidR="0002290B" w:rsidRPr="0002290B" w14:paraId="2FF1F0A1" w14:textId="77777777" w:rsidTr="007D31AE">
        <w:trPr>
          <w:trHeight w:val="454"/>
        </w:trPr>
        <w:tc>
          <w:tcPr>
            <w:tcW w:w="998" w:type="pct"/>
            <w:shd w:val="pct15" w:color="auto" w:fill="auto"/>
            <w:vAlign w:val="center"/>
          </w:tcPr>
          <w:p w14:paraId="5B49A7AA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Total Excl Pension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33B1F921" w14:textId="77777777" w:rsidR="0002290B" w:rsidRPr="0002290B" w:rsidRDefault="0002290B" w:rsidP="0002290B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12,847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DAF2EB2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3,274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F35FC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3,642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E6DDC8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5D74EAD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10.1</w:t>
            </w:r>
          </w:p>
        </w:tc>
      </w:tr>
      <w:tr w:rsidR="0002290B" w:rsidRPr="0002290B" w14:paraId="2646806E" w14:textId="77777777" w:rsidTr="007D31AE">
        <w:trPr>
          <w:trHeight w:val="28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29A6" w14:textId="77777777" w:rsidR="0002290B" w:rsidRPr="0002290B" w:rsidRDefault="0002290B" w:rsidP="0002290B">
            <w:pPr>
              <w:ind w:right="-46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Pensions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CB5A" w14:textId="77777777" w:rsidR="0002290B" w:rsidRPr="0002290B" w:rsidRDefault="0002290B" w:rsidP="0002290B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1913E3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1CBD49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680D8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171</w:t>
            </w:r>
          </w:p>
        </w:tc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D9CAD2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sz w:val="20"/>
                <w:szCs w:val="20"/>
              </w:rPr>
              <w:t>29.5</w:t>
            </w:r>
          </w:p>
        </w:tc>
      </w:tr>
      <w:tr w:rsidR="0002290B" w:rsidRPr="0002290B" w14:paraId="3BC0B953" w14:textId="77777777" w:rsidTr="007D31AE">
        <w:trPr>
          <w:trHeight w:val="45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9C0E4" w14:textId="77777777" w:rsidR="0002290B" w:rsidRPr="0002290B" w:rsidRDefault="0002290B" w:rsidP="0002290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 xml:space="preserve">Total Admin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EF39" w14:textId="77777777" w:rsidR="0002290B" w:rsidRPr="0002290B" w:rsidRDefault="0002290B" w:rsidP="0002290B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15,047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1CB5C68" w14:textId="77777777" w:rsidR="0002290B" w:rsidRPr="0002290B" w:rsidRDefault="0002290B" w:rsidP="0002290B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1A507E8" w14:textId="77777777" w:rsidR="0002290B" w:rsidRPr="0002290B" w:rsidRDefault="0002290B" w:rsidP="0002290B">
            <w:pPr>
              <w:ind w:left="-67"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32D0827" w14:textId="77777777" w:rsidR="0002290B" w:rsidRPr="0002290B" w:rsidRDefault="0002290B" w:rsidP="0002290B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19E94D7" w14:textId="77777777" w:rsidR="0002290B" w:rsidRPr="0002290B" w:rsidRDefault="0002290B" w:rsidP="0002290B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2290B">
              <w:rPr>
                <w:rFonts w:eastAsia="Times New Roman" w:cs="Times New Roman"/>
                <w:b/>
                <w:sz w:val="20"/>
                <w:szCs w:val="20"/>
              </w:rPr>
              <w:t>12.8</w:t>
            </w:r>
          </w:p>
        </w:tc>
      </w:tr>
    </w:tbl>
    <w:p w14:paraId="06776C0E" w14:textId="69B59DAC" w:rsidR="00797D2B" w:rsidRPr="0002290B" w:rsidRDefault="0002290B" w:rsidP="0002290B">
      <w:pPr>
        <w:spacing w:before="120" w:after="120"/>
        <w:rPr>
          <w:rFonts w:eastAsia="Times New Roman" w:cs="Times New Roman"/>
          <w:sz w:val="24"/>
          <w:szCs w:val="24"/>
        </w:rPr>
      </w:pPr>
      <w:r w:rsidRPr="0002290B">
        <w:rPr>
          <w:rFonts w:eastAsia="Times New Roman" w:cs="Times New Roman"/>
          <w:sz w:val="24"/>
          <w:szCs w:val="24"/>
        </w:rPr>
        <w:t>Total spend to the end of June 2023 is £3,683k against budget of £4,222k, an underspend of £539k (12.8%).</w:t>
      </w:r>
    </w:p>
    <w:p w14:paraId="352255C0" w14:textId="77777777" w:rsidR="00AB5C5A" w:rsidRPr="0002290B" w:rsidRDefault="00674957" w:rsidP="00ED2793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02290B">
        <w:rPr>
          <w:rFonts w:eastAsia="Times New Roman" w:cs="Times New Roman"/>
          <w:b/>
          <w:sz w:val="24"/>
          <w:szCs w:val="24"/>
        </w:rPr>
        <w:t>Variances to</w:t>
      </w:r>
      <w:r w:rsidR="00C31055" w:rsidRPr="0002290B">
        <w:rPr>
          <w:rFonts w:eastAsia="Times New Roman" w:cs="Times New Roman"/>
          <w:b/>
          <w:sz w:val="24"/>
          <w:szCs w:val="24"/>
        </w:rPr>
        <w:t xml:space="preserve"> </w:t>
      </w:r>
      <w:r w:rsidR="00CF07F8" w:rsidRPr="0002290B">
        <w:rPr>
          <w:rFonts w:eastAsia="Times New Roman" w:cs="Times New Roman"/>
          <w:b/>
          <w:sz w:val="24"/>
          <w:szCs w:val="24"/>
        </w:rPr>
        <w:t>budget</w:t>
      </w:r>
    </w:p>
    <w:p w14:paraId="01407AF9" w14:textId="25978AC1" w:rsidR="002203B0" w:rsidRPr="0002290B" w:rsidRDefault="0002290B" w:rsidP="002203B0">
      <w:pPr>
        <w:pStyle w:val="BodyText"/>
        <w:spacing w:before="240"/>
        <w:rPr>
          <w:sz w:val="24"/>
          <w:szCs w:val="24"/>
        </w:rPr>
      </w:pPr>
      <w:r w:rsidRPr="0002290B">
        <w:rPr>
          <w:sz w:val="24"/>
          <w:szCs w:val="24"/>
        </w:rPr>
        <w:t>The underspend on staff costs is not a</w:t>
      </w:r>
      <w:r w:rsidR="00C7004E">
        <w:rPr>
          <w:sz w:val="24"/>
          <w:szCs w:val="24"/>
        </w:rPr>
        <w:t>ll</w:t>
      </w:r>
      <w:r w:rsidRPr="0002290B">
        <w:rPr>
          <w:sz w:val="24"/>
          <w:szCs w:val="24"/>
        </w:rPr>
        <w:t xml:space="preserve"> saving</w:t>
      </w:r>
      <w:r w:rsidR="00C7004E">
        <w:rPr>
          <w:sz w:val="24"/>
          <w:szCs w:val="24"/>
        </w:rPr>
        <w:t>s</w:t>
      </w:r>
      <w:r w:rsidRPr="0002290B">
        <w:rPr>
          <w:sz w:val="24"/>
          <w:szCs w:val="24"/>
        </w:rPr>
        <w:t xml:space="preserve"> it is caused largely by the timing of pay policy</w:t>
      </w:r>
      <w:r w:rsidR="00C7004E">
        <w:rPr>
          <w:sz w:val="24"/>
          <w:szCs w:val="24"/>
        </w:rPr>
        <w:t xml:space="preserve"> which, had it been implemented in April 2023, would have cost around £160k for the quarter.</w:t>
      </w:r>
      <w:r w:rsidRPr="0002290B">
        <w:rPr>
          <w:sz w:val="24"/>
          <w:szCs w:val="24"/>
        </w:rPr>
        <w:t xml:space="preserve">  We had presumed, when setting the budgets, that the remit would be applied by now.  When pay policy is </w:t>
      </w:r>
      <w:r w:rsidR="00AB63FE">
        <w:rPr>
          <w:sz w:val="24"/>
          <w:szCs w:val="24"/>
        </w:rPr>
        <w:t>approved/</w:t>
      </w:r>
      <w:r w:rsidRPr="0002290B">
        <w:rPr>
          <w:sz w:val="24"/>
          <w:szCs w:val="24"/>
        </w:rPr>
        <w:t>applied it will be backdated to April</w:t>
      </w:r>
      <w:r w:rsidR="00AB63FE">
        <w:rPr>
          <w:sz w:val="24"/>
          <w:szCs w:val="24"/>
        </w:rPr>
        <w:t xml:space="preserve"> 2023</w:t>
      </w:r>
      <w:r w:rsidRPr="0002290B">
        <w:rPr>
          <w:sz w:val="24"/>
          <w:szCs w:val="24"/>
        </w:rPr>
        <w:t xml:space="preserve">.  </w:t>
      </w:r>
      <w:r w:rsidR="00C7004E">
        <w:rPr>
          <w:sz w:val="24"/>
          <w:szCs w:val="24"/>
        </w:rPr>
        <w:t xml:space="preserve">The remaining £85k is caused by several vacancies accruing in the budgets, most posts are now filled.  </w:t>
      </w:r>
      <w:r w:rsidR="00C7004E" w:rsidRPr="0002290B">
        <w:rPr>
          <w:sz w:val="24"/>
          <w:szCs w:val="24"/>
        </w:rPr>
        <w:t>The q</w:t>
      </w:r>
      <w:r w:rsidR="00C7004E">
        <w:rPr>
          <w:sz w:val="24"/>
          <w:szCs w:val="24"/>
        </w:rPr>
        <w:t xml:space="preserve">uarter 1 budget review process </w:t>
      </w:r>
      <w:r w:rsidR="00C7004E" w:rsidRPr="0002290B">
        <w:rPr>
          <w:sz w:val="24"/>
          <w:szCs w:val="24"/>
        </w:rPr>
        <w:t>is currently underway</w:t>
      </w:r>
      <w:r w:rsidR="00C7004E">
        <w:rPr>
          <w:sz w:val="24"/>
          <w:szCs w:val="24"/>
        </w:rPr>
        <w:t>,</w:t>
      </w:r>
      <w:r w:rsidR="00C7004E" w:rsidRPr="0002290B">
        <w:rPr>
          <w:sz w:val="24"/>
          <w:szCs w:val="24"/>
        </w:rPr>
        <w:t xml:space="preserve"> we will reprofile the </w:t>
      </w:r>
      <w:r w:rsidR="00C7004E">
        <w:rPr>
          <w:sz w:val="24"/>
          <w:szCs w:val="24"/>
        </w:rPr>
        <w:t xml:space="preserve">budget </w:t>
      </w:r>
      <w:r w:rsidR="00C7004E" w:rsidRPr="0002290B">
        <w:rPr>
          <w:sz w:val="24"/>
          <w:szCs w:val="24"/>
        </w:rPr>
        <w:t>timing of backdated pay remit costs to later in year.</w:t>
      </w:r>
      <w:r w:rsidR="00C7004E">
        <w:rPr>
          <w:sz w:val="24"/>
          <w:szCs w:val="24"/>
        </w:rPr>
        <w:t xml:space="preserve">  </w:t>
      </w:r>
    </w:p>
    <w:p w14:paraId="79B0A082" w14:textId="5AF26268" w:rsidR="00AB63FE" w:rsidRPr="00AB63FE" w:rsidRDefault="00AB63FE" w:rsidP="00AB63FE">
      <w:pPr>
        <w:spacing w:before="240"/>
        <w:rPr>
          <w:rFonts w:eastAsia="Times New Roman" w:cs="Times New Roman"/>
          <w:sz w:val="24"/>
          <w:szCs w:val="24"/>
        </w:rPr>
      </w:pPr>
      <w:r w:rsidRPr="00AB63FE">
        <w:rPr>
          <w:rFonts w:eastAsia="Times New Roman" w:cs="Times New Roman"/>
          <w:sz w:val="24"/>
          <w:szCs w:val="24"/>
        </w:rPr>
        <w:t>Running Costs are underspent by 114k. This is due to the timing o</w:t>
      </w:r>
      <w:r>
        <w:rPr>
          <w:rFonts w:eastAsia="Times New Roman" w:cs="Times New Roman"/>
          <w:sz w:val="24"/>
          <w:szCs w:val="24"/>
        </w:rPr>
        <w:t xml:space="preserve">f </w:t>
      </w:r>
      <w:r w:rsidR="00797D2B">
        <w:rPr>
          <w:rFonts w:eastAsia="Times New Roman" w:cs="Times New Roman"/>
          <w:sz w:val="24"/>
          <w:szCs w:val="24"/>
        </w:rPr>
        <w:t>invoices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AB63FE">
        <w:rPr>
          <w:rFonts w:eastAsia="Times New Roman" w:cs="Times New Roman"/>
          <w:sz w:val="24"/>
          <w:szCs w:val="24"/>
        </w:rPr>
        <w:t xml:space="preserve">primarily IS </w:t>
      </w:r>
      <w:r>
        <w:rPr>
          <w:rFonts w:eastAsia="Times New Roman" w:cs="Times New Roman"/>
          <w:sz w:val="24"/>
          <w:szCs w:val="24"/>
        </w:rPr>
        <w:t xml:space="preserve">computer maintenance/contractor costs, Research and </w:t>
      </w:r>
      <w:r w:rsidRPr="00AB63FE">
        <w:rPr>
          <w:rFonts w:eastAsia="Times New Roman" w:cs="Times New Roman"/>
          <w:sz w:val="24"/>
          <w:szCs w:val="24"/>
        </w:rPr>
        <w:t>Professional Fees.</w:t>
      </w:r>
      <w:r w:rsidR="0015066D">
        <w:rPr>
          <w:rFonts w:eastAsia="Times New Roman" w:cs="Times New Roman"/>
          <w:sz w:val="24"/>
          <w:szCs w:val="24"/>
        </w:rPr>
        <w:t xml:space="preserve">  We now expect to incur these costs in the second quarter of the year.</w:t>
      </w:r>
    </w:p>
    <w:p w14:paraId="59FF42D8" w14:textId="42E11404" w:rsidR="002203B0" w:rsidRPr="00D94CB6" w:rsidRDefault="002203B0" w:rsidP="002203B0">
      <w:pPr>
        <w:pStyle w:val="BodyText"/>
        <w:spacing w:before="240"/>
        <w:rPr>
          <w:sz w:val="24"/>
          <w:szCs w:val="24"/>
        </w:rPr>
      </w:pPr>
      <w:r w:rsidRPr="00D94CB6">
        <w:rPr>
          <w:sz w:val="24"/>
          <w:szCs w:val="24"/>
        </w:rPr>
        <w:t xml:space="preserve">Pensions </w:t>
      </w:r>
      <w:r w:rsidR="00D94CB6" w:rsidRPr="00D94CB6">
        <w:rPr>
          <w:sz w:val="24"/>
          <w:szCs w:val="24"/>
        </w:rPr>
        <w:t xml:space="preserve">will be realigned as part of the quarter 1 budget review process. Whilst there is currently an underspend, this is also timing.  We still expect pension costs to be broadly in line with forecast budget of £2,200k. </w:t>
      </w:r>
    </w:p>
    <w:p w14:paraId="30B42E73" w14:textId="77777777" w:rsidR="00A61280" w:rsidRPr="0002290B" w:rsidRDefault="00A61280" w:rsidP="007E4555">
      <w:pPr>
        <w:pStyle w:val="BodyText"/>
        <w:rPr>
          <w:sz w:val="24"/>
          <w:szCs w:val="24"/>
          <w:highlight w:val="yellow"/>
        </w:rPr>
      </w:pPr>
    </w:p>
    <w:p w14:paraId="0B66C8FF" w14:textId="77777777" w:rsidR="00255D5A" w:rsidRPr="00F85FFD" w:rsidRDefault="00B267F3" w:rsidP="00883B21">
      <w:pPr>
        <w:keepNext/>
        <w:numPr>
          <w:ilvl w:val="1"/>
          <w:numId w:val="0"/>
        </w:numPr>
        <w:tabs>
          <w:tab w:val="num" w:pos="576"/>
        </w:tabs>
        <w:spacing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F85FFD">
        <w:rPr>
          <w:rFonts w:eastAsia="Times New Roman" w:cs="Times New Roman"/>
          <w:b/>
          <w:sz w:val="24"/>
          <w:szCs w:val="24"/>
        </w:rPr>
        <w:t>4</w:t>
      </w:r>
      <w:r w:rsidR="004E430C" w:rsidRPr="00F85FFD">
        <w:rPr>
          <w:rFonts w:eastAsia="Times New Roman" w:cs="Times New Roman"/>
          <w:b/>
          <w:sz w:val="24"/>
          <w:szCs w:val="24"/>
        </w:rPr>
        <w:t xml:space="preserve">. </w:t>
      </w:r>
      <w:r w:rsidR="00D5384D" w:rsidRPr="00F85FFD">
        <w:rPr>
          <w:rFonts w:eastAsia="Times New Roman" w:cs="Times New Roman"/>
          <w:b/>
          <w:sz w:val="24"/>
          <w:szCs w:val="24"/>
        </w:rPr>
        <w:t xml:space="preserve">Invoice Turnaround Times </w:t>
      </w:r>
    </w:p>
    <w:p w14:paraId="713DEEAD" w14:textId="101D4BB6" w:rsidR="00F85FFD" w:rsidRPr="00F85FFD" w:rsidRDefault="00F85FFD" w:rsidP="00F85FFD">
      <w:pPr>
        <w:rPr>
          <w:rFonts w:eastAsia="Times New Roman" w:cs="Times New Roman"/>
          <w:sz w:val="24"/>
          <w:szCs w:val="24"/>
        </w:rPr>
      </w:pPr>
      <w:r w:rsidRPr="00F85FFD">
        <w:rPr>
          <w:rFonts w:eastAsia="Times New Roman" w:cs="Times New Roman"/>
          <w:sz w:val="24"/>
          <w:szCs w:val="24"/>
        </w:rPr>
        <w:t xml:space="preserve">The table below shows invoice payment performance for both 10 and 30 days, the former being our operational target and the latter being our normal contractual payment term.  </w:t>
      </w:r>
    </w:p>
    <w:p w14:paraId="4EEE2C3B" w14:textId="77777777" w:rsidR="00F85FFD" w:rsidRPr="00F85FFD" w:rsidRDefault="00F85FFD" w:rsidP="00F85FFD">
      <w:pPr>
        <w:rPr>
          <w:rFonts w:eastAsia="Times New Roman" w:cs="Times New Roman"/>
          <w:sz w:val="24"/>
          <w:szCs w:val="24"/>
        </w:rPr>
      </w:pPr>
    </w:p>
    <w:p w14:paraId="6FFA472D" w14:textId="7317EB51" w:rsidR="00F85FFD" w:rsidRPr="00F85FFD" w:rsidRDefault="00F85FFD" w:rsidP="00F85FFD">
      <w:pPr>
        <w:rPr>
          <w:rFonts w:eastAsia="Times New Roman" w:cs="Times New Roman"/>
          <w:sz w:val="24"/>
          <w:szCs w:val="24"/>
        </w:rPr>
      </w:pPr>
      <w:r w:rsidRPr="00F85FFD">
        <w:rPr>
          <w:rFonts w:eastAsia="Times New Roman" w:cs="Times New Roman"/>
          <w:sz w:val="24"/>
          <w:szCs w:val="24"/>
        </w:rPr>
        <w:t>Total year to date performance for 10 days so far is</w:t>
      </w:r>
      <w:r w:rsidR="005715C5">
        <w:rPr>
          <w:rFonts w:eastAsia="Times New Roman" w:cs="Times New Roman"/>
          <w:sz w:val="24"/>
          <w:szCs w:val="24"/>
        </w:rPr>
        <w:t xml:space="preserve"> excellent at</w:t>
      </w:r>
      <w:r w:rsidRPr="00F85FFD">
        <w:rPr>
          <w:rFonts w:eastAsia="Times New Roman" w:cs="Times New Roman"/>
          <w:sz w:val="24"/>
          <w:szCs w:val="24"/>
        </w:rPr>
        <w:t xml:space="preserve"> 99%.  </w:t>
      </w:r>
    </w:p>
    <w:p w14:paraId="083094B4" w14:textId="77777777" w:rsidR="003479BE" w:rsidRPr="0002290B" w:rsidRDefault="003479BE">
      <w:pPr>
        <w:rPr>
          <w:sz w:val="24"/>
          <w:szCs w:val="24"/>
          <w:highlight w:val="yellow"/>
        </w:rPr>
      </w:pPr>
    </w:p>
    <w:tbl>
      <w:tblPr>
        <w:tblW w:w="86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559"/>
        <w:gridCol w:w="1701"/>
        <w:gridCol w:w="1701"/>
        <w:gridCol w:w="1701"/>
      </w:tblGrid>
      <w:tr w:rsidR="00F85FFD" w:rsidRPr="00F85FFD" w14:paraId="6E8490BE" w14:textId="77777777" w:rsidTr="007D31AE">
        <w:trPr>
          <w:trHeight w:val="345"/>
        </w:trPr>
        <w:tc>
          <w:tcPr>
            <w:tcW w:w="8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CB21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           For the Period to 30-6-23</w:t>
            </w:r>
          </w:p>
        </w:tc>
      </w:tr>
      <w:tr w:rsidR="00F85FFD" w:rsidRPr="00F85FFD" w14:paraId="4CD0B1B0" w14:textId="77777777" w:rsidTr="007D31AE">
        <w:trPr>
          <w:trHeight w:val="343"/>
        </w:trPr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CE78" w14:textId="77777777" w:rsidR="00F85FFD" w:rsidRPr="00F85FFD" w:rsidRDefault="00F85FFD" w:rsidP="00F85FF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BEC4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10 days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31B4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30 days</w:t>
            </w:r>
          </w:p>
        </w:tc>
      </w:tr>
      <w:tr w:rsidR="00F85FFD" w:rsidRPr="00F85FFD" w14:paraId="7D852279" w14:textId="77777777" w:rsidTr="007D31AE">
        <w:trPr>
          <w:trHeight w:val="395"/>
        </w:trPr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D8AF8" w14:textId="77777777" w:rsidR="00F85FFD" w:rsidRPr="00F85FFD" w:rsidRDefault="00F85FFD" w:rsidP="00F85FFD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4AB9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2023-24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7426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A094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2023-24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589B" w14:textId="77777777" w:rsidR="00F85FFD" w:rsidRPr="00F85FFD" w:rsidRDefault="00F85FFD" w:rsidP="00F85F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</w:tr>
      <w:tr w:rsidR="00F85FFD" w:rsidRPr="00F85FFD" w14:paraId="68E21630" w14:textId="77777777" w:rsidTr="007D31AE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78EF" w14:textId="77777777" w:rsidR="00F85FFD" w:rsidRPr="00F85FFD" w:rsidRDefault="00F85FFD" w:rsidP="00F85FFD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6821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84D7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178F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6831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</w:tr>
      <w:tr w:rsidR="00F85FFD" w:rsidRPr="00F85FFD" w14:paraId="59EDA0CB" w14:textId="77777777" w:rsidTr="007D31AE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1471" w14:textId="77777777" w:rsidR="00F85FFD" w:rsidRPr="00F85FFD" w:rsidRDefault="00F85FFD" w:rsidP="00F85FFD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CLAO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0733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E254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9032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CCA4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</w:tr>
      <w:tr w:rsidR="00F85FFD" w:rsidRPr="00F85FFD" w14:paraId="65F3D6CA" w14:textId="77777777" w:rsidTr="007D31AE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7746" w14:textId="77777777" w:rsidR="00F85FFD" w:rsidRPr="00F85FFD" w:rsidRDefault="00F85FFD" w:rsidP="00F85FFD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PDSO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5EA4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ABD7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5763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233D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</w:tr>
      <w:tr w:rsidR="00F85FFD" w:rsidRPr="00F85FFD" w14:paraId="023E3AE9" w14:textId="77777777" w:rsidTr="007D31AE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F858" w14:textId="77777777" w:rsidR="00F85FFD" w:rsidRPr="00F85FFD" w:rsidRDefault="00F85FFD" w:rsidP="00F85FFD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3691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100C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7F1E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4CF" w14:textId="77777777" w:rsidR="00F85FFD" w:rsidRPr="00F85FFD" w:rsidRDefault="00F85FFD" w:rsidP="00F85FF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85FFD">
              <w:rPr>
                <w:rFonts w:eastAsia="Times New Roman" w:cs="Calibri"/>
                <w:color w:val="000000"/>
                <w:sz w:val="22"/>
                <w:szCs w:val="22"/>
              </w:rPr>
              <w:t>99%</w:t>
            </w:r>
          </w:p>
        </w:tc>
      </w:tr>
    </w:tbl>
    <w:p w14:paraId="1D27EA9A" w14:textId="77777777" w:rsidR="003479BE" w:rsidRPr="0002290B" w:rsidRDefault="003479BE">
      <w:pPr>
        <w:rPr>
          <w:sz w:val="24"/>
          <w:szCs w:val="24"/>
        </w:rPr>
      </w:pPr>
      <w:r w:rsidRPr="0002290B">
        <w:rPr>
          <w:sz w:val="24"/>
          <w:szCs w:val="24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190389" w14:paraId="6E2A8B89" w14:textId="77777777" w:rsidTr="00B86375">
        <w:tc>
          <w:tcPr>
            <w:tcW w:w="846" w:type="dxa"/>
            <w:shd w:val="clear" w:color="auto" w:fill="D9D9D9" w:themeFill="background1" w:themeFillShade="D9"/>
          </w:tcPr>
          <w:p w14:paraId="39AD9B2C" w14:textId="77777777" w:rsidR="00B26F64" w:rsidRPr="00190389" w:rsidRDefault="00B26F64" w:rsidP="00B8637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5426C398" w14:textId="77777777" w:rsidR="00B26F64" w:rsidRPr="00190389" w:rsidRDefault="002265D6" w:rsidP="00DA7163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Governance Links </w:t>
            </w:r>
          </w:p>
        </w:tc>
      </w:tr>
      <w:tr w:rsidR="00B26F64" w:rsidRPr="00190389" w14:paraId="70C51CDC" w14:textId="77777777" w:rsidTr="00B86375">
        <w:tc>
          <w:tcPr>
            <w:tcW w:w="846" w:type="dxa"/>
          </w:tcPr>
          <w:p w14:paraId="7138077E" w14:textId="77777777" w:rsidR="00B26F64" w:rsidRPr="00190389" w:rsidRDefault="00B26F64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0D846F60" w14:textId="77777777"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Finance and Resources</w:t>
            </w:r>
          </w:p>
          <w:p w14:paraId="2CB1806E" w14:textId="77777777" w:rsidR="001B6D84" w:rsidRPr="00190389" w:rsidRDefault="00AA3B49" w:rsidP="00B86375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additional issues of note to report.</w:t>
            </w:r>
          </w:p>
          <w:p w14:paraId="3098CB89" w14:textId="77777777" w:rsidR="00B26F64" w:rsidRPr="00190389" w:rsidRDefault="00B26F64" w:rsidP="00777096">
            <w:pPr>
              <w:rPr>
                <w:sz w:val="24"/>
                <w:szCs w:val="24"/>
              </w:rPr>
            </w:pPr>
          </w:p>
        </w:tc>
      </w:tr>
      <w:tr w:rsidR="0098730C" w:rsidRPr="00190389" w14:paraId="101C380D" w14:textId="77777777" w:rsidTr="00B86375">
        <w:tc>
          <w:tcPr>
            <w:tcW w:w="846" w:type="dxa"/>
          </w:tcPr>
          <w:p w14:paraId="54F118CF" w14:textId="77777777"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4051A4D3" w14:textId="77777777"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Risk </w:t>
            </w:r>
          </w:p>
          <w:p w14:paraId="172D1483" w14:textId="77777777"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Our work to monito</w:t>
            </w:r>
            <w:r w:rsidR="006E4647" w:rsidRPr="00190389">
              <w:rPr>
                <w:sz w:val="24"/>
                <w:szCs w:val="24"/>
              </w:rPr>
              <w:t>r</w:t>
            </w:r>
            <w:r w:rsidRPr="00190389">
              <w:rPr>
                <w:sz w:val="24"/>
                <w:szCs w:val="24"/>
              </w:rPr>
              <w:t xml:space="preserve"> adm</w:t>
            </w:r>
            <w:r w:rsidR="006E4647" w:rsidRPr="00190389">
              <w:rPr>
                <w:sz w:val="24"/>
                <w:szCs w:val="24"/>
              </w:rPr>
              <w:t>inistrative expenditure</w:t>
            </w:r>
            <w:r w:rsidRPr="00190389">
              <w:rPr>
                <w:sz w:val="24"/>
                <w:szCs w:val="24"/>
              </w:rPr>
              <w:t xml:space="preserve"> enables </w:t>
            </w:r>
            <w:r w:rsidR="00555C33" w:rsidRPr="00190389">
              <w:rPr>
                <w:sz w:val="24"/>
                <w:szCs w:val="24"/>
              </w:rPr>
              <w:t xml:space="preserve">us </w:t>
            </w:r>
            <w:r w:rsidR="00DD5E82" w:rsidRPr="00190389">
              <w:rPr>
                <w:sz w:val="24"/>
                <w:szCs w:val="24"/>
              </w:rPr>
              <w:t xml:space="preserve">to mitigate </w:t>
            </w:r>
            <w:r w:rsidRPr="00190389">
              <w:rPr>
                <w:sz w:val="24"/>
                <w:szCs w:val="24"/>
              </w:rPr>
              <w:t>corporate risk:</w:t>
            </w:r>
          </w:p>
          <w:p w14:paraId="3778A19C" w14:textId="77777777" w:rsidR="009D1D56" w:rsidRPr="00190389" w:rsidRDefault="009D1D56" w:rsidP="009D1D56">
            <w:pPr>
              <w:rPr>
                <w:sz w:val="24"/>
                <w:szCs w:val="24"/>
              </w:rPr>
            </w:pPr>
          </w:p>
          <w:p w14:paraId="29DCA41B" w14:textId="77777777"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Risk 8: Pressure on the administration budget and being unable to manage within the budget.</w:t>
            </w:r>
          </w:p>
          <w:p w14:paraId="10906FC3" w14:textId="77777777" w:rsidR="0098730C" w:rsidRPr="00190389" w:rsidRDefault="0098730C" w:rsidP="009D1D56">
            <w:pPr>
              <w:rPr>
                <w:sz w:val="24"/>
                <w:szCs w:val="24"/>
              </w:rPr>
            </w:pPr>
          </w:p>
        </w:tc>
      </w:tr>
      <w:tr w:rsidR="00B26F64" w:rsidRPr="00190389" w14:paraId="0044F7EB" w14:textId="77777777" w:rsidTr="00B86375">
        <w:tc>
          <w:tcPr>
            <w:tcW w:w="846" w:type="dxa"/>
          </w:tcPr>
          <w:p w14:paraId="259F04A5" w14:textId="77777777" w:rsidR="00B26F64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3</w:t>
            </w:r>
          </w:p>
          <w:p w14:paraId="6081F113" w14:textId="77777777" w:rsidR="00B26F64" w:rsidRPr="00190389" w:rsidRDefault="00B26F64" w:rsidP="00B863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740A5C83" w14:textId="77777777" w:rsidR="009962F8" w:rsidRPr="00190389" w:rsidRDefault="00B26F64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Legal</w:t>
            </w:r>
            <w:r w:rsidR="0098730C" w:rsidRPr="00190389">
              <w:rPr>
                <w:b/>
                <w:sz w:val="24"/>
                <w:szCs w:val="24"/>
              </w:rPr>
              <w:t xml:space="preserve"> and Compliance</w:t>
            </w:r>
          </w:p>
          <w:p w14:paraId="4C8BFC09" w14:textId="77777777" w:rsidR="002C77DC" w:rsidRPr="00190389" w:rsidRDefault="00AA3B49" w:rsidP="00B86375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  <w:p w14:paraId="3150B538" w14:textId="77777777" w:rsidR="001B6D84" w:rsidRPr="00190389" w:rsidRDefault="001B6D84" w:rsidP="00777096">
            <w:pPr>
              <w:rPr>
                <w:sz w:val="24"/>
                <w:szCs w:val="24"/>
              </w:rPr>
            </w:pPr>
          </w:p>
        </w:tc>
      </w:tr>
      <w:tr w:rsidR="0098730C" w:rsidRPr="00190389" w14:paraId="6FA4DF97" w14:textId="77777777" w:rsidTr="00B86375">
        <w:tc>
          <w:tcPr>
            <w:tcW w:w="846" w:type="dxa"/>
          </w:tcPr>
          <w:p w14:paraId="70E7AC4A" w14:textId="77777777"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02C97C63" w14:textId="77777777"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Performance</w:t>
            </w:r>
          </w:p>
          <w:p w14:paraId="06B59A3D" w14:textId="77777777" w:rsidR="001B6D84" w:rsidRPr="00190389" w:rsidRDefault="00AA3B49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  <w:p w14:paraId="7FEAD972" w14:textId="77777777" w:rsidR="002C77DC" w:rsidRPr="00190389" w:rsidRDefault="002C77DC" w:rsidP="00BD7A3C">
            <w:pPr>
              <w:rPr>
                <w:sz w:val="24"/>
                <w:szCs w:val="24"/>
              </w:rPr>
            </w:pPr>
          </w:p>
        </w:tc>
      </w:tr>
      <w:tr w:rsidR="0098730C" w:rsidRPr="00190389" w14:paraId="1D05B759" w14:textId="77777777" w:rsidTr="00B86375">
        <w:tc>
          <w:tcPr>
            <w:tcW w:w="846" w:type="dxa"/>
          </w:tcPr>
          <w:p w14:paraId="23229839" w14:textId="77777777"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013679A2" w14:textId="77777777"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Equalities</w:t>
            </w:r>
            <w:r w:rsidR="009962F8" w:rsidRPr="00190389">
              <w:rPr>
                <w:b/>
                <w:sz w:val="24"/>
                <w:szCs w:val="24"/>
              </w:rPr>
              <w:t xml:space="preserve"> Impact</w:t>
            </w:r>
          </w:p>
          <w:p w14:paraId="21E4F4CD" w14:textId="77777777" w:rsidR="007453A1" w:rsidRPr="00190389" w:rsidRDefault="00D42BF5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An Equality Impact Assessment is not required for this paper.</w:t>
            </w:r>
          </w:p>
          <w:p w14:paraId="679011BF" w14:textId="77777777" w:rsidR="0076103C" w:rsidRPr="00190389" w:rsidRDefault="0076103C" w:rsidP="00BD7A3C">
            <w:pPr>
              <w:rPr>
                <w:sz w:val="24"/>
                <w:szCs w:val="24"/>
              </w:rPr>
            </w:pPr>
          </w:p>
        </w:tc>
      </w:tr>
      <w:tr w:rsidR="0098730C" w:rsidRPr="00190389" w14:paraId="21522708" w14:textId="77777777" w:rsidTr="00B86375">
        <w:tc>
          <w:tcPr>
            <w:tcW w:w="846" w:type="dxa"/>
          </w:tcPr>
          <w:p w14:paraId="7F57A326" w14:textId="77777777"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601AF67E" w14:textId="77777777"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Privacy Impact and Data Protection</w:t>
            </w:r>
          </w:p>
          <w:p w14:paraId="056F2C33" w14:textId="77777777" w:rsidR="00F14B91" w:rsidRPr="00190389" w:rsidRDefault="00331BF0" w:rsidP="000100DD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</w:t>
            </w:r>
            <w:r w:rsidR="002C77DC" w:rsidRPr="00190389">
              <w:rPr>
                <w:sz w:val="24"/>
                <w:szCs w:val="24"/>
              </w:rPr>
              <w:t xml:space="preserve"> privacy or data protection issues identified.</w:t>
            </w:r>
          </w:p>
          <w:p w14:paraId="14FF4DA3" w14:textId="77777777" w:rsidR="0076103C" w:rsidRPr="00190389" w:rsidRDefault="0076103C" w:rsidP="000100DD">
            <w:pPr>
              <w:rPr>
                <w:sz w:val="24"/>
                <w:szCs w:val="24"/>
              </w:rPr>
            </w:pPr>
          </w:p>
        </w:tc>
      </w:tr>
      <w:tr w:rsidR="0098730C" w:rsidRPr="00190389" w14:paraId="3FA43F37" w14:textId="77777777" w:rsidTr="00B86375">
        <w:tc>
          <w:tcPr>
            <w:tcW w:w="846" w:type="dxa"/>
          </w:tcPr>
          <w:p w14:paraId="67B015F3" w14:textId="77777777"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14:paraId="69470662" w14:textId="77777777"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Communications and Engagement</w:t>
            </w:r>
          </w:p>
          <w:p w14:paraId="64CCC826" w14:textId="77777777" w:rsidR="002C77DC" w:rsidRPr="00190389" w:rsidRDefault="00331BF0" w:rsidP="002C77D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 xml:space="preserve">It has previously been agreed that </w:t>
            </w:r>
            <w:r w:rsidR="00350201" w:rsidRPr="00190389">
              <w:rPr>
                <w:sz w:val="24"/>
                <w:szCs w:val="24"/>
              </w:rPr>
              <w:t>t</w:t>
            </w:r>
            <w:r w:rsidR="002C77DC" w:rsidRPr="00190389">
              <w:rPr>
                <w:sz w:val="24"/>
                <w:szCs w:val="24"/>
              </w:rPr>
              <w:t xml:space="preserve">his paper </w:t>
            </w:r>
            <w:r w:rsidR="003E6C49" w:rsidRPr="00190389">
              <w:rPr>
                <w:sz w:val="24"/>
                <w:szCs w:val="24"/>
              </w:rPr>
              <w:t xml:space="preserve">should </w:t>
            </w:r>
            <w:r w:rsidR="0076103C" w:rsidRPr="00190389">
              <w:rPr>
                <w:sz w:val="24"/>
                <w:szCs w:val="24"/>
              </w:rPr>
              <w:t>be published</w:t>
            </w:r>
            <w:r w:rsidR="006E4647" w:rsidRPr="00190389">
              <w:rPr>
                <w:sz w:val="24"/>
                <w:szCs w:val="24"/>
              </w:rPr>
              <w:t>.</w:t>
            </w:r>
          </w:p>
          <w:p w14:paraId="1F273EE3" w14:textId="77777777" w:rsidR="007453A1" w:rsidRPr="00190389" w:rsidRDefault="007453A1" w:rsidP="0098730C">
            <w:pPr>
              <w:rPr>
                <w:sz w:val="24"/>
                <w:szCs w:val="24"/>
              </w:rPr>
            </w:pPr>
          </w:p>
        </w:tc>
      </w:tr>
    </w:tbl>
    <w:p w14:paraId="1B19F607" w14:textId="77777777" w:rsidR="00390110" w:rsidRPr="00190389" w:rsidRDefault="00390110" w:rsidP="00A06493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page" w:horzAnchor="margin" w:tblpY="11266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7163" w:rsidRPr="00190389" w14:paraId="767B0CC0" w14:textId="77777777" w:rsidTr="00A06493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0243D" w14:textId="77777777" w:rsidR="00DA7163" w:rsidRPr="00190389" w:rsidRDefault="00DA7163" w:rsidP="00DA7163">
            <w:pPr>
              <w:rPr>
                <w:b/>
                <w:sz w:val="24"/>
                <w:szCs w:val="24"/>
                <w:highlight w:val="yellow"/>
              </w:rPr>
            </w:pPr>
            <w:r w:rsidRPr="00190389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DA7163" w:rsidRPr="00190389" w14:paraId="3BC6A768" w14:textId="77777777" w:rsidTr="00A06493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524B9" w14:textId="77777777" w:rsidR="00DA7163" w:rsidRPr="00190389" w:rsidRDefault="00AA3B49" w:rsidP="00DA7163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The Board is asked to note and comment on the report as necessary.</w:t>
            </w:r>
          </w:p>
          <w:p w14:paraId="7F7EBA86" w14:textId="77777777" w:rsidR="00D06ED4" w:rsidRPr="00190389" w:rsidRDefault="00D06ED4" w:rsidP="005944A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06493" w:rsidRPr="00190389" w14:paraId="5E93134B" w14:textId="77777777" w:rsidTr="00A06493">
        <w:tc>
          <w:tcPr>
            <w:tcW w:w="94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111D04" w14:textId="77777777" w:rsidR="00A06493" w:rsidRPr="00190389" w:rsidRDefault="00A06493" w:rsidP="00DA7163">
            <w:pPr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3B49" w:rsidRPr="00190389" w14:paraId="0CE5FF33" w14:textId="77777777" w:rsidTr="003C48BC">
        <w:tc>
          <w:tcPr>
            <w:tcW w:w="9493" w:type="dxa"/>
            <w:shd w:val="clear" w:color="auto" w:fill="D9D9D9" w:themeFill="background1" w:themeFillShade="D9"/>
          </w:tcPr>
          <w:p w14:paraId="4B581337" w14:textId="77777777" w:rsidR="00AA3B49" w:rsidRPr="00190389" w:rsidRDefault="00AA3B49" w:rsidP="003C48BC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AA3B49" w14:paraId="2398BB36" w14:textId="77777777" w:rsidTr="003C48BC">
        <w:tc>
          <w:tcPr>
            <w:tcW w:w="9493" w:type="dxa"/>
            <w:tcBorders>
              <w:right w:val="single" w:sz="4" w:space="0" w:color="auto"/>
            </w:tcBorders>
          </w:tcPr>
          <w:p w14:paraId="6E7BEF50" w14:textId="77777777" w:rsidR="00AA3B49" w:rsidRPr="00190389" w:rsidRDefault="00AA3B49" w:rsidP="003C48BC">
            <w:pPr>
              <w:spacing w:before="120" w:after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N/A</w:t>
            </w:r>
          </w:p>
        </w:tc>
      </w:tr>
    </w:tbl>
    <w:p w14:paraId="3552D6DE" w14:textId="77777777" w:rsidR="00AA3B49" w:rsidRPr="00AA3B49" w:rsidRDefault="00AA3B49" w:rsidP="00AA3B49">
      <w:pPr>
        <w:tabs>
          <w:tab w:val="left" w:pos="6495"/>
        </w:tabs>
      </w:pPr>
    </w:p>
    <w:p w14:paraId="4609CABB" w14:textId="77777777" w:rsidR="00AA3B49" w:rsidRPr="00AA3B49" w:rsidRDefault="00AA3B49" w:rsidP="00AA3B49"/>
    <w:sectPr w:rsidR="00AA3B49" w:rsidRPr="00AA3B49" w:rsidSect="00491B22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361" w:right="1440" w:bottom="1247" w:left="1134" w:header="454" w:footer="624" w:gutter="0"/>
      <w:cols w:sep="1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D2B" w16cex:dateUtc="2020-12-06T18:10:00Z"/>
  <w16cex:commentExtensible w16cex:durableId="23779DB4" w16cex:dateUtc="2020-12-06T18:13:00Z"/>
  <w16cex:commentExtensible w16cex:durableId="2377A3EE" w16cex:dateUtc="2020-12-06T18:39:00Z"/>
  <w16cex:commentExtensible w16cex:durableId="2377CBC4" w16cex:dateUtc="2020-12-0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BDEB6" w16cid:durableId="23779D2B"/>
  <w16cid:commentId w16cid:paraId="5BCB26C3" w16cid:durableId="23779DB4"/>
  <w16cid:commentId w16cid:paraId="58D7B29A" w16cid:durableId="23779BDF"/>
  <w16cid:commentId w16cid:paraId="633B1C22" w16cid:durableId="2377A3EE"/>
  <w16cid:commentId w16cid:paraId="65EBA246" w16cid:durableId="23779BE0"/>
  <w16cid:commentId w16cid:paraId="1BBD3997" w16cid:durableId="23779BE1"/>
  <w16cid:commentId w16cid:paraId="631F7DB5" w16cid:durableId="2377C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58D18" w14:textId="77777777" w:rsidR="002203B0" w:rsidRDefault="002203B0" w:rsidP="00EB61A3">
      <w:r>
        <w:separator/>
      </w:r>
    </w:p>
  </w:endnote>
  <w:endnote w:type="continuationSeparator" w:id="0">
    <w:p w14:paraId="3AC2B47A" w14:textId="77777777" w:rsidR="002203B0" w:rsidRDefault="002203B0" w:rsidP="00EB61A3">
      <w:r>
        <w:continuationSeparator/>
      </w:r>
    </w:p>
  </w:endnote>
  <w:endnote w:type="continuationNotice" w:id="1">
    <w:p w14:paraId="35589586" w14:textId="77777777" w:rsidR="002203B0" w:rsidRDefault="00220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DF5B" w14:textId="77777777" w:rsidR="002203B0" w:rsidRDefault="002203B0" w:rsidP="00F76EE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7078" w14:textId="4CA6CD4E" w:rsidR="00525C87" w:rsidRDefault="00525C87">
    <w:pPr>
      <w:pStyle w:val="Footer"/>
      <w:jc w:val="right"/>
    </w:pPr>
    <w:r w:rsidRPr="006B1B34">
      <w:rPr>
        <w:sz w:val="20"/>
        <w:szCs w:val="20"/>
      </w:rPr>
      <w:t>Scottish Legal Aid Bo</w:t>
    </w:r>
    <w:r>
      <w:rPr>
        <w:sz w:val="20"/>
        <w:szCs w:val="20"/>
      </w:rPr>
      <w:t>ard – Board report, SLAB/2023/23</w:t>
    </w:r>
    <w:r w:rsidRPr="006B1B34">
      <w:rPr>
        <w:sz w:val="20"/>
        <w:szCs w:val="20"/>
      </w:rPr>
      <w:t xml:space="preserve">  </w:t>
    </w:r>
    <w:sdt>
      <w:sdtPr>
        <w:id w:val="18654881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D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D5661B6" w14:textId="4DA89B23" w:rsidR="002203B0" w:rsidRPr="00525C87" w:rsidRDefault="002203B0" w:rsidP="00525C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EBC9" w14:textId="77777777" w:rsidR="002203B0" w:rsidRDefault="002203B0" w:rsidP="00EB61A3">
      <w:r>
        <w:separator/>
      </w:r>
    </w:p>
  </w:footnote>
  <w:footnote w:type="continuationSeparator" w:id="0">
    <w:p w14:paraId="7A96419A" w14:textId="77777777" w:rsidR="002203B0" w:rsidRDefault="002203B0" w:rsidP="00EB61A3">
      <w:r>
        <w:continuationSeparator/>
      </w:r>
    </w:p>
  </w:footnote>
  <w:footnote w:type="continuationNotice" w:id="1">
    <w:p w14:paraId="19FE3F0D" w14:textId="77777777" w:rsidR="002203B0" w:rsidRDefault="00220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EBEE" w14:textId="0A524AAD" w:rsidR="002203B0" w:rsidRDefault="00525C87" w:rsidP="00331A64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8DDA201" wp14:editId="04A1686F">
          <wp:simplePos x="0" y="0"/>
          <wp:positionH relativeFrom="page">
            <wp:posOffset>6668219</wp:posOffset>
          </wp:positionH>
          <wp:positionV relativeFrom="page">
            <wp:align>top</wp:align>
          </wp:positionV>
          <wp:extent cx="933304" cy="1268083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81" cy="1272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3B0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00044562" wp14:editId="4C82CC66">
          <wp:simplePos x="0" y="0"/>
          <wp:positionH relativeFrom="page">
            <wp:align>left</wp:align>
          </wp:positionH>
          <wp:positionV relativeFrom="paragraph">
            <wp:posOffset>-389255</wp:posOffset>
          </wp:positionV>
          <wp:extent cx="838200" cy="1097280"/>
          <wp:effectExtent l="0" t="0" r="0" b="7620"/>
          <wp:wrapSquare wrapText="bothSides"/>
          <wp:docPr id="5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3B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CD14395" wp14:editId="228C62A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3B0">
      <w:t xml:space="preserve">                                                          </w:t>
    </w:r>
  </w:p>
  <w:p w14:paraId="7200F1FC" w14:textId="77777777" w:rsidR="002203B0" w:rsidRPr="00636C43" w:rsidRDefault="002203B0" w:rsidP="00F76EEC">
    <w:pPr>
      <w:pStyle w:val="Header"/>
      <w:tabs>
        <w:tab w:val="clear" w:pos="4513"/>
        <w:tab w:val="clear" w:pos="9026"/>
        <w:tab w:val="left" w:pos="1785"/>
        <w:tab w:val="right" w:pos="9356"/>
      </w:tabs>
      <w:rPr>
        <w:sz w:val="22"/>
        <w:szCs w:val="22"/>
      </w:rPr>
    </w:pPr>
    <w:r>
      <w:tab/>
    </w:r>
  </w:p>
  <w:p w14:paraId="07707BEF" w14:textId="6C297939" w:rsidR="002203B0" w:rsidRPr="00636C43" w:rsidRDefault="002203B0" w:rsidP="00525C87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2"/>
        <w:szCs w:val="22"/>
      </w:rPr>
    </w:pPr>
    <w:r w:rsidRPr="00636C43">
      <w:rPr>
        <w:sz w:val="22"/>
        <w:szCs w:val="22"/>
      </w:rPr>
      <w:t xml:space="preserve">                                                          </w:t>
    </w:r>
  </w:p>
  <w:p w14:paraId="014F38C6" w14:textId="77777777" w:rsidR="002203B0" w:rsidRDefault="002203B0" w:rsidP="00F76EE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5510" w14:textId="77777777" w:rsidR="002203B0" w:rsidRDefault="002203B0" w:rsidP="00331A64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159AB8F" wp14:editId="64AAB4BA">
          <wp:simplePos x="0" y="0"/>
          <wp:positionH relativeFrom="leftMargin">
            <wp:posOffset>47625</wp:posOffset>
          </wp:positionH>
          <wp:positionV relativeFrom="paragraph">
            <wp:posOffset>-288290</wp:posOffset>
          </wp:positionV>
          <wp:extent cx="845185" cy="923925"/>
          <wp:effectExtent l="0" t="0" r="0" b="9525"/>
          <wp:wrapSquare wrapText="bothSides"/>
          <wp:docPr id="3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A76966" wp14:editId="58B29B1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AA0491" wp14:editId="56F5A08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14:paraId="3F5D2C91" w14:textId="77777777" w:rsidR="002203B0" w:rsidRPr="00F76EEC" w:rsidRDefault="002203B0" w:rsidP="00331A64">
    <w:pPr>
      <w:pStyle w:val="Header"/>
      <w:tabs>
        <w:tab w:val="clear" w:pos="4513"/>
        <w:tab w:val="clear" w:pos="9026"/>
        <w:tab w:val="right" w:pos="9356"/>
      </w:tabs>
      <w:jc w:val="right"/>
      <w:rPr>
        <w:sz w:val="20"/>
        <w:szCs w:val="20"/>
      </w:rPr>
    </w:pPr>
  </w:p>
  <w:p w14:paraId="74633F9C" w14:textId="0489D7D8" w:rsidR="002203B0" w:rsidRPr="00F76EEC" w:rsidRDefault="002203B0" w:rsidP="00525C87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0"/>
        <w:szCs w:val="20"/>
      </w:rPr>
    </w:pPr>
    <w:r w:rsidRPr="00F76EEC">
      <w:rPr>
        <w:sz w:val="20"/>
        <w:szCs w:val="20"/>
      </w:rPr>
      <w:t xml:space="preserve">                                                          </w:t>
    </w:r>
  </w:p>
  <w:p w14:paraId="1E8C271B" w14:textId="77777777" w:rsidR="002203B0" w:rsidRDefault="00220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E3"/>
    <w:multiLevelType w:val="hybridMultilevel"/>
    <w:tmpl w:val="A970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87A"/>
    <w:multiLevelType w:val="hybridMultilevel"/>
    <w:tmpl w:val="EB804D0C"/>
    <w:lvl w:ilvl="0" w:tplc="54CE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D8CED54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1A45F3"/>
    <w:multiLevelType w:val="hybridMultilevel"/>
    <w:tmpl w:val="58B6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E3B"/>
    <w:multiLevelType w:val="hybridMultilevel"/>
    <w:tmpl w:val="AFD6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975"/>
    <w:multiLevelType w:val="hybridMultilevel"/>
    <w:tmpl w:val="5F467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74FB"/>
    <w:multiLevelType w:val="hybridMultilevel"/>
    <w:tmpl w:val="4632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A0EC0"/>
    <w:multiLevelType w:val="hybridMultilevel"/>
    <w:tmpl w:val="2C6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0DB5"/>
    <w:multiLevelType w:val="hybridMultilevel"/>
    <w:tmpl w:val="F4A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3EF"/>
    <w:multiLevelType w:val="hybridMultilevel"/>
    <w:tmpl w:val="A5CA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65F1"/>
    <w:multiLevelType w:val="hybridMultilevel"/>
    <w:tmpl w:val="D152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436EC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6DD1"/>
    <w:multiLevelType w:val="hybridMultilevel"/>
    <w:tmpl w:val="5548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2290"/>
    <w:multiLevelType w:val="hybridMultilevel"/>
    <w:tmpl w:val="676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C520D"/>
    <w:multiLevelType w:val="hybridMultilevel"/>
    <w:tmpl w:val="2C18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F05B9F"/>
    <w:multiLevelType w:val="hybridMultilevel"/>
    <w:tmpl w:val="1E46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01A0"/>
    <w:multiLevelType w:val="hybridMultilevel"/>
    <w:tmpl w:val="7D9A0EB6"/>
    <w:lvl w:ilvl="0" w:tplc="9C6A1FB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1"/>
  </w:num>
  <w:num w:numId="10">
    <w:abstractNumId w:val="8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7"/>
  </w:num>
  <w:num w:numId="16">
    <w:abstractNumId w:val="13"/>
  </w:num>
  <w:num w:numId="17">
    <w:abstractNumId w:val="5"/>
  </w:num>
  <w:num w:numId="18">
    <w:abstractNumId w:val="1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3E7F"/>
    <w:rsid w:val="00004164"/>
    <w:rsid w:val="000100DD"/>
    <w:rsid w:val="0001288F"/>
    <w:rsid w:val="000143B5"/>
    <w:rsid w:val="000155C5"/>
    <w:rsid w:val="00016211"/>
    <w:rsid w:val="000163D2"/>
    <w:rsid w:val="00017824"/>
    <w:rsid w:val="00022266"/>
    <w:rsid w:val="0002290B"/>
    <w:rsid w:val="00024D0A"/>
    <w:rsid w:val="0002640A"/>
    <w:rsid w:val="000271E7"/>
    <w:rsid w:val="0002748C"/>
    <w:rsid w:val="00033D05"/>
    <w:rsid w:val="000345B0"/>
    <w:rsid w:val="00041B39"/>
    <w:rsid w:val="00042E2C"/>
    <w:rsid w:val="000470D4"/>
    <w:rsid w:val="00050C19"/>
    <w:rsid w:val="00051F8C"/>
    <w:rsid w:val="00052506"/>
    <w:rsid w:val="000575B3"/>
    <w:rsid w:val="0006116D"/>
    <w:rsid w:val="00061F2B"/>
    <w:rsid w:val="00062336"/>
    <w:rsid w:val="0006484C"/>
    <w:rsid w:val="00066D78"/>
    <w:rsid w:val="00067EF5"/>
    <w:rsid w:val="00074279"/>
    <w:rsid w:val="00084CDD"/>
    <w:rsid w:val="00084F44"/>
    <w:rsid w:val="0008597E"/>
    <w:rsid w:val="00086215"/>
    <w:rsid w:val="00090CA4"/>
    <w:rsid w:val="000919A9"/>
    <w:rsid w:val="00093759"/>
    <w:rsid w:val="00093873"/>
    <w:rsid w:val="000938DC"/>
    <w:rsid w:val="00094CB8"/>
    <w:rsid w:val="000A50C8"/>
    <w:rsid w:val="000A5DD4"/>
    <w:rsid w:val="000B2DF9"/>
    <w:rsid w:val="000B3C11"/>
    <w:rsid w:val="000B534B"/>
    <w:rsid w:val="000B69BF"/>
    <w:rsid w:val="000C1B2A"/>
    <w:rsid w:val="000C21C7"/>
    <w:rsid w:val="000C29D0"/>
    <w:rsid w:val="000C3B44"/>
    <w:rsid w:val="000C3F30"/>
    <w:rsid w:val="000C4431"/>
    <w:rsid w:val="000C6ADA"/>
    <w:rsid w:val="000C71CE"/>
    <w:rsid w:val="000D0763"/>
    <w:rsid w:val="000D1D5B"/>
    <w:rsid w:val="000D22DF"/>
    <w:rsid w:val="000D34F2"/>
    <w:rsid w:val="000D43A6"/>
    <w:rsid w:val="000D6EA3"/>
    <w:rsid w:val="000D705C"/>
    <w:rsid w:val="000D76E0"/>
    <w:rsid w:val="000E093E"/>
    <w:rsid w:val="000E0BD1"/>
    <w:rsid w:val="000E1E53"/>
    <w:rsid w:val="000E1F56"/>
    <w:rsid w:val="000E200B"/>
    <w:rsid w:val="000E3B51"/>
    <w:rsid w:val="000E3FF8"/>
    <w:rsid w:val="000E4149"/>
    <w:rsid w:val="000E459A"/>
    <w:rsid w:val="000E5213"/>
    <w:rsid w:val="000E563A"/>
    <w:rsid w:val="000E664A"/>
    <w:rsid w:val="000E6D56"/>
    <w:rsid w:val="000F002D"/>
    <w:rsid w:val="000F0580"/>
    <w:rsid w:val="000F26CC"/>
    <w:rsid w:val="000F5604"/>
    <w:rsid w:val="000F7A82"/>
    <w:rsid w:val="000F7D29"/>
    <w:rsid w:val="00101A53"/>
    <w:rsid w:val="00101DF4"/>
    <w:rsid w:val="001022B1"/>
    <w:rsid w:val="00102A77"/>
    <w:rsid w:val="00102FC6"/>
    <w:rsid w:val="00103C07"/>
    <w:rsid w:val="00106F16"/>
    <w:rsid w:val="0010701D"/>
    <w:rsid w:val="00111FF3"/>
    <w:rsid w:val="001162B9"/>
    <w:rsid w:val="0011683E"/>
    <w:rsid w:val="00117C91"/>
    <w:rsid w:val="00120207"/>
    <w:rsid w:val="00122BE7"/>
    <w:rsid w:val="0012446B"/>
    <w:rsid w:val="00126989"/>
    <w:rsid w:val="00126ADB"/>
    <w:rsid w:val="00127B2F"/>
    <w:rsid w:val="0013016F"/>
    <w:rsid w:val="00130654"/>
    <w:rsid w:val="001313ED"/>
    <w:rsid w:val="00132CEF"/>
    <w:rsid w:val="001341C3"/>
    <w:rsid w:val="00136C9F"/>
    <w:rsid w:val="00136EB5"/>
    <w:rsid w:val="00136FB3"/>
    <w:rsid w:val="00137856"/>
    <w:rsid w:val="00140A9C"/>
    <w:rsid w:val="00143A6A"/>
    <w:rsid w:val="00144FFE"/>
    <w:rsid w:val="001468F3"/>
    <w:rsid w:val="0015066D"/>
    <w:rsid w:val="00152C88"/>
    <w:rsid w:val="00154704"/>
    <w:rsid w:val="00154B8A"/>
    <w:rsid w:val="00155E1F"/>
    <w:rsid w:val="001566AC"/>
    <w:rsid w:val="00157102"/>
    <w:rsid w:val="00160698"/>
    <w:rsid w:val="00161856"/>
    <w:rsid w:val="00161E76"/>
    <w:rsid w:val="001626D3"/>
    <w:rsid w:val="00163646"/>
    <w:rsid w:val="001655F5"/>
    <w:rsid w:val="00165D87"/>
    <w:rsid w:val="00167EE6"/>
    <w:rsid w:val="00170992"/>
    <w:rsid w:val="00173523"/>
    <w:rsid w:val="00174A5C"/>
    <w:rsid w:val="00175255"/>
    <w:rsid w:val="00175D54"/>
    <w:rsid w:val="001773F2"/>
    <w:rsid w:val="00181D42"/>
    <w:rsid w:val="00182C27"/>
    <w:rsid w:val="00182FA7"/>
    <w:rsid w:val="00183523"/>
    <w:rsid w:val="0018575F"/>
    <w:rsid w:val="00190389"/>
    <w:rsid w:val="00190C39"/>
    <w:rsid w:val="00191EC1"/>
    <w:rsid w:val="00194F68"/>
    <w:rsid w:val="00195F8C"/>
    <w:rsid w:val="001A18FB"/>
    <w:rsid w:val="001A2B24"/>
    <w:rsid w:val="001A4218"/>
    <w:rsid w:val="001A4E7F"/>
    <w:rsid w:val="001A5F3C"/>
    <w:rsid w:val="001A6B79"/>
    <w:rsid w:val="001A7087"/>
    <w:rsid w:val="001B14EB"/>
    <w:rsid w:val="001B490B"/>
    <w:rsid w:val="001B626A"/>
    <w:rsid w:val="001B6D84"/>
    <w:rsid w:val="001B71D3"/>
    <w:rsid w:val="001B74E0"/>
    <w:rsid w:val="001B765D"/>
    <w:rsid w:val="001C07D7"/>
    <w:rsid w:val="001C676D"/>
    <w:rsid w:val="001C76FD"/>
    <w:rsid w:val="001D0072"/>
    <w:rsid w:val="001D44A5"/>
    <w:rsid w:val="001D4BF1"/>
    <w:rsid w:val="001D5819"/>
    <w:rsid w:val="001E0D45"/>
    <w:rsid w:val="001E354A"/>
    <w:rsid w:val="001E354F"/>
    <w:rsid w:val="001E4721"/>
    <w:rsid w:val="001E49E5"/>
    <w:rsid w:val="001E63CD"/>
    <w:rsid w:val="001E6FB0"/>
    <w:rsid w:val="001F4DC0"/>
    <w:rsid w:val="001F73B2"/>
    <w:rsid w:val="00201508"/>
    <w:rsid w:val="00203CA2"/>
    <w:rsid w:val="00204CF2"/>
    <w:rsid w:val="00204CF6"/>
    <w:rsid w:val="00205332"/>
    <w:rsid w:val="002055CC"/>
    <w:rsid w:val="0021150B"/>
    <w:rsid w:val="00211C22"/>
    <w:rsid w:val="0021671E"/>
    <w:rsid w:val="0022038B"/>
    <w:rsid w:val="002203B0"/>
    <w:rsid w:val="002216E5"/>
    <w:rsid w:val="0022184D"/>
    <w:rsid w:val="00221C3E"/>
    <w:rsid w:val="002222A9"/>
    <w:rsid w:val="00222859"/>
    <w:rsid w:val="0022291C"/>
    <w:rsid w:val="00225E0D"/>
    <w:rsid w:val="002265D6"/>
    <w:rsid w:val="00226617"/>
    <w:rsid w:val="0023453A"/>
    <w:rsid w:val="00234CAF"/>
    <w:rsid w:val="0023662B"/>
    <w:rsid w:val="00236D42"/>
    <w:rsid w:val="00237C13"/>
    <w:rsid w:val="0024007D"/>
    <w:rsid w:val="00240407"/>
    <w:rsid w:val="0024109A"/>
    <w:rsid w:val="002430E3"/>
    <w:rsid w:val="002442C2"/>
    <w:rsid w:val="002448BD"/>
    <w:rsid w:val="00246439"/>
    <w:rsid w:val="00247C38"/>
    <w:rsid w:val="00255050"/>
    <w:rsid w:val="002550C8"/>
    <w:rsid w:val="00255D5A"/>
    <w:rsid w:val="002564C5"/>
    <w:rsid w:val="002565BE"/>
    <w:rsid w:val="002620D6"/>
    <w:rsid w:val="00266032"/>
    <w:rsid w:val="00266444"/>
    <w:rsid w:val="00266B05"/>
    <w:rsid w:val="00267EB2"/>
    <w:rsid w:val="002702B3"/>
    <w:rsid w:val="00275A0E"/>
    <w:rsid w:val="0027679F"/>
    <w:rsid w:val="00277303"/>
    <w:rsid w:val="00280687"/>
    <w:rsid w:val="002811A7"/>
    <w:rsid w:val="00281B98"/>
    <w:rsid w:val="00282167"/>
    <w:rsid w:val="002839A7"/>
    <w:rsid w:val="00283E81"/>
    <w:rsid w:val="0029254C"/>
    <w:rsid w:val="00294066"/>
    <w:rsid w:val="00297CFB"/>
    <w:rsid w:val="00297DE2"/>
    <w:rsid w:val="002A1837"/>
    <w:rsid w:val="002A39C5"/>
    <w:rsid w:val="002A3DC4"/>
    <w:rsid w:val="002A4C34"/>
    <w:rsid w:val="002A5379"/>
    <w:rsid w:val="002A5A4A"/>
    <w:rsid w:val="002A63A8"/>
    <w:rsid w:val="002A6406"/>
    <w:rsid w:val="002A7084"/>
    <w:rsid w:val="002A72A2"/>
    <w:rsid w:val="002A7954"/>
    <w:rsid w:val="002B18F1"/>
    <w:rsid w:val="002B197E"/>
    <w:rsid w:val="002B1B5C"/>
    <w:rsid w:val="002B33C9"/>
    <w:rsid w:val="002B3460"/>
    <w:rsid w:val="002B4A90"/>
    <w:rsid w:val="002B53B4"/>
    <w:rsid w:val="002B59FC"/>
    <w:rsid w:val="002B5D32"/>
    <w:rsid w:val="002B7D14"/>
    <w:rsid w:val="002C16D3"/>
    <w:rsid w:val="002C198D"/>
    <w:rsid w:val="002C1BC9"/>
    <w:rsid w:val="002C20F1"/>
    <w:rsid w:val="002C598A"/>
    <w:rsid w:val="002C70A7"/>
    <w:rsid w:val="002C77DC"/>
    <w:rsid w:val="002C7D14"/>
    <w:rsid w:val="002D0165"/>
    <w:rsid w:val="002D318B"/>
    <w:rsid w:val="002D55AC"/>
    <w:rsid w:val="002D5D04"/>
    <w:rsid w:val="002D7200"/>
    <w:rsid w:val="002D7A2A"/>
    <w:rsid w:val="002E0E8E"/>
    <w:rsid w:val="002E2807"/>
    <w:rsid w:val="002E348F"/>
    <w:rsid w:val="002E3C7E"/>
    <w:rsid w:val="002E5507"/>
    <w:rsid w:val="002F0C6E"/>
    <w:rsid w:val="002F163A"/>
    <w:rsid w:val="002F196A"/>
    <w:rsid w:val="002F592D"/>
    <w:rsid w:val="002F6E93"/>
    <w:rsid w:val="00300F9C"/>
    <w:rsid w:val="00301931"/>
    <w:rsid w:val="003038AC"/>
    <w:rsid w:val="003049B5"/>
    <w:rsid w:val="003053A9"/>
    <w:rsid w:val="0031092D"/>
    <w:rsid w:val="003111D6"/>
    <w:rsid w:val="003133C3"/>
    <w:rsid w:val="00313FFC"/>
    <w:rsid w:val="00314354"/>
    <w:rsid w:val="00315290"/>
    <w:rsid w:val="0031725C"/>
    <w:rsid w:val="00322814"/>
    <w:rsid w:val="00323A01"/>
    <w:rsid w:val="00323A69"/>
    <w:rsid w:val="00330F5E"/>
    <w:rsid w:val="003317BC"/>
    <w:rsid w:val="00331A64"/>
    <w:rsid w:val="00331BF0"/>
    <w:rsid w:val="00333C9D"/>
    <w:rsid w:val="003342E7"/>
    <w:rsid w:val="00334D54"/>
    <w:rsid w:val="0034002C"/>
    <w:rsid w:val="00340424"/>
    <w:rsid w:val="00340D8F"/>
    <w:rsid w:val="00341FBA"/>
    <w:rsid w:val="00341FEB"/>
    <w:rsid w:val="00345D75"/>
    <w:rsid w:val="0034683C"/>
    <w:rsid w:val="00347317"/>
    <w:rsid w:val="003473D9"/>
    <w:rsid w:val="003479BE"/>
    <w:rsid w:val="00350201"/>
    <w:rsid w:val="00350998"/>
    <w:rsid w:val="00351036"/>
    <w:rsid w:val="0035577A"/>
    <w:rsid w:val="00355F8C"/>
    <w:rsid w:val="00356910"/>
    <w:rsid w:val="0035786A"/>
    <w:rsid w:val="00357B77"/>
    <w:rsid w:val="00361BC3"/>
    <w:rsid w:val="00362113"/>
    <w:rsid w:val="00362645"/>
    <w:rsid w:val="00363035"/>
    <w:rsid w:val="003633B3"/>
    <w:rsid w:val="0036466F"/>
    <w:rsid w:val="00364D93"/>
    <w:rsid w:val="00365930"/>
    <w:rsid w:val="00365B58"/>
    <w:rsid w:val="00366020"/>
    <w:rsid w:val="0036629F"/>
    <w:rsid w:val="00367C53"/>
    <w:rsid w:val="003718C7"/>
    <w:rsid w:val="0037301D"/>
    <w:rsid w:val="00374684"/>
    <w:rsid w:val="0037522E"/>
    <w:rsid w:val="0038408D"/>
    <w:rsid w:val="00384603"/>
    <w:rsid w:val="00385454"/>
    <w:rsid w:val="00386430"/>
    <w:rsid w:val="00387E93"/>
    <w:rsid w:val="00387F22"/>
    <w:rsid w:val="00390110"/>
    <w:rsid w:val="00391D31"/>
    <w:rsid w:val="00394456"/>
    <w:rsid w:val="003A0869"/>
    <w:rsid w:val="003A1007"/>
    <w:rsid w:val="003A188B"/>
    <w:rsid w:val="003A614B"/>
    <w:rsid w:val="003B13DB"/>
    <w:rsid w:val="003B319A"/>
    <w:rsid w:val="003B3A32"/>
    <w:rsid w:val="003B55B1"/>
    <w:rsid w:val="003B5E92"/>
    <w:rsid w:val="003B606E"/>
    <w:rsid w:val="003C02C2"/>
    <w:rsid w:val="003C2F2F"/>
    <w:rsid w:val="003C32CF"/>
    <w:rsid w:val="003C48BC"/>
    <w:rsid w:val="003C512E"/>
    <w:rsid w:val="003C57AB"/>
    <w:rsid w:val="003C5DEA"/>
    <w:rsid w:val="003C7DDC"/>
    <w:rsid w:val="003D02D0"/>
    <w:rsid w:val="003D1779"/>
    <w:rsid w:val="003D3E9A"/>
    <w:rsid w:val="003D5EA6"/>
    <w:rsid w:val="003D61E5"/>
    <w:rsid w:val="003E2074"/>
    <w:rsid w:val="003E2234"/>
    <w:rsid w:val="003E2D72"/>
    <w:rsid w:val="003E3EA8"/>
    <w:rsid w:val="003E4537"/>
    <w:rsid w:val="003E5FB9"/>
    <w:rsid w:val="003E6C49"/>
    <w:rsid w:val="003E774C"/>
    <w:rsid w:val="003F1F59"/>
    <w:rsid w:val="003F32D5"/>
    <w:rsid w:val="003F5315"/>
    <w:rsid w:val="003F5786"/>
    <w:rsid w:val="0040009A"/>
    <w:rsid w:val="00400FD6"/>
    <w:rsid w:val="00401828"/>
    <w:rsid w:val="00403612"/>
    <w:rsid w:val="00403ECE"/>
    <w:rsid w:val="00405190"/>
    <w:rsid w:val="00412194"/>
    <w:rsid w:val="0041661D"/>
    <w:rsid w:val="00416A7D"/>
    <w:rsid w:val="00422193"/>
    <w:rsid w:val="00425185"/>
    <w:rsid w:val="00430263"/>
    <w:rsid w:val="004304B7"/>
    <w:rsid w:val="00430C89"/>
    <w:rsid w:val="00431065"/>
    <w:rsid w:val="00431A7C"/>
    <w:rsid w:val="00431DE2"/>
    <w:rsid w:val="00432508"/>
    <w:rsid w:val="004335B4"/>
    <w:rsid w:val="004342D9"/>
    <w:rsid w:val="00434C6D"/>
    <w:rsid w:val="0043658D"/>
    <w:rsid w:val="00436BD9"/>
    <w:rsid w:val="0044068D"/>
    <w:rsid w:val="004406DF"/>
    <w:rsid w:val="00441687"/>
    <w:rsid w:val="00442D1D"/>
    <w:rsid w:val="004436B2"/>
    <w:rsid w:val="0044621F"/>
    <w:rsid w:val="00447CA5"/>
    <w:rsid w:val="0045008B"/>
    <w:rsid w:val="00450D20"/>
    <w:rsid w:val="00453233"/>
    <w:rsid w:val="00453A13"/>
    <w:rsid w:val="00456681"/>
    <w:rsid w:val="004574C7"/>
    <w:rsid w:val="00460B05"/>
    <w:rsid w:val="00461CEB"/>
    <w:rsid w:val="004620C3"/>
    <w:rsid w:val="0046582E"/>
    <w:rsid w:val="0046620E"/>
    <w:rsid w:val="00466645"/>
    <w:rsid w:val="00467249"/>
    <w:rsid w:val="00467E85"/>
    <w:rsid w:val="00470B61"/>
    <w:rsid w:val="0047160E"/>
    <w:rsid w:val="00471E89"/>
    <w:rsid w:val="00473104"/>
    <w:rsid w:val="004744C4"/>
    <w:rsid w:val="004747D6"/>
    <w:rsid w:val="004766D8"/>
    <w:rsid w:val="0047671C"/>
    <w:rsid w:val="00476F49"/>
    <w:rsid w:val="00480A7E"/>
    <w:rsid w:val="0048147D"/>
    <w:rsid w:val="0048716C"/>
    <w:rsid w:val="00491B22"/>
    <w:rsid w:val="00493A10"/>
    <w:rsid w:val="0049567E"/>
    <w:rsid w:val="00496AB0"/>
    <w:rsid w:val="00497B14"/>
    <w:rsid w:val="004A11C7"/>
    <w:rsid w:val="004A1216"/>
    <w:rsid w:val="004A1B6A"/>
    <w:rsid w:val="004A2C28"/>
    <w:rsid w:val="004A3BAD"/>
    <w:rsid w:val="004A7606"/>
    <w:rsid w:val="004A76C5"/>
    <w:rsid w:val="004B13BD"/>
    <w:rsid w:val="004B140A"/>
    <w:rsid w:val="004B21B5"/>
    <w:rsid w:val="004C0D36"/>
    <w:rsid w:val="004C16E8"/>
    <w:rsid w:val="004C2163"/>
    <w:rsid w:val="004C364B"/>
    <w:rsid w:val="004C4B74"/>
    <w:rsid w:val="004C4D2A"/>
    <w:rsid w:val="004C5352"/>
    <w:rsid w:val="004C5E2C"/>
    <w:rsid w:val="004C6029"/>
    <w:rsid w:val="004C79C8"/>
    <w:rsid w:val="004D03ED"/>
    <w:rsid w:val="004D0FFC"/>
    <w:rsid w:val="004D1F0C"/>
    <w:rsid w:val="004D33CD"/>
    <w:rsid w:val="004D7C06"/>
    <w:rsid w:val="004E1238"/>
    <w:rsid w:val="004E2950"/>
    <w:rsid w:val="004E430C"/>
    <w:rsid w:val="004E5B3A"/>
    <w:rsid w:val="004E6B6E"/>
    <w:rsid w:val="004E7707"/>
    <w:rsid w:val="004F13D9"/>
    <w:rsid w:val="004F4E59"/>
    <w:rsid w:val="004F4F6E"/>
    <w:rsid w:val="004F57D3"/>
    <w:rsid w:val="004F7F36"/>
    <w:rsid w:val="00500309"/>
    <w:rsid w:val="0050102D"/>
    <w:rsid w:val="00501250"/>
    <w:rsid w:val="00504CAF"/>
    <w:rsid w:val="00505947"/>
    <w:rsid w:val="00506B5E"/>
    <w:rsid w:val="00506E7F"/>
    <w:rsid w:val="00507349"/>
    <w:rsid w:val="005126E6"/>
    <w:rsid w:val="00520987"/>
    <w:rsid w:val="0052151B"/>
    <w:rsid w:val="00525C87"/>
    <w:rsid w:val="005264A2"/>
    <w:rsid w:val="00526C99"/>
    <w:rsid w:val="0052757E"/>
    <w:rsid w:val="005304E7"/>
    <w:rsid w:val="0053289E"/>
    <w:rsid w:val="0053321A"/>
    <w:rsid w:val="00534214"/>
    <w:rsid w:val="0053573C"/>
    <w:rsid w:val="005359B6"/>
    <w:rsid w:val="00536317"/>
    <w:rsid w:val="00536338"/>
    <w:rsid w:val="0053636B"/>
    <w:rsid w:val="005407E9"/>
    <w:rsid w:val="00542253"/>
    <w:rsid w:val="00543F04"/>
    <w:rsid w:val="00551907"/>
    <w:rsid w:val="00552D5B"/>
    <w:rsid w:val="00553135"/>
    <w:rsid w:val="005533E3"/>
    <w:rsid w:val="00555C33"/>
    <w:rsid w:val="00557748"/>
    <w:rsid w:val="00557DCF"/>
    <w:rsid w:val="005602C4"/>
    <w:rsid w:val="00560526"/>
    <w:rsid w:val="005623A9"/>
    <w:rsid w:val="00565885"/>
    <w:rsid w:val="00567BAA"/>
    <w:rsid w:val="00570C63"/>
    <w:rsid w:val="005715C5"/>
    <w:rsid w:val="00576202"/>
    <w:rsid w:val="005801C2"/>
    <w:rsid w:val="00580E3F"/>
    <w:rsid w:val="0058104D"/>
    <w:rsid w:val="00581429"/>
    <w:rsid w:val="00583998"/>
    <w:rsid w:val="00586B70"/>
    <w:rsid w:val="00587459"/>
    <w:rsid w:val="00590A9D"/>
    <w:rsid w:val="00591D1C"/>
    <w:rsid w:val="005944A1"/>
    <w:rsid w:val="00595939"/>
    <w:rsid w:val="005972E4"/>
    <w:rsid w:val="005A1342"/>
    <w:rsid w:val="005A19A9"/>
    <w:rsid w:val="005A2C69"/>
    <w:rsid w:val="005A5518"/>
    <w:rsid w:val="005A5B12"/>
    <w:rsid w:val="005B02A5"/>
    <w:rsid w:val="005B082A"/>
    <w:rsid w:val="005B1355"/>
    <w:rsid w:val="005B7399"/>
    <w:rsid w:val="005B73BF"/>
    <w:rsid w:val="005C103B"/>
    <w:rsid w:val="005C106A"/>
    <w:rsid w:val="005C2B9C"/>
    <w:rsid w:val="005C4747"/>
    <w:rsid w:val="005C49FA"/>
    <w:rsid w:val="005C4FF3"/>
    <w:rsid w:val="005C5E9D"/>
    <w:rsid w:val="005C6194"/>
    <w:rsid w:val="005C6725"/>
    <w:rsid w:val="005C696F"/>
    <w:rsid w:val="005D021C"/>
    <w:rsid w:val="005D1415"/>
    <w:rsid w:val="005D1869"/>
    <w:rsid w:val="005D38FA"/>
    <w:rsid w:val="005D6D9B"/>
    <w:rsid w:val="005E768C"/>
    <w:rsid w:val="005F51DC"/>
    <w:rsid w:val="005F55F1"/>
    <w:rsid w:val="005F6458"/>
    <w:rsid w:val="00601D7D"/>
    <w:rsid w:val="006034CF"/>
    <w:rsid w:val="0060411B"/>
    <w:rsid w:val="00604124"/>
    <w:rsid w:val="00607E08"/>
    <w:rsid w:val="006108A0"/>
    <w:rsid w:val="0061108A"/>
    <w:rsid w:val="00613F2F"/>
    <w:rsid w:val="00615E91"/>
    <w:rsid w:val="00616111"/>
    <w:rsid w:val="00617412"/>
    <w:rsid w:val="006177D9"/>
    <w:rsid w:val="006219CD"/>
    <w:rsid w:val="00621ED3"/>
    <w:rsid w:val="006226D8"/>
    <w:rsid w:val="00623880"/>
    <w:rsid w:val="00624E82"/>
    <w:rsid w:val="00626372"/>
    <w:rsid w:val="006308AD"/>
    <w:rsid w:val="006320A5"/>
    <w:rsid w:val="00632ED8"/>
    <w:rsid w:val="00634502"/>
    <w:rsid w:val="00634899"/>
    <w:rsid w:val="006352FA"/>
    <w:rsid w:val="00635547"/>
    <w:rsid w:val="00636C43"/>
    <w:rsid w:val="00642518"/>
    <w:rsid w:val="0064288F"/>
    <w:rsid w:val="006442AF"/>
    <w:rsid w:val="00647EDF"/>
    <w:rsid w:val="006507D0"/>
    <w:rsid w:val="006518A2"/>
    <w:rsid w:val="00651FFD"/>
    <w:rsid w:val="0065296E"/>
    <w:rsid w:val="00652BEF"/>
    <w:rsid w:val="00652C18"/>
    <w:rsid w:val="006553FA"/>
    <w:rsid w:val="00656D6E"/>
    <w:rsid w:val="00657332"/>
    <w:rsid w:val="006617FD"/>
    <w:rsid w:val="00667379"/>
    <w:rsid w:val="006679C5"/>
    <w:rsid w:val="0067070E"/>
    <w:rsid w:val="00671914"/>
    <w:rsid w:val="00672DED"/>
    <w:rsid w:val="006735D5"/>
    <w:rsid w:val="006736F0"/>
    <w:rsid w:val="0067424B"/>
    <w:rsid w:val="00674957"/>
    <w:rsid w:val="00675A05"/>
    <w:rsid w:val="00675C31"/>
    <w:rsid w:val="006766E2"/>
    <w:rsid w:val="00680D5A"/>
    <w:rsid w:val="006830DB"/>
    <w:rsid w:val="0068341D"/>
    <w:rsid w:val="0068348E"/>
    <w:rsid w:val="00683BBA"/>
    <w:rsid w:val="006846DE"/>
    <w:rsid w:val="0068578D"/>
    <w:rsid w:val="00686FAF"/>
    <w:rsid w:val="00691767"/>
    <w:rsid w:val="0069215B"/>
    <w:rsid w:val="00692716"/>
    <w:rsid w:val="00693833"/>
    <w:rsid w:val="0069487F"/>
    <w:rsid w:val="00696025"/>
    <w:rsid w:val="006A1845"/>
    <w:rsid w:val="006A2769"/>
    <w:rsid w:val="006B0F32"/>
    <w:rsid w:val="006B73ED"/>
    <w:rsid w:val="006C0E0B"/>
    <w:rsid w:val="006C3F98"/>
    <w:rsid w:val="006C4CC1"/>
    <w:rsid w:val="006C6501"/>
    <w:rsid w:val="006D116A"/>
    <w:rsid w:val="006D24EF"/>
    <w:rsid w:val="006D31A6"/>
    <w:rsid w:val="006D351A"/>
    <w:rsid w:val="006D3AD3"/>
    <w:rsid w:val="006D3CDD"/>
    <w:rsid w:val="006D3D00"/>
    <w:rsid w:val="006D4C88"/>
    <w:rsid w:val="006D4FBF"/>
    <w:rsid w:val="006E0AB0"/>
    <w:rsid w:val="006E0AEE"/>
    <w:rsid w:val="006E1FDC"/>
    <w:rsid w:val="006E3238"/>
    <w:rsid w:val="006E432C"/>
    <w:rsid w:val="006E4647"/>
    <w:rsid w:val="006E5262"/>
    <w:rsid w:val="006E5CCC"/>
    <w:rsid w:val="006E729D"/>
    <w:rsid w:val="006F0E58"/>
    <w:rsid w:val="006F1AD4"/>
    <w:rsid w:val="006F263E"/>
    <w:rsid w:val="006F2761"/>
    <w:rsid w:val="006F2C6D"/>
    <w:rsid w:val="006F2D27"/>
    <w:rsid w:val="006F367B"/>
    <w:rsid w:val="006F4A79"/>
    <w:rsid w:val="006F53CA"/>
    <w:rsid w:val="006F55C0"/>
    <w:rsid w:val="006F5C88"/>
    <w:rsid w:val="006F697F"/>
    <w:rsid w:val="006F6CEC"/>
    <w:rsid w:val="006F7555"/>
    <w:rsid w:val="006F7622"/>
    <w:rsid w:val="006F7ABF"/>
    <w:rsid w:val="00700467"/>
    <w:rsid w:val="007006AA"/>
    <w:rsid w:val="00701F92"/>
    <w:rsid w:val="00702770"/>
    <w:rsid w:val="0070279B"/>
    <w:rsid w:val="00704223"/>
    <w:rsid w:val="00704974"/>
    <w:rsid w:val="00704C19"/>
    <w:rsid w:val="00707093"/>
    <w:rsid w:val="007104B7"/>
    <w:rsid w:val="00711D02"/>
    <w:rsid w:val="0071335A"/>
    <w:rsid w:val="00713BD0"/>
    <w:rsid w:val="007143FC"/>
    <w:rsid w:val="00714597"/>
    <w:rsid w:val="00714995"/>
    <w:rsid w:val="0071531C"/>
    <w:rsid w:val="0071592F"/>
    <w:rsid w:val="0071627C"/>
    <w:rsid w:val="00716413"/>
    <w:rsid w:val="007200F0"/>
    <w:rsid w:val="00720462"/>
    <w:rsid w:val="00722786"/>
    <w:rsid w:val="00725EB9"/>
    <w:rsid w:val="00725F59"/>
    <w:rsid w:val="0072707E"/>
    <w:rsid w:val="0073110C"/>
    <w:rsid w:val="00731944"/>
    <w:rsid w:val="00735215"/>
    <w:rsid w:val="007352C3"/>
    <w:rsid w:val="00735E05"/>
    <w:rsid w:val="00736091"/>
    <w:rsid w:val="00736C45"/>
    <w:rsid w:val="00737155"/>
    <w:rsid w:val="00740ED1"/>
    <w:rsid w:val="00741AC1"/>
    <w:rsid w:val="007449FF"/>
    <w:rsid w:val="007453A1"/>
    <w:rsid w:val="007504B7"/>
    <w:rsid w:val="00751312"/>
    <w:rsid w:val="00751AF0"/>
    <w:rsid w:val="00753D77"/>
    <w:rsid w:val="00760333"/>
    <w:rsid w:val="0076103C"/>
    <w:rsid w:val="007611D5"/>
    <w:rsid w:val="0076292A"/>
    <w:rsid w:val="00763BCD"/>
    <w:rsid w:val="00766FE8"/>
    <w:rsid w:val="00767B93"/>
    <w:rsid w:val="00771AB1"/>
    <w:rsid w:val="00772914"/>
    <w:rsid w:val="007745CF"/>
    <w:rsid w:val="00776F1B"/>
    <w:rsid w:val="00777096"/>
    <w:rsid w:val="00781772"/>
    <w:rsid w:val="00783D4C"/>
    <w:rsid w:val="00784D08"/>
    <w:rsid w:val="007917D4"/>
    <w:rsid w:val="00791FFD"/>
    <w:rsid w:val="00793DC9"/>
    <w:rsid w:val="00795903"/>
    <w:rsid w:val="007963FF"/>
    <w:rsid w:val="00796645"/>
    <w:rsid w:val="00796837"/>
    <w:rsid w:val="00796A8A"/>
    <w:rsid w:val="00797D2B"/>
    <w:rsid w:val="007A2E31"/>
    <w:rsid w:val="007A2F91"/>
    <w:rsid w:val="007A39DE"/>
    <w:rsid w:val="007A5197"/>
    <w:rsid w:val="007C2A2C"/>
    <w:rsid w:val="007C3641"/>
    <w:rsid w:val="007C4758"/>
    <w:rsid w:val="007C69C5"/>
    <w:rsid w:val="007C6B81"/>
    <w:rsid w:val="007D1CEB"/>
    <w:rsid w:val="007D3D94"/>
    <w:rsid w:val="007D4DF4"/>
    <w:rsid w:val="007D4ECA"/>
    <w:rsid w:val="007E0ABF"/>
    <w:rsid w:val="007E0DB1"/>
    <w:rsid w:val="007E2E53"/>
    <w:rsid w:val="007E2E8B"/>
    <w:rsid w:val="007E33F7"/>
    <w:rsid w:val="007E4555"/>
    <w:rsid w:val="007E54D5"/>
    <w:rsid w:val="007E654D"/>
    <w:rsid w:val="007F2F1A"/>
    <w:rsid w:val="007F44C3"/>
    <w:rsid w:val="007F7666"/>
    <w:rsid w:val="007F78F1"/>
    <w:rsid w:val="00800166"/>
    <w:rsid w:val="008052B5"/>
    <w:rsid w:val="00807625"/>
    <w:rsid w:val="008108FA"/>
    <w:rsid w:val="00810B28"/>
    <w:rsid w:val="00813FCF"/>
    <w:rsid w:val="0081721D"/>
    <w:rsid w:val="00817CBC"/>
    <w:rsid w:val="00821D57"/>
    <w:rsid w:val="0082227E"/>
    <w:rsid w:val="008229C2"/>
    <w:rsid w:val="00823889"/>
    <w:rsid w:val="00825CD2"/>
    <w:rsid w:val="00827700"/>
    <w:rsid w:val="00831B56"/>
    <w:rsid w:val="00831CAC"/>
    <w:rsid w:val="00831F57"/>
    <w:rsid w:val="008347F5"/>
    <w:rsid w:val="00835827"/>
    <w:rsid w:val="008403A6"/>
    <w:rsid w:val="00842F1D"/>
    <w:rsid w:val="0084434F"/>
    <w:rsid w:val="008445DF"/>
    <w:rsid w:val="00844CF8"/>
    <w:rsid w:val="00844F42"/>
    <w:rsid w:val="00845B83"/>
    <w:rsid w:val="00845BA4"/>
    <w:rsid w:val="0084702A"/>
    <w:rsid w:val="0085089D"/>
    <w:rsid w:val="00852226"/>
    <w:rsid w:val="00856355"/>
    <w:rsid w:val="00861BE0"/>
    <w:rsid w:val="00862395"/>
    <w:rsid w:val="008648A4"/>
    <w:rsid w:val="00864A16"/>
    <w:rsid w:val="00866129"/>
    <w:rsid w:val="0087074A"/>
    <w:rsid w:val="0087108E"/>
    <w:rsid w:val="0087115D"/>
    <w:rsid w:val="008717C0"/>
    <w:rsid w:val="008722AC"/>
    <w:rsid w:val="00874B41"/>
    <w:rsid w:val="008766CB"/>
    <w:rsid w:val="00883B21"/>
    <w:rsid w:val="0088652B"/>
    <w:rsid w:val="00887D01"/>
    <w:rsid w:val="008909E4"/>
    <w:rsid w:val="00890A0F"/>
    <w:rsid w:val="00891438"/>
    <w:rsid w:val="00891E0E"/>
    <w:rsid w:val="00893DA6"/>
    <w:rsid w:val="008947C4"/>
    <w:rsid w:val="0089528D"/>
    <w:rsid w:val="00897832"/>
    <w:rsid w:val="008A08DA"/>
    <w:rsid w:val="008A23F6"/>
    <w:rsid w:val="008A2FFC"/>
    <w:rsid w:val="008A3B84"/>
    <w:rsid w:val="008A42FA"/>
    <w:rsid w:val="008A48A8"/>
    <w:rsid w:val="008B00A4"/>
    <w:rsid w:val="008B08DB"/>
    <w:rsid w:val="008B11CC"/>
    <w:rsid w:val="008B42E7"/>
    <w:rsid w:val="008B54C1"/>
    <w:rsid w:val="008B697A"/>
    <w:rsid w:val="008C0393"/>
    <w:rsid w:val="008C0F50"/>
    <w:rsid w:val="008C231F"/>
    <w:rsid w:val="008C576B"/>
    <w:rsid w:val="008C5C22"/>
    <w:rsid w:val="008C6047"/>
    <w:rsid w:val="008C60E7"/>
    <w:rsid w:val="008C73AA"/>
    <w:rsid w:val="008D1A3B"/>
    <w:rsid w:val="008D21E8"/>
    <w:rsid w:val="008D2E72"/>
    <w:rsid w:val="008D3471"/>
    <w:rsid w:val="008D3846"/>
    <w:rsid w:val="008D447A"/>
    <w:rsid w:val="008D4EB2"/>
    <w:rsid w:val="008D60DD"/>
    <w:rsid w:val="008E374E"/>
    <w:rsid w:val="008E3AA8"/>
    <w:rsid w:val="008E5A99"/>
    <w:rsid w:val="008E6349"/>
    <w:rsid w:val="008E7AE7"/>
    <w:rsid w:val="008E7C5F"/>
    <w:rsid w:val="008F066B"/>
    <w:rsid w:val="008F0FE4"/>
    <w:rsid w:val="008F4E0B"/>
    <w:rsid w:val="008F5057"/>
    <w:rsid w:val="008F57B0"/>
    <w:rsid w:val="008F6744"/>
    <w:rsid w:val="009019A2"/>
    <w:rsid w:val="0090282B"/>
    <w:rsid w:val="00902EB9"/>
    <w:rsid w:val="009035C5"/>
    <w:rsid w:val="00906150"/>
    <w:rsid w:val="00907E7B"/>
    <w:rsid w:val="00911131"/>
    <w:rsid w:val="00911A3F"/>
    <w:rsid w:val="00913762"/>
    <w:rsid w:val="00915414"/>
    <w:rsid w:val="00920259"/>
    <w:rsid w:val="009203F8"/>
    <w:rsid w:val="00920D68"/>
    <w:rsid w:val="00924BA9"/>
    <w:rsid w:val="00924E42"/>
    <w:rsid w:val="009276FA"/>
    <w:rsid w:val="00927785"/>
    <w:rsid w:val="00931D55"/>
    <w:rsid w:val="0093507C"/>
    <w:rsid w:val="009400B4"/>
    <w:rsid w:val="0094228F"/>
    <w:rsid w:val="00945CA7"/>
    <w:rsid w:val="00946657"/>
    <w:rsid w:val="00952C2D"/>
    <w:rsid w:val="00954526"/>
    <w:rsid w:val="00954D5F"/>
    <w:rsid w:val="00955BEC"/>
    <w:rsid w:val="00956646"/>
    <w:rsid w:val="00960758"/>
    <w:rsid w:val="00960B67"/>
    <w:rsid w:val="00960EA3"/>
    <w:rsid w:val="00961CC8"/>
    <w:rsid w:val="00965AB2"/>
    <w:rsid w:val="009676B2"/>
    <w:rsid w:val="00967B90"/>
    <w:rsid w:val="00967BCA"/>
    <w:rsid w:val="009714EB"/>
    <w:rsid w:val="00973147"/>
    <w:rsid w:val="00973AEF"/>
    <w:rsid w:val="00974529"/>
    <w:rsid w:val="00974742"/>
    <w:rsid w:val="00975401"/>
    <w:rsid w:val="0097605D"/>
    <w:rsid w:val="00976A45"/>
    <w:rsid w:val="00976B38"/>
    <w:rsid w:val="00976E3B"/>
    <w:rsid w:val="00977FC0"/>
    <w:rsid w:val="00982494"/>
    <w:rsid w:val="00984B6B"/>
    <w:rsid w:val="0098730C"/>
    <w:rsid w:val="00990EC6"/>
    <w:rsid w:val="009962F8"/>
    <w:rsid w:val="00996466"/>
    <w:rsid w:val="009974A5"/>
    <w:rsid w:val="00997BE7"/>
    <w:rsid w:val="009A19D8"/>
    <w:rsid w:val="009A1B69"/>
    <w:rsid w:val="009A3515"/>
    <w:rsid w:val="009A43AC"/>
    <w:rsid w:val="009A43B4"/>
    <w:rsid w:val="009A5302"/>
    <w:rsid w:val="009B0E02"/>
    <w:rsid w:val="009B5D8A"/>
    <w:rsid w:val="009B6916"/>
    <w:rsid w:val="009C2DDA"/>
    <w:rsid w:val="009C6B27"/>
    <w:rsid w:val="009D068A"/>
    <w:rsid w:val="009D11F9"/>
    <w:rsid w:val="009D1D56"/>
    <w:rsid w:val="009D2260"/>
    <w:rsid w:val="009D24CD"/>
    <w:rsid w:val="009D6EFC"/>
    <w:rsid w:val="009E0206"/>
    <w:rsid w:val="009E22A7"/>
    <w:rsid w:val="009E2DC6"/>
    <w:rsid w:val="009E3278"/>
    <w:rsid w:val="009E32FC"/>
    <w:rsid w:val="009E4C50"/>
    <w:rsid w:val="009E57CC"/>
    <w:rsid w:val="009E5DEF"/>
    <w:rsid w:val="009F046F"/>
    <w:rsid w:val="009F1DCE"/>
    <w:rsid w:val="009F26F8"/>
    <w:rsid w:val="009F302A"/>
    <w:rsid w:val="009F30A4"/>
    <w:rsid w:val="009F3D0A"/>
    <w:rsid w:val="009F438A"/>
    <w:rsid w:val="009F5166"/>
    <w:rsid w:val="009F66FC"/>
    <w:rsid w:val="009F7F2A"/>
    <w:rsid w:val="00A00313"/>
    <w:rsid w:val="00A00FEF"/>
    <w:rsid w:val="00A05BE9"/>
    <w:rsid w:val="00A06493"/>
    <w:rsid w:val="00A127F3"/>
    <w:rsid w:val="00A134CA"/>
    <w:rsid w:val="00A13915"/>
    <w:rsid w:val="00A15B1B"/>
    <w:rsid w:val="00A21CE3"/>
    <w:rsid w:val="00A22778"/>
    <w:rsid w:val="00A232FC"/>
    <w:rsid w:val="00A300D0"/>
    <w:rsid w:val="00A317E6"/>
    <w:rsid w:val="00A32CEE"/>
    <w:rsid w:val="00A343AF"/>
    <w:rsid w:val="00A34D12"/>
    <w:rsid w:val="00A36999"/>
    <w:rsid w:val="00A369BE"/>
    <w:rsid w:val="00A37736"/>
    <w:rsid w:val="00A43C1B"/>
    <w:rsid w:val="00A43D7E"/>
    <w:rsid w:val="00A45C7C"/>
    <w:rsid w:val="00A529FE"/>
    <w:rsid w:val="00A52E01"/>
    <w:rsid w:val="00A5506D"/>
    <w:rsid w:val="00A5650E"/>
    <w:rsid w:val="00A61280"/>
    <w:rsid w:val="00A62934"/>
    <w:rsid w:val="00A64497"/>
    <w:rsid w:val="00A65C4D"/>
    <w:rsid w:val="00A667BB"/>
    <w:rsid w:val="00A67555"/>
    <w:rsid w:val="00A67940"/>
    <w:rsid w:val="00A7368B"/>
    <w:rsid w:val="00A74DE3"/>
    <w:rsid w:val="00A75EF0"/>
    <w:rsid w:val="00A765E4"/>
    <w:rsid w:val="00A76ACE"/>
    <w:rsid w:val="00A81AC3"/>
    <w:rsid w:val="00A8323F"/>
    <w:rsid w:val="00A833A0"/>
    <w:rsid w:val="00A84267"/>
    <w:rsid w:val="00A849B2"/>
    <w:rsid w:val="00A861FD"/>
    <w:rsid w:val="00A8721E"/>
    <w:rsid w:val="00A9083A"/>
    <w:rsid w:val="00A90877"/>
    <w:rsid w:val="00A909AB"/>
    <w:rsid w:val="00A95061"/>
    <w:rsid w:val="00A95E0D"/>
    <w:rsid w:val="00AA399E"/>
    <w:rsid w:val="00AA3B49"/>
    <w:rsid w:val="00AA450E"/>
    <w:rsid w:val="00AA6E92"/>
    <w:rsid w:val="00AA7C9A"/>
    <w:rsid w:val="00AB5449"/>
    <w:rsid w:val="00AB5B6E"/>
    <w:rsid w:val="00AB5C5A"/>
    <w:rsid w:val="00AB63FE"/>
    <w:rsid w:val="00AB6E70"/>
    <w:rsid w:val="00AB7CF1"/>
    <w:rsid w:val="00AC1BC6"/>
    <w:rsid w:val="00AC1C64"/>
    <w:rsid w:val="00AC247A"/>
    <w:rsid w:val="00AC5510"/>
    <w:rsid w:val="00AC5D99"/>
    <w:rsid w:val="00AD1F9A"/>
    <w:rsid w:val="00AD52FA"/>
    <w:rsid w:val="00AE04CF"/>
    <w:rsid w:val="00AE19DE"/>
    <w:rsid w:val="00AE3129"/>
    <w:rsid w:val="00AE47FF"/>
    <w:rsid w:val="00AE5F8B"/>
    <w:rsid w:val="00AF1366"/>
    <w:rsid w:val="00AF1616"/>
    <w:rsid w:val="00AF210B"/>
    <w:rsid w:val="00AF3280"/>
    <w:rsid w:val="00AF450F"/>
    <w:rsid w:val="00AF6F35"/>
    <w:rsid w:val="00AF721D"/>
    <w:rsid w:val="00B03190"/>
    <w:rsid w:val="00B10A6F"/>
    <w:rsid w:val="00B12383"/>
    <w:rsid w:val="00B16CF6"/>
    <w:rsid w:val="00B2036B"/>
    <w:rsid w:val="00B24C33"/>
    <w:rsid w:val="00B267F3"/>
    <w:rsid w:val="00B269E3"/>
    <w:rsid w:val="00B26F64"/>
    <w:rsid w:val="00B300E0"/>
    <w:rsid w:val="00B315CB"/>
    <w:rsid w:val="00B33500"/>
    <w:rsid w:val="00B33F46"/>
    <w:rsid w:val="00B35063"/>
    <w:rsid w:val="00B416D8"/>
    <w:rsid w:val="00B4184D"/>
    <w:rsid w:val="00B41D66"/>
    <w:rsid w:val="00B42FE8"/>
    <w:rsid w:val="00B4350F"/>
    <w:rsid w:val="00B45344"/>
    <w:rsid w:val="00B46425"/>
    <w:rsid w:val="00B512B9"/>
    <w:rsid w:val="00B53DA6"/>
    <w:rsid w:val="00B55CE6"/>
    <w:rsid w:val="00B6359A"/>
    <w:rsid w:val="00B64597"/>
    <w:rsid w:val="00B657FB"/>
    <w:rsid w:val="00B65BBA"/>
    <w:rsid w:val="00B668A5"/>
    <w:rsid w:val="00B668B4"/>
    <w:rsid w:val="00B66B25"/>
    <w:rsid w:val="00B7127C"/>
    <w:rsid w:val="00B755FA"/>
    <w:rsid w:val="00B823F7"/>
    <w:rsid w:val="00B8423E"/>
    <w:rsid w:val="00B86375"/>
    <w:rsid w:val="00B86604"/>
    <w:rsid w:val="00B9328A"/>
    <w:rsid w:val="00B95AB7"/>
    <w:rsid w:val="00B95BF5"/>
    <w:rsid w:val="00B97783"/>
    <w:rsid w:val="00BA3348"/>
    <w:rsid w:val="00BA5CC3"/>
    <w:rsid w:val="00BB0366"/>
    <w:rsid w:val="00BB0993"/>
    <w:rsid w:val="00BB4A75"/>
    <w:rsid w:val="00BB5293"/>
    <w:rsid w:val="00BB64D3"/>
    <w:rsid w:val="00BB6BB2"/>
    <w:rsid w:val="00BB7A8E"/>
    <w:rsid w:val="00BC09DA"/>
    <w:rsid w:val="00BC0DCA"/>
    <w:rsid w:val="00BC0E01"/>
    <w:rsid w:val="00BC2A30"/>
    <w:rsid w:val="00BC31F3"/>
    <w:rsid w:val="00BC406A"/>
    <w:rsid w:val="00BC4BD3"/>
    <w:rsid w:val="00BC5361"/>
    <w:rsid w:val="00BC67B3"/>
    <w:rsid w:val="00BD0434"/>
    <w:rsid w:val="00BD23EE"/>
    <w:rsid w:val="00BD267B"/>
    <w:rsid w:val="00BD2F7E"/>
    <w:rsid w:val="00BD34BB"/>
    <w:rsid w:val="00BD6F14"/>
    <w:rsid w:val="00BD72E2"/>
    <w:rsid w:val="00BD7A3C"/>
    <w:rsid w:val="00BE1C8D"/>
    <w:rsid w:val="00BE3D27"/>
    <w:rsid w:val="00BE5501"/>
    <w:rsid w:val="00BE7ABC"/>
    <w:rsid w:val="00BE7F56"/>
    <w:rsid w:val="00BF1F69"/>
    <w:rsid w:val="00BF2EF2"/>
    <w:rsid w:val="00BF3ED0"/>
    <w:rsid w:val="00C01373"/>
    <w:rsid w:val="00C028C8"/>
    <w:rsid w:val="00C0466E"/>
    <w:rsid w:val="00C04902"/>
    <w:rsid w:val="00C066FA"/>
    <w:rsid w:val="00C06E37"/>
    <w:rsid w:val="00C07A4B"/>
    <w:rsid w:val="00C121FA"/>
    <w:rsid w:val="00C135A0"/>
    <w:rsid w:val="00C13CB5"/>
    <w:rsid w:val="00C15C01"/>
    <w:rsid w:val="00C166AC"/>
    <w:rsid w:val="00C1756F"/>
    <w:rsid w:val="00C17710"/>
    <w:rsid w:val="00C2348E"/>
    <w:rsid w:val="00C26146"/>
    <w:rsid w:val="00C27610"/>
    <w:rsid w:val="00C27614"/>
    <w:rsid w:val="00C30298"/>
    <w:rsid w:val="00C31055"/>
    <w:rsid w:val="00C32371"/>
    <w:rsid w:val="00C32CBA"/>
    <w:rsid w:val="00C33332"/>
    <w:rsid w:val="00C3457A"/>
    <w:rsid w:val="00C353B9"/>
    <w:rsid w:val="00C379B6"/>
    <w:rsid w:val="00C37B24"/>
    <w:rsid w:val="00C37D62"/>
    <w:rsid w:val="00C4195C"/>
    <w:rsid w:val="00C43063"/>
    <w:rsid w:val="00C438D2"/>
    <w:rsid w:val="00C466A1"/>
    <w:rsid w:val="00C52241"/>
    <w:rsid w:val="00C525F0"/>
    <w:rsid w:val="00C52B88"/>
    <w:rsid w:val="00C546B8"/>
    <w:rsid w:val="00C54C29"/>
    <w:rsid w:val="00C563B6"/>
    <w:rsid w:val="00C61FA6"/>
    <w:rsid w:val="00C6243B"/>
    <w:rsid w:val="00C63DBA"/>
    <w:rsid w:val="00C644F6"/>
    <w:rsid w:val="00C654B9"/>
    <w:rsid w:val="00C65CCD"/>
    <w:rsid w:val="00C66564"/>
    <w:rsid w:val="00C7004E"/>
    <w:rsid w:val="00C70483"/>
    <w:rsid w:val="00C7051F"/>
    <w:rsid w:val="00C74A69"/>
    <w:rsid w:val="00C802B6"/>
    <w:rsid w:val="00C806EF"/>
    <w:rsid w:val="00C80B8F"/>
    <w:rsid w:val="00C8197C"/>
    <w:rsid w:val="00C828A8"/>
    <w:rsid w:val="00C85300"/>
    <w:rsid w:val="00C863CA"/>
    <w:rsid w:val="00C866AE"/>
    <w:rsid w:val="00C94A5A"/>
    <w:rsid w:val="00C968D1"/>
    <w:rsid w:val="00CA2222"/>
    <w:rsid w:val="00CA3A1C"/>
    <w:rsid w:val="00CA559A"/>
    <w:rsid w:val="00CA71B4"/>
    <w:rsid w:val="00CB201C"/>
    <w:rsid w:val="00CB29A1"/>
    <w:rsid w:val="00CB2C31"/>
    <w:rsid w:val="00CB361A"/>
    <w:rsid w:val="00CC01A2"/>
    <w:rsid w:val="00CC3433"/>
    <w:rsid w:val="00CC38AF"/>
    <w:rsid w:val="00CC4099"/>
    <w:rsid w:val="00CD3DAC"/>
    <w:rsid w:val="00CD480F"/>
    <w:rsid w:val="00CD66F5"/>
    <w:rsid w:val="00CE21E6"/>
    <w:rsid w:val="00CE2C24"/>
    <w:rsid w:val="00CE3474"/>
    <w:rsid w:val="00CE3C35"/>
    <w:rsid w:val="00CE598F"/>
    <w:rsid w:val="00CF052C"/>
    <w:rsid w:val="00CF07F8"/>
    <w:rsid w:val="00CF373A"/>
    <w:rsid w:val="00CF40BA"/>
    <w:rsid w:val="00CF5CBE"/>
    <w:rsid w:val="00CF64D0"/>
    <w:rsid w:val="00CF72C1"/>
    <w:rsid w:val="00CF7495"/>
    <w:rsid w:val="00D0125D"/>
    <w:rsid w:val="00D01FE6"/>
    <w:rsid w:val="00D057C8"/>
    <w:rsid w:val="00D06ED4"/>
    <w:rsid w:val="00D10921"/>
    <w:rsid w:val="00D11239"/>
    <w:rsid w:val="00D1259A"/>
    <w:rsid w:val="00D12DF7"/>
    <w:rsid w:val="00D1408B"/>
    <w:rsid w:val="00D1503B"/>
    <w:rsid w:val="00D1720A"/>
    <w:rsid w:val="00D20667"/>
    <w:rsid w:val="00D207E2"/>
    <w:rsid w:val="00D21212"/>
    <w:rsid w:val="00D21678"/>
    <w:rsid w:val="00D22429"/>
    <w:rsid w:val="00D244A6"/>
    <w:rsid w:val="00D244E0"/>
    <w:rsid w:val="00D24A84"/>
    <w:rsid w:val="00D25A4E"/>
    <w:rsid w:val="00D26CBB"/>
    <w:rsid w:val="00D306A3"/>
    <w:rsid w:val="00D329DB"/>
    <w:rsid w:val="00D334A2"/>
    <w:rsid w:val="00D337C4"/>
    <w:rsid w:val="00D33E50"/>
    <w:rsid w:val="00D34934"/>
    <w:rsid w:val="00D356E3"/>
    <w:rsid w:val="00D37DEA"/>
    <w:rsid w:val="00D41CA9"/>
    <w:rsid w:val="00D426C4"/>
    <w:rsid w:val="00D42BF5"/>
    <w:rsid w:val="00D456BA"/>
    <w:rsid w:val="00D45AD4"/>
    <w:rsid w:val="00D46166"/>
    <w:rsid w:val="00D4736F"/>
    <w:rsid w:val="00D475DC"/>
    <w:rsid w:val="00D50A01"/>
    <w:rsid w:val="00D50CAA"/>
    <w:rsid w:val="00D5384D"/>
    <w:rsid w:val="00D54120"/>
    <w:rsid w:val="00D56033"/>
    <w:rsid w:val="00D6012C"/>
    <w:rsid w:val="00D614F8"/>
    <w:rsid w:val="00D662E5"/>
    <w:rsid w:val="00D662E6"/>
    <w:rsid w:val="00D664C5"/>
    <w:rsid w:val="00D67253"/>
    <w:rsid w:val="00D702C8"/>
    <w:rsid w:val="00D70672"/>
    <w:rsid w:val="00D71249"/>
    <w:rsid w:val="00D71E20"/>
    <w:rsid w:val="00D71F9A"/>
    <w:rsid w:val="00D73109"/>
    <w:rsid w:val="00D75F33"/>
    <w:rsid w:val="00D7615A"/>
    <w:rsid w:val="00D804AF"/>
    <w:rsid w:val="00D82607"/>
    <w:rsid w:val="00D82A14"/>
    <w:rsid w:val="00D82BB8"/>
    <w:rsid w:val="00D82F86"/>
    <w:rsid w:val="00D8395C"/>
    <w:rsid w:val="00D86D79"/>
    <w:rsid w:val="00D86E0B"/>
    <w:rsid w:val="00D876E3"/>
    <w:rsid w:val="00D87764"/>
    <w:rsid w:val="00D87F92"/>
    <w:rsid w:val="00D91491"/>
    <w:rsid w:val="00D91494"/>
    <w:rsid w:val="00D94CB6"/>
    <w:rsid w:val="00D95358"/>
    <w:rsid w:val="00D956F4"/>
    <w:rsid w:val="00D96BEB"/>
    <w:rsid w:val="00D97DD0"/>
    <w:rsid w:val="00D97F60"/>
    <w:rsid w:val="00DA1437"/>
    <w:rsid w:val="00DA63BF"/>
    <w:rsid w:val="00DA7163"/>
    <w:rsid w:val="00DB059F"/>
    <w:rsid w:val="00DB1593"/>
    <w:rsid w:val="00DB4686"/>
    <w:rsid w:val="00DB703C"/>
    <w:rsid w:val="00DC3C97"/>
    <w:rsid w:val="00DC4046"/>
    <w:rsid w:val="00DC54E1"/>
    <w:rsid w:val="00DC58EE"/>
    <w:rsid w:val="00DD007E"/>
    <w:rsid w:val="00DD116D"/>
    <w:rsid w:val="00DD365F"/>
    <w:rsid w:val="00DD36B3"/>
    <w:rsid w:val="00DD5985"/>
    <w:rsid w:val="00DD5E82"/>
    <w:rsid w:val="00DE01B2"/>
    <w:rsid w:val="00DE249E"/>
    <w:rsid w:val="00DE34A8"/>
    <w:rsid w:val="00DE3BCF"/>
    <w:rsid w:val="00DE43CE"/>
    <w:rsid w:val="00DE4F27"/>
    <w:rsid w:val="00DE7C50"/>
    <w:rsid w:val="00DF0563"/>
    <w:rsid w:val="00DF09C1"/>
    <w:rsid w:val="00DF14D3"/>
    <w:rsid w:val="00DF2315"/>
    <w:rsid w:val="00DF26A7"/>
    <w:rsid w:val="00DF295D"/>
    <w:rsid w:val="00DF3EC1"/>
    <w:rsid w:val="00DF4BB0"/>
    <w:rsid w:val="00DF4BD1"/>
    <w:rsid w:val="00DF4C72"/>
    <w:rsid w:val="00DF76BA"/>
    <w:rsid w:val="00E004C8"/>
    <w:rsid w:val="00E00DF7"/>
    <w:rsid w:val="00E014D0"/>
    <w:rsid w:val="00E041E4"/>
    <w:rsid w:val="00E04348"/>
    <w:rsid w:val="00E07B9F"/>
    <w:rsid w:val="00E12F5C"/>
    <w:rsid w:val="00E1427B"/>
    <w:rsid w:val="00E161CB"/>
    <w:rsid w:val="00E16A23"/>
    <w:rsid w:val="00E16BF4"/>
    <w:rsid w:val="00E16F7E"/>
    <w:rsid w:val="00E175E3"/>
    <w:rsid w:val="00E20AA8"/>
    <w:rsid w:val="00E21DAF"/>
    <w:rsid w:val="00E23B70"/>
    <w:rsid w:val="00E24668"/>
    <w:rsid w:val="00E27C29"/>
    <w:rsid w:val="00E27D6D"/>
    <w:rsid w:val="00E30776"/>
    <w:rsid w:val="00E31ED3"/>
    <w:rsid w:val="00E35200"/>
    <w:rsid w:val="00E407DE"/>
    <w:rsid w:val="00E40BC2"/>
    <w:rsid w:val="00E411A9"/>
    <w:rsid w:val="00E42137"/>
    <w:rsid w:val="00E42EC4"/>
    <w:rsid w:val="00E44258"/>
    <w:rsid w:val="00E4674F"/>
    <w:rsid w:val="00E47890"/>
    <w:rsid w:val="00E51C83"/>
    <w:rsid w:val="00E6193A"/>
    <w:rsid w:val="00E61FDB"/>
    <w:rsid w:val="00E62CBB"/>
    <w:rsid w:val="00E65AD0"/>
    <w:rsid w:val="00E65E85"/>
    <w:rsid w:val="00E6679E"/>
    <w:rsid w:val="00E67239"/>
    <w:rsid w:val="00E67425"/>
    <w:rsid w:val="00E72047"/>
    <w:rsid w:val="00E7223C"/>
    <w:rsid w:val="00E74117"/>
    <w:rsid w:val="00E755E4"/>
    <w:rsid w:val="00E81A21"/>
    <w:rsid w:val="00E8212F"/>
    <w:rsid w:val="00E82497"/>
    <w:rsid w:val="00E8344D"/>
    <w:rsid w:val="00E84346"/>
    <w:rsid w:val="00E846CA"/>
    <w:rsid w:val="00E851B4"/>
    <w:rsid w:val="00E85EAE"/>
    <w:rsid w:val="00E87161"/>
    <w:rsid w:val="00E91692"/>
    <w:rsid w:val="00E921D9"/>
    <w:rsid w:val="00E9245C"/>
    <w:rsid w:val="00E92CD1"/>
    <w:rsid w:val="00E93289"/>
    <w:rsid w:val="00E93841"/>
    <w:rsid w:val="00E93C63"/>
    <w:rsid w:val="00EA04BF"/>
    <w:rsid w:val="00EA164E"/>
    <w:rsid w:val="00EA19DE"/>
    <w:rsid w:val="00EA297B"/>
    <w:rsid w:val="00EA327B"/>
    <w:rsid w:val="00EA38B4"/>
    <w:rsid w:val="00EA4355"/>
    <w:rsid w:val="00EA4F06"/>
    <w:rsid w:val="00EA6F97"/>
    <w:rsid w:val="00EB2551"/>
    <w:rsid w:val="00EB61A3"/>
    <w:rsid w:val="00EC0674"/>
    <w:rsid w:val="00EC0986"/>
    <w:rsid w:val="00EC1AC6"/>
    <w:rsid w:val="00EC2147"/>
    <w:rsid w:val="00EC2DDE"/>
    <w:rsid w:val="00EC3E01"/>
    <w:rsid w:val="00EC4BEC"/>
    <w:rsid w:val="00EC63B9"/>
    <w:rsid w:val="00EC69FF"/>
    <w:rsid w:val="00ED017F"/>
    <w:rsid w:val="00ED0612"/>
    <w:rsid w:val="00ED0943"/>
    <w:rsid w:val="00ED0F13"/>
    <w:rsid w:val="00ED2363"/>
    <w:rsid w:val="00ED2793"/>
    <w:rsid w:val="00ED2F66"/>
    <w:rsid w:val="00ED2FF4"/>
    <w:rsid w:val="00ED4F33"/>
    <w:rsid w:val="00ED551C"/>
    <w:rsid w:val="00ED6CE7"/>
    <w:rsid w:val="00EE2F4B"/>
    <w:rsid w:val="00EE3F68"/>
    <w:rsid w:val="00EF362F"/>
    <w:rsid w:val="00EF4754"/>
    <w:rsid w:val="00EF5329"/>
    <w:rsid w:val="00EF697F"/>
    <w:rsid w:val="00EF6D54"/>
    <w:rsid w:val="00F01490"/>
    <w:rsid w:val="00F0401C"/>
    <w:rsid w:val="00F06691"/>
    <w:rsid w:val="00F10485"/>
    <w:rsid w:val="00F14B91"/>
    <w:rsid w:val="00F17971"/>
    <w:rsid w:val="00F218E8"/>
    <w:rsid w:val="00F22693"/>
    <w:rsid w:val="00F25957"/>
    <w:rsid w:val="00F2755A"/>
    <w:rsid w:val="00F27E8E"/>
    <w:rsid w:val="00F33133"/>
    <w:rsid w:val="00F33B2B"/>
    <w:rsid w:val="00F341AA"/>
    <w:rsid w:val="00F34F4B"/>
    <w:rsid w:val="00F41C80"/>
    <w:rsid w:val="00F457CC"/>
    <w:rsid w:val="00F47967"/>
    <w:rsid w:val="00F5189D"/>
    <w:rsid w:val="00F51D00"/>
    <w:rsid w:val="00F52A78"/>
    <w:rsid w:val="00F539B8"/>
    <w:rsid w:val="00F565BF"/>
    <w:rsid w:val="00F6036A"/>
    <w:rsid w:val="00F6566C"/>
    <w:rsid w:val="00F6590C"/>
    <w:rsid w:val="00F65C54"/>
    <w:rsid w:val="00F666E1"/>
    <w:rsid w:val="00F66A10"/>
    <w:rsid w:val="00F67B32"/>
    <w:rsid w:val="00F700FA"/>
    <w:rsid w:val="00F72146"/>
    <w:rsid w:val="00F73476"/>
    <w:rsid w:val="00F73EF3"/>
    <w:rsid w:val="00F75883"/>
    <w:rsid w:val="00F75D29"/>
    <w:rsid w:val="00F76EEC"/>
    <w:rsid w:val="00F81001"/>
    <w:rsid w:val="00F81AF6"/>
    <w:rsid w:val="00F82B3D"/>
    <w:rsid w:val="00F835F1"/>
    <w:rsid w:val="00F854B7"/>
    <w:rsid w:val="00F85863"/>
    <w:rsid w:val="00F85FFD"/>
    <w:rsid w:val="00F86AE5"/>
    <w:rsid w:val="00F87335"/>
    <w:rsid w:val="00F9377F"/>
    <w:rsid w:val="00F937D7"/>
    <w:rsid w:val="00F95182"/>
    <w:rsid w:val="00F96577"/>
    <w:rsid w:val="00F965C2"/>
    <w:rsid w:val="00FA35D6"/>
    <w:rsid w:val="00FA431F"/>
    <w:rsid w:val="00FA6269"/>
    <w:rsid w:val="00FB1C5B"/>
    <w:rsid w:val="00FB2353"/>
    <w:rsid w:val="00FB2A57"/>
    <w:rsid w:val="00FB2C2B"/>
    <w:rsid w:val="00FB40BB"/>
    <w:rsid w:val="00FB5C69"/>
    <w:rsid w:val="00FB6D76"/>
    <w:rsid w:val="00FB6DEC"/>
    <w:rsid w:val="00FB7BE1"/>
    <w:rsid w:val="00FC1320"/>
    <w:rsid w:val="00FC1FCC"/>
    <w:rsid w:val="00FC2328"/>
    <w:rsid w:val="00FC40E3"/>
    <w:rsid w:val="00FC45FA"/>
    <w:rsid w:val="00FC59C3"/>
    <w:rsid w:val="00FD0905"/>
    <w:rsid w:val="00FD1E34"/>
    <w:rsid w:val="00FD260C"/>
    <w:rsid w:val="00FD3AFE"/>
    <w:rsid w:val="00FD57FE"/>
    <w:rsid w:val="00FD75B6"/>
    <w:rsid w:val="00FE090F"/>
    <w:rsid w:val="00FE32C8"/>
    <w:rsid w:val="00FE502C"/>
    <w:rsid w:val="00FF0B99"/>
    <w:rsid w:val="00FF4C57"/>
    <w:rsid w:val="00FF4E9A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6C4C19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71E89"/>
    <w:pPr>
      <w:widowControl w:val="0"/>
      <w:autoSpaceDE w:val="0"/>
      <w:autoSpaceDN w:val="0"/>
    </w:pPr>
    <w:rPr>
      <w:rFonts w:eastAsia="Times New Roman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1E89"/>
    <w:rPr>
      <w:rFonts w:eastAsia="Times New Roman" w:cs="Trebuchet MS"/>
      <w:sz w:val="22"/>
      <w:szCs w:val="22"/>
      <w:lang w:val="en-US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sid w:val="00AC1C64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30">
    <w:name w:val="MSG_EN_FONT_STYLE_NAME_TEMPLATE_ROLE MSG_EN_FONT_STYLE_NAME_BY_ROLE_TEXT|3"/>
    <w:basedOn w:val="MSGENFONTSTYLENAMETEMPLATEROLEMSGENFONTSTYLENAMEBYROLETEXT3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en-GB" w:bidi="en-GB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rsid w:val="00AC1C64"/>
    <w:pPr>
      <w:widowControl w:val="0"/>
      <w:shd w:val="clear" w:color="auto" w:fill="FFFFFF"/>
      <w:spacing w:before="480" w:line="31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255D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Justified">
    <w:name w:val="Style Body Text + Justified"/>
    <w:basedOn w:val="BodyText"/>
    <w:rsid w:val="00D42BF5"/>
    <w:pPr>
      <w:widowControl/>
      <w:autoSpaceDE/>
      <w:autoSpaceDN/>
      <w:spacing w:after="120"/>
      <w:ind w:left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xl51">
    <w:name w:val="xl51"/>
    <w:basedOn w:val="Normal"/>
    <w:rsid w:val="0002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">
    <w:name w:val="xl62"/>
    <w:basedOn w:val="Normal"/>
    <w:rsid w:val="000271E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xl63">
    <w:name w:val="xl63"/>
    <w:basedOn w:val="Normal"/>
    <w:rsid w:val="000271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63646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364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6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011DA7"/>
    <w:rsid w:val="00084483"/>
    <w:rsid w:val="00113ACB"/>
    <w:rsid w:val="00114B7E"/>
    <w:rsid w:val="001709A0"/>
    <w:rsid w:val="0017534D"/>
    <w:rsid w:val="001812DA"/>
    <w:rsid w:val="00203AE7"/>
    <w:rsid w:val="00225A57"/>
    <w:rsid w:val="0026175E"/>
    <w:rsid w:val="00263310"/>
    <w:rsid w:val="002A7A72"/>
    <w:rsid w:val="0034492F"/>
    <w:rsid w:val="00371CDB"/>
    <w:rsid w:val="00386571"/>
    <w:rsid w:val="00392A2C"/>
    <w:rsid w:val="003950D4"/>
    <w:rsid w:val="003C0BBF"/>
    <w:rsid w:val="003C5049"/>
    <w:rsid w:val="003D0B21"/>
    <w:rsid w:val="00403BEA"/>
    <w:rsid w:val="00440C5F"/>
    <w:rsid w:val="00471EA9"/>
    <w:rsid w:val="004F599B"/>
    <w:rsid w:val="004F5F28"/>
    <w:rsid w:val="00584FEE"/>
    <w:rsid w:val="005F328B"/>
    <w:rsid w:val="00654D47"/>
    <w:rsid w:val="006B2732"/>
    <w:rsid w:val="006C7A18"/>
    <w:rsid w:val="006F469E"/>
    <w:rsid w:val="00716477"/>
    <w:rsid w:val="00737ED2"/>
    <w:rsid w:val="00777A49"/>
    <w:rsid w:val="0079367C"/>
    <w:rsid w:val="007B57B0"/>
    <w:rsid w:val="00845628"/>
    <w:rsid w:val="00847C05"/>
    <w:rsid w:val="008502F6"/>
    <w:rsid w:val="008A5A7C"/>
    <w:rsid w:val="008B5208"/>
    <w:rsid w:val="008C71EE"/>
    <w:rsid w:val="008E0891"/>
    <w:rsid w:val="008F7155"/>
    <w:rsid w:val="00903A5D"/>
    <w:rsid w:val="00935B01"/>
    <w:rsid w:val="00961A9D"/>
    <w:rsid w:val="00970887"/>
    <w:rsid w:val="00976717"/>
    <w:rsid w:val="00980687"/>
    <w:rsid w:val="00995DB1"/>
    <w:rsid w:val="009B7D00"/>
    <w:rsid w:val="00A05E28"/>
    <w:rsid w:val="00A079C8"/>
    <w:rsid w:val="00A42DC2"/>
    <w:rsid w:val="00A53569"/>
    <w:rsid w:val="00AC22D7"/>
    <w:rsid w:val="00B044ED"/>
    <w:rsid w:val="00B15A92"/>
    <w:rsid w:val="00B16694"/>
    <w:rsid w:val="00B67ACD"/>
    <w:rsid w:val="00B77DBC"/>
    <w:rsid w:val="00C27C1D"/>
    <w:rsid w:val="00C34D63"/>
    <w:rsid w:val="00C5226F"/>
    <w:rsid w:val="00CF066E"/>
    <w:rsid w:val="00CF5F9A"/>
    <w:rsid w:val="00D064D5"/>
    <w:rsid w:val="00D103B8"/>
    <w:rsid w:val="00D328F9"/>
    <w:rsid w:val="00D456A5"/>
    <w:rsid w:val="00DE5B47"/>
    <w:rsid w:val="00E21375"/>
    <w:rsid w:val="00E66385"/>
    <w:rsid w:val="00E668E8"/>
    <w:rsid w:val="00EB6613"/>
    <w:rsid w:val="00EC2322"/>
    <w:rsid w:val="00F03AA5"/>
    <w:rsid w:val="00F072A3"/>
    <w:rsid w:val="00F14382"/>
    <w:rsid w:val="00F235DC"/>
    <w:rsid w:val="00F558DE"/>
    <w:rsid w:val="00F613DC"/>
    <w:rsid w:val="00F84D02"/>
    <w:rsid w:val="00F868A7"/>
    <w:rsid w:val="00F97ADA"/>
    <w:rsid w:val="00FE3EE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EEC"/>
    <w:rPr>
      <w:color w:val="808080"/>
    </w:rPr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4474DFBC37144B685678176C0474EA7">
    <w:name w:val="E4474DFBC37144B685678176C0474EA7"/>
    <w:rsid w:val="00FE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d1db2-efd5-4d1c-a247-1166138f86b5" xsi:nil="true"/>
    <lcf76f155ced4ddcb4097134ff3c332f xmlns="e23a6c4c-2d3b-4cea-8e7e-583a0d1339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86DB0BD45F441884BAE728F3113AA" ma:contentTypeVersion="14" ma:contentTypeDescription="Create a new document." ma:contentTypeScope="" ma:versionID="d7fed230b80ebaacf347b6818d7f0af5">
  <xsd:schema xmlns:xsd="http://www.w3.org/2001/XMLSchema" xmlns:xs="http://www.w3.org/2001/XMLSchema" xmlns:p="http://schemas.microsoft.com/office/2006/metadata/properties" xmlns:ns2="e23a6c4c-2d3b-4cea-8e7e-583a0d1339c9" xmlns:ns3="d26d1db2-efd5-4d1c-a247-1166138f86b5" targetNamespace="http://schemas.microsoft.com/office/2006/metadata/properties" ma:root="true" ma:fieldsID="dbd0ac0834746007b7d2e3f6815059b4" ns2:_="" ns3:_="">
    <xsd:import namespace="e23a6c4c-2d3b-4cea-8e7e-583a0d1339c9"/>
    <xsd:import namespace="d26d1db2-efd5-4d1c-a247-1166138f8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6c4c-2d3b-4cea-8e7e-583a0d13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4e1477d-c8e0-4ae2-9959-bd797d920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1db2-efd5-4d1c-a247-1166138f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b7d279-d5ab-4838-816e-5930176f1660}" ma:internalName="TaxCatchAll" ma:showField="CatchAllData" ma:web="d26d1db2-efd5-4d1c-a247-1166138f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B451-A3FE-4429-9ACB-910F817F9308}">
  <ds:schemaRefs>
    <ds:schemaRef ds:uri="http://purl.org/dc/dcmitype/"/>
    <ds:schemaRef ds:uri="http://schemas.microsoft.com/office/infopath/2007/PartnerControls"/>
    <ds:schemaRef ds:uri="e23a6c4c-2d3b-4cea-8e7e-583a0d1339c9"/>
    <ds:schemaRef ds:uri="http://schemas.microsoft.com/office/2006/documentManagement/types"/>
    <ds:schemaRef ds:uri="http://purl.org/dc/elements/1.1/"/>
    <ds:schemaRef ds:uri="http://schemas.microsoft.com/office/2006/metadata/properties"/>
    <ds:schemaRef ds:uri="d26d1db2-efd5-4d1c-a247-1166138f86b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B66DCD-A068-49F9-B0D5-F2FD391C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a6c4c-2d3b-4cea-8e7e-583a0d1339c9"/>
    <ds:schemaRef ds:uri="d26d1db2-efd5-4d1c-a247-1166138f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42FB3-3FBA-436D-AE89-28792D302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35E6F-26E3-41ED-983E-C12E6829C1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C390D2-33D7-4122-9E26-BAD28F1C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osbornejo</dc:creator>
  <cp:lastModifiedBy>Emma O'Hara</cp:lastModifiedBy>
  <cp:revision>2</cp:revision>
  <cp:lastPrinted>2019-09-10T15:34:00Z</cp:lastPrinted>
  <dcterms:created xsi:type="dcterms:W3CDTF">2023-07-25T17:11:00Z</dcterms:created>
  <dcterms:modified xsi:type="dcterms:W3CDTF">2023-07-25T17:11:00Z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0x010100DA486DB0BD45F441884BAE728F3113AA</vt:lpwstr>
  </property>
  <property fmtid="{D5CDD505-2E9C-101B-9397-08002B2CF9AE}" pid="3" name="MediaServiceImageTags">
    <vt:lpwstr/>
  </property>
</Properties>
</file>