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2296" w14:textId="2C2CEA05" w:rsidR="00B2602F" w:rsidRDefault="009D0693" w:rsidP="00CC679C">
      <w:pPr>
        <w:pStyle w:val="Title"/>
      </w:pPr>
      <w:r w:rsidRPr="00C24166">
        <w:rPr>
          <w:noProof/>
        </w:rPr>
        <w:drawing>
          <wp:inline distT="0" distB="0" distL="0" distR="0" wp14:anchorId="7EE4B071" wp14:editId="10C7E032">
            <wp:extent cx="683173" cy="901716"/>
            <wp:effectExtent l="0" t="0" r="3175" b="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6219" cy="905737"/>
                    </a:xfrm>
                    <a:prstGeom prst="rect">
                      <a:avLst/>
                    </a:prstGeom>
                  </pic:spPr>
                </pic:pic>
              </a:graphicData>
            </a:graphic>
          </wp:inline>
        </w:drawing>
      </w:r>
      <w:r w:rsidRPr="00C24166">
        <w:t xml:space="preserve"> </w:t>
      </w:r>
      <w:r w:rsidR="00202250" w:rsidRPr="003E6DF5">
        <w:t>BOARD REPORT</w:t>
      </w:r>
    </w:p>
    <w:p w14:paraId="029F681C" w14:textId="77777777" w:rsidR="00D353B8" w:rsidRPr="00D353B8" w:rsidRDefault="00D353B8" w:rsidP="00D353B8">
      <w:pPr>
        <w:rPr>
          <w:b/>
          <w:bCs/>
        </w:rPr>
      </w:pPr>
      <w:r w:rsidRPr="00D353B8">
        <w:rPr>
          <w:b/>
          <w:bCs/>
        </w:rPr>
        <w:t xml:space="preserve">AGENDA ITEM: </w:t>
      </w:r>
      <w:r w:rsidRPr="00D353B8">
        <w:rPr>
          <w:b/>
          <w:bCs/>
        </w:rPr>
        <w:tab/>
      </w:r>
      <w:r w:rsidRPr="00D353B8">
        <w:rPr>
          <w:b/>
          <w:bCs/>
        </w:rPr>
        <w:tab/>
        <w:t>10</w:t>
      </w:r>
    </w:p>
    <w:p w14:paraId="60A38C5F" w14:textId="78FD40DB" w:rsidR="00D353B8" w:rsidRPr="00D353B8" w:rsidRDefault="00D353B8" w:rsidP="00D353B8">
      <w:pPr>
        <w:rPr>
          <w:b/>
          <w:bCs/>
        </w:rPr>
      </w:pPr>
      <w:r w:rsidRPr="00D353B8">
        <w:rPr>
          <w:b/>
          <w:bCs/>
        </w:rPr>
        <w:t xml:space="preserve">REPORT NUMBER:  </w:t>
      </w:r>
      <w:r w:rsidRPr="00D353B8">
        <w:rPr>
          <w:b/>
          <w:bCs/>
        </w:rPr>
        <w:tab/>
      </w:r>
      <w:r w:rsidRPr="00D353B8">
        <w:rPr>
          <w:b/>
          <w:bCs/>
        </w:rPr>
        <w:tab/>
      </w:r>
      <w:r w:rsidRPr="00D353B8">
        <w:rPr>
          <w:b/>
          <w:bCs/>
        </w:rPr>
        <w:t>SLAB/2026/06</w:t>
      </w:r>
    </w:p>
    <w:p w14:paraId="7C9B933F" w14:textId="45043539" w:rsidR="005456DA" w:rsidRPr="00A718F1" w:rsidRDefault="005456DA" w:rsidP="00AE08A7">
      <w:pPr>
        <w:pStyle w:val="Heading3"/>
        <w:rPr>
          <w:rStyle w:val="Strong"/>
          <w:rFonts w:asciiTheme="majorHAnsi" w:hAnsiTheme="majorHAnsi"/>
          <w:b/>
          <w:bCs w:val="0"/>
          <w:sz w:val="32"/>
        </w:rPr>
      </w:pPr>
      <w:r w:rsidRPr="00A718F1">
        <w:t>Report details</w:t>
      </w:r>
    </w:p>
    <w:p w14:paraId="21524C7C" w14:textId="43971FFF" w:rsidR="006F4385" w:rsidRPr="00C24166" w:rsidRDefault="006F4385" w:rsidP="00CC679C">
      <w:r w:rsidRPr="00C24166">
        <w:rPr>
          <w:rStyle w:val="Strong"/>
        </w:rPr>
        <w:t>Report to:</w:t>
      </w:r>
      <w:r w:rsidRPr="00C24166">
        <w:rPr>
          <w:rStyle w:val="Strong"/>
        </w:rPr>
        <w:tab/>
      </w:r>
      <w:r w:rsidRPr="00C24166">
        <w:tab/>
      </w:r>
      <w:r w:rsidRPr="00C24166">
        <w:tab/>
      </w:r>
      <w:r w:rsidR="00202250" w:rsidRPr="00C24166">
        <w:t>SLAB Board</w:t>
      </w:r>
    </w:p>
    <w:p w14:paraId="6D4CF6A7" w14:textId="4BA6DF77" w:rsidR="006F4385" w:rsidRPr="00C24166" w:rsidRDefault="006F4385" w:rsidP="00CC679C">
      <w:r w:rsidRPr="00C24166">
        <w:rPr>
          <w:rStyle w:val="Strong"/>
        </w:rPr>
        <w:t>Meeting date:</w:t>
      </w:r>
      <w:r w:rsidR="00D35FED" w:rsidRPr="00C24166">
        <w:tab/>
      </w:r>
      <w:r w:rsidR="00D35FED" w:rsidRPr="00C24166">
        <w:tab/>
      </w:r>
      <w:sdt>
        <w:sdtPr>
          <w:id w:val="1305437357"/>
          <w:placeholder>
            <w:docPart w:val="DefaultPlaceholder_-1854013437"/>
          </w:placeholder>
          <w:date w:fullDate="2026-02-09T00:00:00Z">
            <w:dateFormat w:val="dd/MM/yyyy"/>
            <w:lid w:val="en-GB"/>
            <w:storeMappedDataAs w:val="dateTime"/>
            <w:calendar w:val="gregorian"/>
          </w:date>
        </w:sdtPr>
        <w:sdtEndPr/>
        <w:sdtContent>
          <w:r w:rsidR="00F73FB7">
            <w:t>09/02/2026</w:t>
          </w:r>
        </w:sdtContent>
      </w:sdt>
    </w:p>
    <w:p w14:paraId="3C9F5B0E" w14:textId="1D33BBA2" w:rsidR="006F4385" w:rsidRPr="00C24166" w:rsidRDefault="006F4385" w:rsidP="00CC679C">
      <w:pPr>
        <w:rPr>
          <w:rStyle w:val="Strong"/>
        </w:rPr>
      </w:pPr>
      <w:r w:rsidRPr="00C24166">
        <w:rPr>
          <w:rStyle w:val="Strong"/>
        </w:rPr>
        <w:t>Report title:</w:t>
      </w:r>
      <w:r w:rsidR="00D35FED" w:rsidRPr="00C24166">
        <w:rPr>
          <w:rStyle w:val="Strong"/>
        </w:rPr>
        <w:tab/>
      </w:r>
      <w:r w:rsidR="00D35FED" w:rsidRPr="00C24166">
        <w:rPr>
          <w:rStyle w:val="Strong"/>
        </w:rPr>
        <w:tab/>
      </w:r>
      <w:r w:rsidR="00D35FED" w:rsidRPr="00C24166">
        <w:rPr>
          <w:rStyle w:val="Strong"/>
        </w:rPr>
        <w:tab/>
      </w:r>
      <w:r w:rsidR="000C6A80">
        <w:t>Business Plan</w:t>
      </w:r>
      <w:r w:rsidR="00F73FB7">
        <w:t xml:space="preserve"> Progress Update</w:t>
      </w:r>
    </w:p>
    <w:p w14:paraId="4BCC3349" w14:textId="7FB9ECF8" w:rsidR="00450AC2" w:rsidRPr="00C24166" w:rsidRDefault="006F4385" w:rsidP="00CC679C">
      <w:pPr>
        <w:rPr>
          <w:rStyle w:val="Strong"/>
        </w:rPr>
      </w:pPr>
      <w:r w:rsidRPr="00C24166">
        <w:rPr>
          <w:rStyle w:val="Strong"/>
        </w:rPr>
        <w:t>Report category:</w:t>
      </w:r>
      <w:r w:rsidR="00D35FED" w:rsidRPr="00C24166">
        <w:rPr>
          <w:rStyle w:val="Strong"/>
        </w:rPr>
        <w:tab/>
      </w:r>
      <w:r w:rsidR="00D35FED" w:rsidRPr="00C24166">
        <w:rPr>
          <w:rStyle w:val="Strong"/>
        </w:rPr>
        <w:tab/>
      </w:r>
      <w:sdt>
        <w:sdtPr>
          <w:id w:val="833499362"/>
          <w:placeholder>
            <w:docPart w:val="BC0454778CF0490597D1CB385A9EEDA4"/>
          </w:placeholder>
          <w15:color w:val="000000"/>
          <w:comboBox>
            <w:listItem w:value="Choose an item."/>
            <w:listItem w:displayText="For information" w:value="For information"/>
            <w:listItem w:displayText="For decision" w:value="For decision"/>
            <w:listItem w:displayText="For discussion" w:value="For discussion"/>
          </w:comboBox>
        </w:sdtPr>
        <w:sdtEndPr/>
        <w:sdtContent>
          <w:r w:rsidR="00F73FB7">
            <w:t>For discussion</w:t>
          </w:r>
        </w:sdtContent>
      </w:sdt>
      <w:r w:rsidR="00D35FED" w:rsidRPr="00C24166">
        <w:rPr>
          <w:rStyle w:val="Strong"/>
        </w:rPr>
        <w:tab/>
      </w:r>
      <w:r w:rsidR="00D35FED" w:rsidRPr="00C24166">
        <w:rPr>
          <w:rStyle w:val="Strong"/>
        </w:rPr>
        <w:tab/>
      </w:r>
    </w:p>
    <w:p w14:paraId="73D86164" w14:textId="6F128C50" w:rsidR="006F4385" w:rsidRPr="00C24166" w:rsidRDefault="006F4385" w:rsidP="00CC679C">
      <w:pPr>
        <w:rPr>
          <w:rStyle w:val="Strong"/>
        </w:rPr>
      </w:pPr>
      <w:r w:rsidRPr="00C24166">
        <w:rPr>
          <w:rStyle w:val="Strong"/>
        </w:rPr>
        <w:t>Written by:</w:t>
      </w:r>
      <w:r w:rsidR="00D35FED" w:rsidRPr="00C24166">
        <w:rPr>
          <w:rStyle w:val="Strong"/>
        </w:rPr>
        <w:tab/>
      </w:r>
      <w:r w:rsidR="00D35FED" w:rsidRPr="00C24166">
        <w:rPr>
          <w:rStyle w:val="Strong"/>
        </w:rPr>
        <w:tab/>
      </w:r>
      <w:r w:rsidR="00D35FED" w:rsidRPr="00C24166">
        <w:rPr>
          <w:rStyle w:val="Strong"/>
        </w:rPr>
        <w:tab/>
      </w:r>
      <w:r w:rsidR="000C6A80">
        <w:t xml:space="preserve">Andrew McIntosh </w:t>
      </w:r>
    </w:p>
    <w:p w14:paraId="4F1D2C6B" w14:textId="7FA2A5B1" w:rsidR="006F4385" w:rsidRPr="00C24166" w:rsidRDefault="006F4385" w:rsidP="00CC679C">
      <w:pPr>
        <w:rPr>
          <w:rStyle w:val="Strong"/>
        </w:rPr>
      </w:pPr>
      <w:r w:rsidRPr="00C24166">
        <w:rPr>
          <w:rStyle w:val="Strong"/>
        </w:rPr>
        <w:t>Director responsible:</w:t>
      </w:r>
      <w:r w:rsidR="00D35FED" w:rsidRPr="00C24166">
        <w:rPr>
          <w:rStyle w:val="Strong"/>
        </w:rPr>
        <w:tab/>
      </w:r>
      <w:sdt>
        <w:sdtPr>
          <w:id w:val="412276126"/>
          <w:placeholder>
            <w:docPart w:val="F544C7BD0D34457ABE26A5956E6205A6"/>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0C6A80">
            <w:t>Colin Lancaster</w:t>
          </w:r>
        </w:sdtContent>
      </w:sdt>
    </w:p>
    <w:p w14:paraId="3D793D64" w14:textId="1526EDBC" w:rsidR="000C6A80" w:rsidRDefault="006F4385" w:rsidP="00CC679C">
      <w:pPr>
        <w:rPr>
          <w:rStyle w:val="Strong"/>
        </w:rPr>
      </w:pPr>
      <w:r w:rsidRPr="00C24166">
        <w:rPr>
          <w:rStyle w:val="Strong"/>
        </w:rPr>
        <w:t>Presented by:</w:t>
      </w:r>
      <w:r w:rsidR="00D35FED" w:rsidRPr="00C24166">
        <w:rPr>
          <w:rStyle w:val="Strong"/>
        </w:rPr>
        <w:tab/>
      </w:r>
      <w:r w:rsidR="00D35FED" w:rsidRPr="00C24166">
        <w:rPr>
          <w:rStyle w:val="Strong"/>
        </w:rPr>
        <w:tab/>
      </w:r>
      <w:r w:rsidR="00F73FB7">
        <w:t>Andrew McIntosh</w:t>
      </w:r>
      <w:r w:rsidR="000C6A80" w:rsidRPr="00C24166">
        <w:rPr>
          <w:rStyle w:val="Strong"/>
        </w:rPr>
        <w:t xml:space="preserve"> </w:t>
      </w:r>
    </w:p>
    <w:p w14:paraId="3995BDCA" w14:textId="68EA483C" w:rsidR="006F4385" w:rsidRPr="00C24166" w:rsidRDefault="006F4385" w:rsidP="00CC679C">
      <w:pPr>
        <w:rPr>
          <w:rStyle w:val="Strong"/>
          <w:b w:val="0"/>
          <w:bCs w:val="0"/>
        </w:rPr>
      </w:pPr>
      <w:r w:rsidRPr="00C24166">
        <w:rPr>
          <w:rStyle w:val="Strong"/>
        </w:rPr>
        <w:t>Contact details:</w:t>
      </w:r>
      <w:r w:rsidR="00D35FED" w:rsidRPr="00C24166">
        <w:rPr>
          <w:rStyle w:val="Strong"/>
        </w:rPr>
        <w:tab/>
      </w:r>
      <w:r w:rsidR="00D35FED" w:rsidRPr="00C24166">
        <w:rPr>
          <w:rStyle w:val="Strong"/>
        </w:rPr>
        <w:tab/>
      </w:r>
      <w:r w:rsidR="000C6A80" w:rsidRPr="00AE08A7">
        <w:t>CEO@slab.org.uk</w:t>
      </w:r>
      <w:r w:rsidR="000C6A80">
        <w:t xml:space="preserve"> </w:t>
      </w:r>
    </w:p>
    <w:p w14:paraId="409EC7C6" w14:textId="59494548" w:rsidR="00A16CB9" w:rsidRPr="00C24166" w:rsidRDefault="00A16CB9" w:rsidP="000F272F">
      <w:pPr>
        <w:rPr>
          <w:rStyle w:val="Strong"/>
          <w:b w:val="0"/>
          <w:bCs w:val="0"/>
        </w:rPr>
      </w:pPr>
      <w:r w:rsidRPr="00A718F1">
        <w:rPr>
          <w:rStyle w:val="Heading3Char"/>
        </w:rPr>
        <w:t>Delivery of Strategic Objectives</w:t>
      </w:r>
      <w:r w:rsidR="00AE2858">
        <w:rPr>
          <w:rStyle w:val="Heading3Char"/>
        </w:rPr>
        <w:br/>
      </w:r>
      <w:r w:rsidR="00AE2858" w:rsidRPr="00AE2858">
        <w:rPr>
          <w:rStyle w:val="SubtleEmphasis"/>
        </w:rPr>
        <w:t>Select our relevant Strategic Objective(s).</w:t>
      </w:r>
      <w:r w:rsidR="000F272F" w:rsidRPr="00C24166">
        <w:rPr>
          <w:rStyle w:val="SubtleEmphasis"/>
        </w:rPr>
        <w:br/>
      </w:r>
      <w:sdt>
        <w:sdtPr>
          <w:id w:val="-1025477534"/>
          <w:placeholder>
            <w:docPart w:val="1CA18BC18242434285BA060792021EF8"/>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300352" w:rsidRPr="00281C26">
            <w:t>1 – Administration: Our timely, clear, and consistent decisions on legal aid applications and accounts deliver a positive customer experience.</w:t>
          </w:r>
        </w:sdtContent>
      </w:sdt>
      <w:r w:rsidR="00F14DC9" w:rsidRPr="00281C26">
        <w:tab/>
      </w:r>
      <w:r w:rsidR="00F14DC9" w:rsidRPr="00281C26">
        <w:br/>
      </w:r>
      <w:sdt>
        <w:sdtPr>
          <w:id w:val="-27337570"/>
          <w:placeholder>
            <w:docPart w:val="1E67FE5A31AD4C45A3DCBA3242638A57"/>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300352" w:rsidRPr="00281C26">
            <w:t>2 – Delivery: Our client legal services and targeted funding deliver high quality and accessible information, advice, and representation.</w:t>
          </w:r>
        </w:sdtContent>
      </w:sdt>
      <w:r w:rsidR="00F14DC9" w:rsidRPr="00281C26">
        <w:br/>
      </w:r>
      <w:sdt>
        <w:sdtPr>
          <w:id w:val="2052416045"/>
          <w:placeholder>
            <w:docPart w:val="6221ADCD9FD44289B2D7A5885BC467FD"/>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300352" w:rsidRPr="00281C26">
            <w:t>3 – Investing: We support our people to develop the skills and ways of working needed to deliver our mission, both now and in the future.</w:t>
          </w:r>
        </w:sdtContent>
      </w:sdt>
      <w:r w:rsidR="00F14DC9" w:rsidRPr="00281C26">
        <w:rPr>
          <w:rStyle w:val="SubtleEmphasis"/>
          <w:i w:val="0"/>
          <w:iCs w:val="0"/>
        </w:rPr>
        <w:br/>
      </w:r>
      <w:sdt>
        <w:sdtPr>
          <w:id w:val="-681507409"/>
          <w:placeholder>
            <w:docPart w:val="15766F8C10394DD4AE6D3CCACD290DF0"/>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300352" w:rsidRPr="00281C26">
            <w:t>4 – Shaping: Our insightful, evidence-based and outcome-focused advice to Ministers supports their decision-making on the future of legal aid and SLAB.</w:t>
          </w:r>
        </w:sdtContent>
      </w:sdt>
    </w:p>
    <w:p w14:paraId="2E962306" w14:textId="33FBE438" w:rsidR="00300352" w:rsidRDefault="00CC679C" w:rsidP="00300352">
      <w:r w:rsidRPr="00A718F1">
        <w:rPr>
          <w:rStyle w:val="Heading3Char"/>
        </w:rPr>
        <w:t>Link to Board or Committee remit:</w:t>
      </w:r>
      <w:r w:rsidRPr="00A718F1">
        <w:rPr>
          <w:rStyle w:val="Heading3Char"/>
        </w:rPr>
        <w:tab/>
      </w:r>
      <w:r w:rsidR="00821617" w:rsidRPr="00C24166">
        <w:br/>
      </w:r>
      <w:r w:rsidR="00300352">
        <w:t>The Board has reserved authority to approve SLAB’s annual business plan. The Board considered and approved the 2025-26 business plan in March 2025</w:t>
      </w:r>
      <w:r w:rsidR="00F5718C">
        <w:t>.</w:t>
      </w:r>
    </w:p>
    <w:p w14:paraId="2662C528" w14:textId="50CA7A8A" w:rsidR="00CC679C" w:rsidRPr="00C24166" w:rsidRDefault="00300352" w:rsidP="00300352">
      <w:r>
        <w:t>The Board is subsequently responsible for overseeing and scrutinising progress against its delivery.</w:t>
      </w:r>
    </w:p>
    <w:p w14:paraId="36325B49" w14:textId="0A30F6F2" w:rsidR="00CC679C" w:rsidRPr="00C24166" w:rsidRDefault="00CC679C" w:rsidP="00CC679C">
      <w:pPr>
        <w:rPr>
          <w:rStyle w:val="Strong"/>
        </w:rPr>
      </w:pPr>
      <w:r w:rsidRPr="00A718F1">
        <w:rPr>
          <w:rStyle w:val="Heading3Char"/>
        </w:rPr>
        <w:t>Link to Risk Management:</w:t>
      </w:r>
      <w:r w:rsidRPr="00A718F1">
        <w:rPr>
          <w:rStyle w:val="Heading3Char"/>
        </w:rPr>
        <w:tab/>
      </w:r>
      <w:r w:rsidRPr="00A718F1">
        <w:rPr>
          <w:rStyle w:val="Heading3Char"/>
        </w:rPr>
        <w:tab/>
      </w:r>
      <w:r w:rsidRPr="00C24166">
        <w:rPr>
          <w:rStyle w:val="Strong"/>
        </w:rPr>
        <w:tab/>
      </w:r>
      <w:r w:rsidR="00821617" w:rsidRPr="00C24166">
        <w:rPr>
          <w:rStyle w:val="Strong"/>
        </w:rPr>
        <w:br/>
      </w:r>
      <w:r w:rsidR="00300352" w:rsidRPr="002828A0">
        <w:rPr>
          <w:rStyle w:val="Strong"/>
          <w:b w:val="0"/>
          <w:bCs w:val="0"/>
        </w:rPr>
        <w:t>The corporate business plan is a key vehicle for us to deliver our Corporate Plan. Our corporate risk register details how we are trying to mitigate against a range of risks that may divert our resources away from delivering this plan of work.</w:t>
      </w:r>
    </w:p>
    <w:p w14:paraId="44E4CB7F" w14:textId="6F981CDF" w:rsidR="00CC679C" w:rsidRPr="00C24166" w:rsidRDefault="00CC679C" w:rsidP="00CC679C">
      <w:pPr>
        <w:rPr>
          <w:rStyle w:val="Strong"/>
        </w:rPr>
      </w:pPr>
      <w:r w:rsidRPr="00C24166">
        <w:rPr>
          <w:rStyle w:val="Heading3Char"/>
        </w:rPr>
        <w:t>Publication of the paper:</w:t>
      </w:r>
      <w:r w:rsidRPr="00C24166">
        <w:rPr>
          <w:rStyle w:val="Strong"/>
        </w:rPr>
        <w:tab/>
      </w:r>
      <w:r w:rsidRPr="00C24166">
        <w:rPr>
          <w:rStyle w:val="Strong"/>
        </w:rPr>
        <w:tab/>
      </w:r>
      <w:r w:rsidRPr="00C24166">
        <w:rPr>
          <w:rStyle w:val="Strong"/>
        </w:rPr>
        <w:tab/>
      </w:r>
      <w:r w:rsidR="00821617" w:rsidRPr="00C24166">
        <w:rPr>
          <w:rStyle w:val="Strong"/>
        </w:rPr>
        <w:br/>
      </w:r>
      <w:r w:rsidR="00300352" w:rsidRPr="00010111">
        <w:t>The Board has previously agreed that this paper should be published as a matter of routine. It will be published on our website.</w:t>
      </w:r>
      <w:r w:rsidR="00300352" w:rsidRPr="00CC679C">
        <w:rPr>
          <w:rStyle w:val="Strong"/>
        </w:rPr>
        <w:tab/>
      </w:r>
    </w:p>
    <w:p w14:paraId="01C31278" w14:textId="74D7D925" w:rsidR="00734ECB" w:rsidRDefault="00CC679C" w:rsidP="00734ECB">
      <w:r w:rsidRPr="00C24166">
        <w:rPr>
          <w:rStyle w:val="Heading3Char"/>
        </w:rPr>
        <w:t xml:space="preserve">Previous Consideration </w:t>
      </w:r>
      <w:r w:rsidRPr="00C24166">
        <w:rPr>
          <w:rStyle w:val="Strong"/>
        </w:rPr>
        <w:br/>
        <w:t>Meeting:</w:t>
      </w:r>
      <w:r w:rsidR="0003049F">
        <w:t xml:space="preserve"> </w:t>
      </w:r>
      <w:r w:rsidR="00F73FB7">
        <w:t>November 2025</w:t>
      </w:r>
      <w:r w:rsidR="0003049F">
        <w:t>.</w:t>
      </w:r>
      <w:r w:rsidRPr="00C24166">
        <w:rPr>
          <w:rStyle w:val="Strong"/>
        </w:rPr>
        <w:br/>
        <w:t>Details:</w:t>
      </w:r>
      <w:r w:rsidR="0003049F">
        <w:rPr>
          <w:rStyle w:val="Strong"/>
        </w:rPr>
        <w:t xml:space="preserve"> </w:t>
      </w:r>
      <w:r w:rsidR="00734ECB">
        <w:t xml:space="preserve">The Board noted that the business plan process was being reviewed. The aim would be to </w:t>
      </w:r>
      <w:r w:rsidR="00734ECB">
        <w:lastRenderedPageBreak/>
        <w:t xml:space="preserve">provide an appropriate level of information to a range of audiences and to improve the Board’s effectiveness in scrutinising the plan. </w:t>
      </w:r>
    </w:p>
    <w:p w14:paraId="68E83724" w14:textId="33A831BA" w:rsidR="00C24166" w:rsidRPr="00C24166" w:rsidRDefault="00734ECB" w:rsidP="00734ECB">
      <w:pPr>
        <w:rPr>
          <w:rStyle w:val="Strong"/>
          <w:rFonts w:asciiTheme="majorHAnsi" w:hAnsiTheme="majorHAnsi"/>
          <w:b w:val="0"/>
          <w:bCs w:val="0"/>
          <w:color w:val="174DA3"/>
          <w:sz w:val="40"/>
        </w:rPr>
      </w:pPr>
      <w:r>
        <w:t>The Board queried the implications for SLAB of becoming a trauma informed organisation and there followed a discussion about the various strands of work and existing policies that would feed into this workstream. The Board noted that it would find further information on this topic helpful.</w:t>
      </w:r>
    </w:p>
    <w:p w14:paraId="2054394D" w14:textId="77777777" w:rsidR="005A7903" w:rsidRPr="00C24166" w:rsidRDefault="005A7903" w:rsidP="00A718F1">
      <w:pPr>
        <w:pStyle w:val="Heading2"/>
      </w:pPr>
      <w:r w:rsidRPr="00C24166">
        <w:t>Report</w:t>
      </w:r>
    </w:p>
    <w:p w14:paraId="15082AEC" w14:textId="645F16ED" w:rsidR="005F1E5F" w:rsidRDefault="005F1E5F" w:rsidP="005F1E5F">
      <w:r>
        <w:t>The status of each project is given a traffic light score by the project sponsor. This is based on the risk to the overall delivery of the project and concerns around high level issues. For this reason, the status may differ to that which is reported at a project board level</w:t>
      </w:r>
      <w:r w:rsidR="00805927">
        <w:t>,</w:t>
      </w:r>
      <w:r>
        <w:t xml:space="preserve"> which may be dealing with more granular or short terms issues. Each score is categorised as follows:</w:t>
      </w:r>
    </w:p>
    <w:p w14:paraId="75635275" w14:textId="77777777" w:rsidR="005F1E5F" w:rsidRDefault="005F1E5F" w:rsidP="005F1E5F">
      <w:r w:rsidRPr="00805927">
        <w:rPr>
          <w:noProof/>
          <w:color w:val="388600"/>
        </w:rPr>
        <w:drawing>
          <wp:anchor distT="0" distB="0" distL="114300" distR="114300" simplePos="0" relativeHeight="251648000" behindDoc="1" locked="0" layoutInCell="1" allowOverlap="1" wp14:anchorId="7AC7C0F8" wp14:editId="5C42F250">
            <wp:simplePos x="0" y="0"/>
            <wp:positionH relativeFrom="column">
              <wp:posOffset>3048000</wp:posOffset>
            </wp:positionH>
            <wp:positionV relativeFrom="paragraph">
              <wp:posOffset>384175</wp:posOffset>
            </wp:positionV>
            <wp:extent cx="409575" cy="409575"/>
            <wp:effectExtent l="0" t="0" r="0" b="9525"/>
            <wp:wrapNone/>
            <wp:docPr id="91" name="Graphic 90" descr="Badge Tick outline">
              <a:extLst xmlns:a="http://schemas.openxmlformats.org/drawingml/2006/main">
                <a:ext uri="{FF2B5EF4-FFF2-40B4-BE49-F238E27FC236}">
                  <a16:creationId xmlns:a16="http://schemas.microsoft.com/office/drawing/2014/main" id="{4C0A146E-C6B8-C933-0308-00FD3692DF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Graphic 90" descr="Badge Tick outline">
                      <a:extLst>
                        <a:ext uri="{FF2B5EF4-FFF2-40B4-BE49-F238E27FC236}">
                          <a16:creationId xmlns:a16="http://schemas.microsoft.com/office/drawing/2014/main" id="{4C0A146E-C6B8-C933-0308-00FD3692DFD0}"/>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409575" cy="409575"/>
                    </a:xfrm>
                    <a:prstGeom prst="rect">
                      <a:avLst/>
                    </a:prstGeom>
                  </pic:spPr>
                </pic:pic>
              </a:graphicData>
            </a:graphic>
            <wp14:sizeRelH relativeFrom="page">
              <wp14:pctWidth>0</wp14:pctWidth>
            </wp14:sizeRelH>
            <wp14:sizeRelV relativeFrom="page">
              <wp14:pctHeight>0</wp14:pctHeight>
            </wp14:sizeRelV>
          </wp:anchor>
        </w:drawing>
      </w:r>
      <w:r w:rsidRPr="00805927">
        <w:rPr>
          <w:noProof/>
          <w:color w:val="388600"/>
        </w:rPr>
        <w:drawing>
          <wp:anchor distT="0" distB="0" distL="114300" distR="114300" simplePos="0" relativeHeight="251646976" behindDoc="1" locked="0" layoutInCell="1" allowOverlap="1" wp14:anchorId="0F56C999" wp14:editId="0F80A097">
            <wp:simplePos x="0" y="0"/>
            <wp:positionH relativeFrom="column">
              <wp:posOffset>2295525</wp:posOffset>
            </wp:positionH>
            <wp:positionV relativeFrom="paragraph">
              <wp:posOffset>393700</wp:posOffset>
            </wp:positionV>
            <wp:extent cx="390525" cy="390525"/>
            <wp:effectExtent l="0" t="0" r="9525" b="9525"/>
            <wp:wrapNone/>
            <wp:docPr id="85" name="Graphic 84" descr="Target outline">
              <a:extLst xmlns:a="http://schemas.openxmlformats.org/drawingml/2006/main">
                <a:ext uri="{FF2B5EF4-FFF2-40B4-BE49-F238E27FC236}">
                  <a16:creationId xmlns:a16="http://schemas.microsoft.com/office/drawing/2014/main" id="{7401DE96-1F7B-419A-8D3F-33CFE9F5C8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Graphic 84" descr="Target outline">
                      <a:extLst>
                        <a:ext uri="{FF2B5EF4-FFF2-40B4-BE49-F238E27FC236}">
                          <a16:creationId xmlns:a16="http://schemas.microsoft.com/office/drawing/2014/main" id="{7401DE96-1F7B-419A-8D3F-33CFE9F5C874}"/>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390525" cy="390525"/>
                    </a:xfrm>
                    <a:prstGeom prst="rect">
                      <a:avLst/>
                    </a:prstGeom>
                  </pic:spPr>
                </pic:pic>
              </a:graphicData>
            </a:graphic>
            <wp14:sizeRelH relativeFrom="page">
              <wp14:pctWidth>0</wp14:pctWidth>
            </wp14:sizeRelH>
            <wp14:sizeRelV relativeFrom="page">
              <wp14:pctHeight>0</wp14:pctHeight>
            </wp14:sizeRelV>
          </wp:anchor>
        </w:drawing>
      </w:r>
      <w:r w:rsidRPr="00805927">
        <w:rPr>
          <w:b/>
          <w:bCs/>
          <w:color w:val="388600"/>
        </w:rPr>
        <w:t>Green</w:t>
      </w:r>
      <w:r>
        <w:t>: The project overall is on track in terms of project end date and deliverables. Green may also mean that the project has been fully delivered.</w:t>
      </w:r>
    </w:p>
    <w:p w14:paraId="7E5F5194" w14:textId="3889E313" w:rsidR="005F1E5F" w:rsidRDefault="005F1E5F" w:rsidP="005F1E5F">
      <w:r>
        <w:t xml:space="preserve">This is represented by the symbols </w:t>
      </w:r>
      <w:r>
        <w:tab/>
      </w:r>
      <w:r>
        <w:tab/>
        <w:t xml:space="preserve">and </w:t>
      </w:r>
      <w:r>
        <w:tab/>
        <w:t xml:space="preserve">        </w:t>
      </w:r>
    </w:p>
    <w:p w14:paraId="29C99D5E" w14:textId="77777777" w:rsidR="005F1E5F" w:rsidRDefault="005F1E5F" w:rsidP="005F1E5F">
      <w:r>
        <w:rPr>
          <w:noProof/>
        </w:rPr>
        <w:drawing>
          <wp:anchor distT="0" distB="0" distL="114300" distR="114300" simplePos="0" relativeHeight="251658243" behindDoc="1" locked="0" layoutInCell="1" allowOverlap="1" wp14:anchorId="549D8890" wp14:editId="3A8CCFA2">
            <wp:simplePos x="0" y="0"/>
            <wp:positionH relativeFrom="column">
              <wp:posOffset>2201875</wp:posOffset>
            </wp:positionH>
            <wp:positionV relativeFrom="paragraph">
              <wp:posOffset>593852</wp:posOffset>
            </wp:positionV>
            <wp:extent cx="390525" cy="390525"/>
            <wp:effectExtent l="0" t="0" r="9525" b="9525"/>
            <wp:wrapNone/>
            <wp:docPr id="1948011670" name="Graphic 84" descr="Target outline">
              <a:extLst xmlns:a="http://schemas.openxmlformats.org/drawingml/2006/main">
                <a:ext uri="{FF2B5EF4-FFF2-40B4-BE49-F238E27FC236}">
                  <a16:creationId xmlns:a16="http://schemas.microsoft.com/office/drawing/2014/main" id="{7401DE96-1F7B-419A-8D3F-33CFE9F5C8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Graphic 84" descr="Target outline">
                      <a:extLst>
                        <a:ext uri="{FF2B5EF4-FFF2-40B4-BE49-F238E27FC236}">
                          <a16:creationId xmlns:a16="http://schemas.microsoft.com/office/drawing/2014/main" id="{7401DE96-1F7B-419A-8D3F-33CFE9F5C874}"/>
                        </a:ext>
                      </a:extLst>
                    </pic:cNvPr>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390525" cy="390525"/>
                    </a:xfrm>
                    <a:prstGeom prst="rect">
                      <a:avLst/>
                    </a:prstGeom>
                  </pic:spPr>
                </pic:pic>
              </a:graphicData>
            </a:graphic>
            <wp14:sizeRelH relativeFrom="page">
              <wp14:pctWidth>0</wp14:pctWidth>
            </wp14:sizeRelH>
            <wp14:sizeRelV relativeFrom="page">
              <wp14:pctHeight>0</wp14:pctHeight>
            </wp14:sizeRelV>
          </wp:anchor>
        </w:drawing>
      </w:r>
      <w:r w:rsidRPr="00805927">
        <w:rPr>
          <w:b/>
          <w:bCs/>
          <w:color w:val="A66500"/>
        </w:rPr>
        <w:t>Amber</w:t>
      </w:r>
      <w:r>
        <w:t>: Issues or delays exist which may affect the overall success of the project, but these are being dealt with by the project manager and sponsor. Any deviation from the plan remains within tolerance levels and risks to overall delivery are not serious.</w:t>
      </w:r>
    </w:p>
    <w:p w14:paraId="36A6E9B4" w14:textId="6ACC47D3" w:rsidR="005F1E5F" w:rsidRDefault="005F1E5F" w:rsidP="005F1E5F">
      <w:r>
        <w:t xml:space="preserve">This is represented by the symbol         </w:t>
      </w:r>
    </w:p>
    <w:p w14:paraId="3C606DF7" w14:textId="77777777" w:rsidR="005F1E5F" w:rsidRDefault="005F1E5F" w:rsidP="005F1E5F">
      <w:r>
        <w:rPr>
          <w:noProof/>
        </w:rPr>
        <w:drawing>
          <wp:anchor distT="0" distB="0" distL="114300" distR="114300" simplePos="0" relativeHeight="251658242" behindDoc="1" locked="0" layoutInCell="1" allowOverlap="1" wp14:anchorId="47065317" wp14:editId="58AE8002">
            <wp:simplePos x="0" y="0"/>
            <wp:positionH relativeFrom="column">
              <wp:posOffset>2228850</wp:posOffset>
            </wp:positionH>
            <wp:positionV relativeFrom="paragraph">
              <wp:posOffset>563245</wp:posOffset>
            </wp:positionV>
            <wp:extent cx="381000" cy="381000"/>
            <wp:effectExtent l="0" t="0" r="0" b="0"/>
            <wp:wrapNone/>
            <wp:docPr id="92" name="Graphic 91" descr="Warning outline">
              <a:extLst xmlns:a="http://schemas.openxmlformats.org/drawingml/2006/main">
                <a:ext uri="{FF2B5EF4-FFF2-40B4-BE49-F238E27FC236}">
                  <a16:creationId xmlns:a16="http://schemas.microsoft.com/office/drawing/2014/main" id="{74AD5DC0-E18F-4F2F-A831-0D3606861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Graphic 91" descr="Warning outline">
                      <a:extLst>
                        <a:ext uri="{FF2B5EF4-FFF2-40B4-BE49-F238E27FC236}">
                          <a16:creationId xmlns:a16="http://schemas.microsoft.com/office/drawing/2014/main" id="{74AD5DC0-E18F-4F2F-A831-0D3606861553}"/>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r w:rsidRPr="00805927">
        <w:rPr>
          <w:b/>
          <w:bCs/>
          <w:color w:val="ED0000"/>
        </w:rPr>
        <w:t>Red</w:t>
      </w:r>
      <w:r>
        <w:t>: There are significant risks to the overall success of the project which require corrective action to meet the project’s objectives. The issues cannot be handled solely by the project manager or sponsor. One or more aspects of the project exceed tolerances.</w:t>
      </w:r>
    </w:p>
    <w:p w14:paraId="5A6772D2" w14:textId="39EC47C3" w:rsidR="005F1E5F" w:rsidRDefault="005F1E5F" w:rsidP="005F1E5F">
      <w:r>
        <w:t xml:space="preserve">This is represented by the symbol             </w:t>
      </w:r>
    </w:p>
    <w:p w14:paraId="2D06F9E1" w14:textId="47255DA6" w:rsidR="005F1E5F" w:rsidRDefault="005F1E5F" w:rsidP="00482F2A">
      <w:r>
        <w:t xml:space="preserve">This report covers the period up to the end of December 2025. </w:t>
      </w:r>
    </w:p>
    <w:p w14:paraId="1FBEFE9C" w14:textId="3CC58058" w:rsidR="005F1E5F" w:rsidRDefault="005F1E5F" w:rsidP="005F1E5F">
      <w:pPr>
        <w:pStyle w:val="Heading2"/>
      </w:pPr>
      <w:r>
        <w:t>Progress summary</w:t>
      </w:r>
    </w:p>
    <w:p w14:paraId="425398F8" w14:textId="17D2F24B" w:rsidR="005F1E5F" w:rsidRDefault="00716334" w:rsidP="005F1E5F">
      <w:r>
        <w:t xml:space="preserve">A snapshot status for each project is given </w:t>
      </w:r>
      <w:r w:rsidR="006B1A37">
        <w:t>in the Appendix. Other points of note are:</w:t>
      </w:r>
    </w:p>
    <w:p w14:paraId="34CA6194" w14:textId="4019C17B" w:rsidR="00482F2A" w:rsidRDefault="00E4198B" w:rsidP="00E4198B">
      <w:pPr>
        <w:pStyle w:val="Heading3"/>
      </w:pPr>
      <w:r>
        <w:t>Legal Aid Reform</w:t>
      </w:r>
    </w:p>
    <w:p w14:paraId="6DF2793C" w14:textId="75BAC888" w:rsidR="00E4198B" w:rsidRDefault="00E4198B" w:rsidP="00E4198B">
      <w:r>
        <w:t>We have felt able to reduce the regulation and fee mechanism workstreams from</w:t>
      </w:r>
      <w:r w:rsidR="00B82735">
        <w:t xml:space="preserve"> </w:t>
      </w:r>
      <w:r w:rsidR="00B82735" w:rsidRPr="00805927">
        <w:rPr>
          <w:b/>
          <w:bCs/>
          <w:color w:val="A66500"/>
        </w:rPr>
        <w:t>AMBER</w:t>
      </w:r>
      <w:r w:rsidRPr="00805927">
        <w:rPr>
          <w:color w:val="A66500"/>
        </w:rPr>
        <w:t xml:space="preserve"> </w:t>
      </w:r>
      <w:r>
        <w:t xml:space="preserve">to </w:t>
      </w:r>
      <w:r w:rsidR="00B82735" w:rsidRPr="00805927">
        <w:rPr>
          <w:b/>
          <w:bCs/>
          <w:color w:val="388600"/>
        </w:rPr>
        <w:t>GREEN</w:t>
      </w:r>
      <w:r>
        <w:t xml:space="preserve">. The regulations have been laid, albeit without the changes originally envisaged to fees in AWI cases. </w:t>
      </w:r>
      <w:r w:rsidR="00696095">
        <w:t>The regulations were passed without challenge</w:t>
      </w:r>
      <w:r>
        <w:t xml:space="preserve"> when they are presented to </w:t>
      </w:r>
      <w:r w:rsidR="00696095">
        <w:t>EHRCJC</w:t>
      </w:r>
      <w:r>
        <w:t xml:space="preserve"> on 3 February. </w:t>
      </w:r>
    </w:p>
    <w:p w14:paraId="0CFEAFA3" w14:textId="4280DF9F" w:rsidR="00E4198B" w:rsidRDefault="00E4198B" w:rsidP="00E4198B">
      <w:r>
        <w:t xml:space="preserve">Scottish Government is currently progressing the fee mechanism group with the first scoping meeting having taken place and plans in place to appoint a Chair. </w:t>
      </w:r>
      <w:r w:rsidR="006B1A37">
        <w:t>In terms of our involvement in this, we have given Scottish Government advice</w:t>
      </w:r>
      <w:r w:rsidR="00D171EE">
        <w:t>, offered analytical support</w:t>
      </w:r>
      <w:r w:rsidR="006B1A37">
        <w:t xml:space="preserve"> and will contribute to the group when the time comes.</w:t>
      </w:r>
    </w:p>
    <w:p w14:paraId="772E9923" w14:textId="0F60CE32" w:rsidR="006B1A37" w:rsidRPr="00E4198B" w:rsidRDefault="006B1A37" w:rsidP="00E4198B">
      <w:r>
        <w:t xml:space="preserve">The longer-term reform aspect of reform remains </w:t>
      </w:r>
      <w:r w:rsidR="00B82735" w:rsidRPr="00805927">
        <w:rPr>
          <w:b/>
          <w:bCs/>
          <w:color w:val="A66500"/>
        </w:rPr>
        <w:t>AMBER</w:t>
      </w:r>
      <w:r>
        <w:t xml:space="preserve">. This is primarily due to the uncertainty of being able </w:t>
      </w:r>
      <w:r w:rsidR="00DD5470">
        <w:t xml:space="preserve">to </w:t>
      </w:r>
      <w:r>
        <w:t xml:space="preserve">maintain momentum following a new administration and the complexity of the six separate workstreams. The discussion with the Board on the setting of a remit for Client Legal Services to help focus its contribution to legal aid reform is also still to be resolved. </w:t>
      </w:r>
    </w:p>
    <w:p w14:paraId="622085DF" w14:textId="5102B6D5" w:rsidR="00482F2A" w:rsidRPr="00A718F1" w:rsidRDefault="00B82735" w:rsidP="00A718F1">
      <w:pPr>
        <w:pStyle w:val="Heading3"/>
      </w:pPr>
      <w:r>
        <w:t xml:space="preserve">Trauma </w:t>
      </w:r>
      <w:r w:rsidR="00D96343">
        <w:t>i</w:t>
      </w:r>
      <w:r>
        <w:t xml:space="preserve">nformed </w:t>
      </w:r>
      <w:r w:rsidR="00D96343">
        <w:t>o</w:t>
      </w:r>
      <w:r>
        <w:t>rganisation</w:t>
      </w:r>
    </w:p>
    <w:p w14:paraId="78D8AEE9" w14:textId="2E11E3E3" w:rsidR="003C0138" w:rsidRDefault="00B82735" w:rsidP="00482F2A">
      <w:r>
        <w:t xml:space="preserve">We have felt able to reduce this project from </w:t>
      </w:r>
      <w:r w:rsidRPr="00805927">
        <w:rPr>
          <w:b/>
          <w:bCs/>
          <w:color w:val="A66500"/>
        </w:rPr>
        <w:t>AMBER</w:t>
      </w:r>
      <w:r w:rsidRPr="00805927">
        <w:rPr>
          <w:color w:val="A66500"/>
        </w:rPr>
        <w:t xml:space="preserve"> </w:t>
      </w:r>
      <w:r>
        <w:t xml:space="preserve">to </w:t>
      </w:r>
      <w:r w:rsidRPr="00805927">
        <w:rPr>
          <w:b/>
          <w:bCs/>
          <w:color w:val="388600"/>
        </w:rPr>
        <w:t>GREEN</w:t>
      </w:r>
      <w:r>
        <w:t xml:space="preserve">. </w:t>
      </w:r>
      <w:r w:rsidR="003C0138">
        <w:t xml:space="preserve">As </w:t>
      </w:r>
      <w:r w:rsidR="003A0AD8">
        <w:t xml:space="preserve">reported to </w:t>
      </w:r>
      <w:r w:rsidR="00DD5470">
        <w:t xml:space="preserve">the </w:t>
      </w:r>
      <w:r w:rsidR="003C0138">
        <w:t xml:space="preserve">Board </w:t>
      </w:r>
      <w:r w:rsidR="003A0AD8">
        <w:t>in November 2025</w:t>
      </w:r>
      <w:r w:rsidR="003C0138">
        <w:t xml:space="preserve">, we </w:t>
      </w:r>
      <w:r w:rsidR="003A0AD8">
        <w:t xml:space="preserve">have </w:t>
      </w:r>
      <w:r w:rsidR="001A2ABA">
        <w:t>agreed to pilot this work</w:t>
      </w:r>
      <w:r w:rsidR="003C0138">
        <w:t xml:space="preserve">. </w:t>
      </w:r>
    </w:p>
    <w:p w14:paraId="6969E8C1" w14:textId="4890D2E6" w:rsidR="00482F2A" w:rsidRDefault="001A2ABA" w:rsidP="00482F2A">
      <w:r>
        <w:t>The pilot will take place in the Civil and Children’s application team</w:t>
      </w:r>
      <w:r w:rsidR="003C0138">
        <w:t xml:space="preserve">. </w:t>
      </w:r>
    </w:p>
    <w:p w14:paraId="1FEC5CDC" w14:textId="18B55C5B" w:rsidR="003C0138" w:rsidRDefault="003C0138" w:rsidP="003C0138">
      <w:pPr>
        <w:pStyle w:val="Heading3"/>
      </w:pPr>
      <w:r>
        <w:lastRenderedPageBreak/>
        <w:t xml:space="preserve">Client Legal Services </w:t>
      </w:r>
      <w:r w:rsidR="00D96343">
        <w:t>d</w:t>
      </w:r>
      <w:r>
        <w:t xml:space="preserve">elivery </w:t>
      </w:r>
      <w:r w:rsidR="00D96343">
        <w:t>m</w:t>
      </w:r>
      <w:r>
        <w:t>odels</w:t>
      </w:r>
    </w:p>
    <w:p w14:paraId="3C9DEA63" w14:textId="3AC39A57" w:rsidR="00D96343" w:rsidRDefault="00D96343" w:rsidP="00D96343">
      <w:pPr>
        <w:rPr>
          <w:lang w:val="en-US"/>
        </w:rPr>
      </w:pPr>
      <w:r>
        <w:rPr>
          <w:lang w:val="en-US"/>
        </w:rPr>
        <w:t xml:space="preserve">The aspects of this work are a </w:t>
      </w:r>
      <w:r w:rsidR="004573EC">
        <w:rPr>
          <w:lang w:val="en-US"/>
        </w:rPr>
        <w:t xml:space="preserve">redesign </w:t>
      </w:r>
      <w:r>
        <w:rPr>
          <w:lang w:val="en-US"/>
        </w:rPr>
        <w:t xml:space="preserve">of the </w:t>
      </w:r>
      <w:r w:rsidR="000855D9">
        <w:rPr>
          <w:lang w:val="en-US"/>
        </w:rPr>
        <w:t xml:space="preserve">service currently delivered by the </w:t>
      </w:r>
      <w:r>
        <w:rPr>
          <w:lang w:val="en-US"/>
        </w:rPr>
        <w:t xml:space="preserve">Solicitor Contact Line and the testing of new approaches </w:t>
      </w:r>
      <w:r w:rsidR="005807BA">
        <w:rPr>
          <w:lang w:val="en-US"/>
        </w:rPr>
        <w:t>in our other legal services</w:t>
      </w:r>
      <w:r>
        <w:rPr>
          <w:lang w:val="en-US"/>
        </w:rPr>
        <w:t xml:space="preserve"> with the aim of informing longer term reform. This work has always been intended to run into 2026-27</w:t>
      </w:r>
      <w:r w:rsidR="00BE1A8F">
        <w:rPr>
          <w:lang w:val="en-US"/>
        </w:rPr>
        <w:t xml:space="preserve"> due to wider dependencies, including legal aid reform</w:t>
      </w:r>
      <w:r w:rsidR="007B29E2">
        <w:rPr>
          <w:lang w:val="en-US"/>
        </w:rPr>
        <w:t xml:space="preserve"> and </w:t>
      </w:r>
      <w:r w:rsidR="00CC21B8">
        <w:rPr>
          <w:lang w:val="en-US"/>
        </w:rPr>
        <w:t>developing management capacity across the network</w:t>
      </w:r>
      <w:r>
        <w:rPr>
          <w:lang w:val="en-US"/>
        </w:rPr>
        <w:t xml:space="preserve">. </w:t>
      </w:r>
    </w:p>
    <w:p w14:paraId="4AD09E90" w14:textId="4D5B778D" w:rsidR="00D96343" w:rsidRDefault="00D96343" w:rsidP="00D96343">
      <w:pPr>
        <w:rPr>
          <w:lang w:val="en-US"/>
        </w:rPr>
      </w:pPr>
      <w:r>
        <w:rPr>
          <w:lang w:val="en-US"/>
        </w:rPr>
        <w:t xml:space="preserve">We have felt able to move this </w:t>
      </w:r>
      <w:r w:rsidR="0068477D">
        <w:rPr>
          <w:lang w:val="en-US"/>
        </w:rPr>
        <w:t xml:space="preserve">objective </w:t>
      </w:r>
      <w:r>
        <w:rPr>
          <w:lang w:val="en-US"/>
        </w:rPr>
        <w:t xml:space="preserve">from </w:t>
      </w:r>
      <w:r w:rsidRPr="00805927">
        <w:rPr>
          <w:b/>
          <w:bCs/>
          <w:color w:val="A66500"/>
          <w:lang w:val="en-US"/>
        </w:rPr>
        <w:t>AMBER</w:t>
      </w:r>
      <w:r w:rsidRPr="00805927">
        <w:rPr>
          <w:color w:val="A66500"/>
          <w:lang w:val="en-US"/>
        </w:rPr>
        <w:t xml:space="preserve"> </w:t>
      </w:r>
      <w:r>
        <w:rPr>
          <w:lang w:val="en-US"/>
        </w:rPr>
        <w:t xml:space="preserve">to </w:t>
      </w:r>
      <w:r w:rsidRPr="00805927">
        <w:rPr>
          <w:b/>
          <w:bCs/>
          <w:color w:val="388600"/>
          <w:lang w:val="en-US"/>
        </w:rPr>
        <w:t>GREEN</w:t>
      </w:r>
      <w:r>
        <w:rPr>
          <w:lang w:val="en-US"/>
        </w:rPr>
        <w:t xml:space="preserve">. This is primarily due to progress we have made </w:t>
      </w:r>
      <w:r w:rsidR="00B13C74">
        <w:rPr>
          <w:lang w:val="en-US"/>
        </w:rPr>
        <w:t>by</w:t>
      </w:r>
      <w:r w:rsidR="00352E39">
        <w:rPr>
          <w:lang w:val="en-US"/>
        </w:rPr>
        <w:t xml:space="preserve"> </w:t>
      </w:r>
      <w:r w:rsidR="004573EC">
        <w:rPr>
          <w:lang w:val="en-US"/>
        </w:rPr>
        <w:t>initiating</w:t>
      </w:r>
      <w:r w:rsidR="00352E39">
        <w:rPr>
          <w:lang w:val="en-US"/>
        </w:rPr>
        <w:t xml:space="preserve"> a project to </w:t>
      </w:r>
      <w:r w:rsidR="00547C52">
        <w:rPr>
          <w:lang w:val="en-US"/>
        </w:rPr>
        <w:t>redesign our</w:t>
      </w:r>
      <w:r>
        <w:rPr>
          <w:lang w:val="en-US"/>
        </w:rPr>
        <w:t xml:space="preserve"> police station advice services</w:t>
      </w:r>
      <w:r w:rsidR="004573EC">
        <w:rPr>
          <w:lang w:val="en-US"/>
        </w:rPr>
        <w:t>, in response to the previous review</w:t>
      </w:r>
      <w:r>
        <w:rPr>
          <w:lang w:val="en-US"/>
        </w:rPr>
        <w:t xml:space="preserve">. This is a complex and sensitive piece of work that has required careful consideration of its delivery and the governance arrangements surrounding it. </w:t>
      </w:r>
      <w:r w:rsidRPr="00D96343">
        <w:rPr>
          <w:lang w:val="en-US"/>
        </w:rPr>
        <w:t xml:space="preserve">Project </w:t>
      </w:r>
      <w:r>
        <w:rPr>
          <w:lang w:val="en-US"/>
        </w:rPr>
        <w:t>t</w:t>
      </w:r>
      <w:r w:rsidRPr="00D96343">
        <w:rPr>
          <w:lang w:val="en-US"/>
        </w:rPr>
        <w:t xml:space="preserve">eam meetings </w:t>
      </w:r>
      <w:r>
        <w:rPr>
          <w:lang w:val="en-US"/>
        </w:rPr>
        <w:t xml:space="preserve">are now underway, and we will be clearer on timescales for this work shortly. </w:t>
      </w:r>
    </w:p>
    <w:p w14:paraId="7B7A657B" w14:textId="04344D60" w:rsidR="00AB4C34" w:rsidRPr="00D96343" w:rsidRDefault="00AB4C34" w:rsidP="00D96343">
      <w:r w:rsidRPr="00A718F1">
        <w:rPr>
          <w:rStyle w:val="Heading2Char"/>
        </w:rPr>
        <w:t>Governance links</w:t>
      </w:r>
      <w:r w:rsidRPr="00C24166">
        <w:rPr>
          <w:rStyle w:val="Strong"/>
          <w:sz w:val="28"/>
          <w:szCs w:val="24"/>
        </w:rPr>
        <w:t xml:space="preserve"> </w:t>
      </w:r>
    </w:p>
    <w:p w14:paraId="7D8B9344" w14:textId="6FFE0179" w:rsidR="00482F2A" w:rsidRPr="00AE1DF6" w:rsidRDefault="00482F2A" w:rsidP="00482F2A">
      <w:pPr>
        <w:pStyle w:val="ListParagraph"/>
        <w:numPr>
          <w:ilvl w:val="0"/>
          <w:numId w:val="8"/>
        </w:numPr>
        <w:spacing w:after="160" w:line="259" w:lineRule="auto"/>
        <w:rPr>
          <w:rStyle w:val="SubtleEmphasis"/>
          <w:i w:val="0"/>
          <w:iCs w:val="0"/>
          <w:lang w:val="en-US"/>
        </w:rPr>
      </w:pPr>
      <w:r w:rsidRPr="00A718F1">
        <w:rPr>
          <w:rStyle w:val="Heading3Char"/>
        </w:rPr>
        <w:t xml:space="preserve">Finance and resources </w:t>
      </w:r>
      <w:r w:rsidRPr="00A718F1">
        <w:rPr>
          <w:rStyle w:val="Heading3Char"/>
        </w:rPr>
        <w:tab/>
      </w:r>
      <w:r w:rsidRPr="00AB4C34">
        <w:rPr>
          <w:rStyle w:val="SubtleEmphasis"/>
          <w:b/>
          <w:bCs/>
          <w:i w:val="0"/>
          <w:iCs w:val="0"/>
          <w:lang w:val="en-US"/>
        </w:rPr>
        <w:tab/>
      </w:r>
      <w:r w:rsidRPr="00AB4C34">
        <w:rPr>
          <w:rStyle w:val="SubtleEmphasis"/>
          <w:b/>
          <w:bCs/>
          <w:i w:val="0"/>
          <w:iCs w:val="0"/>
          <w:lang w:val="en-US"/>
        </w:rPr>
        <w:tab/>
      </w:r>
      <w:r>
        <w:rPr>
          <w:rStyle w:val="SubtleEmphasis"/>
          <w:b/>
          <w:bCs/>
          <w:i w:val="0"/>
          <w:iCs w:val="0"/>
          <w:lang w:val="en-US"/>
        </w:rPr>
        <w:br/>
      </w:r>
      <w:r w:rsidRPr="00AC2A7B">
        <w:rPr>
          <w:rStyle w:val="SubtleEmphasis"/>
          <w:i w:val="0"/>
          <w:iCs w:val="0"/>
          <w:lang w:val="en-US"/>
        </w:rPr>
        <w:t xml:space="preserve">Delivery of the business plan will need to </w:t>
      </w:r>
      <w:r w:rsidR="00D96343">
        <w:rPr>
          <w:rStyle w:val="SubtleEmphasis"/>
          <w:i w:val="0"/>
          <w:iCs w:val="0"/>
          <w:lang w:val="en-US"/>
        </w:rPr>
        <w:t>happen</w:t>
      </w:r>
      <w:r w:rsidRPr="00AC2A7B">
        <w:rPr>
          <w:rStyle w:val="SubtleEmphasis"/>
          <w:i w:val="0"/>
          <w:iCs w:val="0"/>
          <w:lang w:val="en-US"/>
        </w:rPr>
        <w:t xml:space="preserve"> within available administrative funding. Availability of resources has the potential to impact on the delivery plans of individual projects.</w:t>
      </w:r>
      <w:r>
        <w:rPr>
          <w:rStyle w:val="SubtleEmphasis"/>
          <w:b/>
          <w:bCs/>
          <w:i w:val="0"/>
          <w:iCs w:val="0"/>
          <w:lang w:val="en-US"/>
        </w:rPr>
        <w:t xml:space="preserve"> </w:t>
      </w:r>
      <w:r w:rsidRPr="00AE1DF6">
        <w:rPr>
          <w:rStyle w:val="SubtleEmphasis"/>
          <w:i w:val="0"/>
          <w:iCs w:val="0"/>
          <w:lang w:val="en-US"/>
        </w:rPr>
        <w:t xml:space="preserve">Future restrictions on public funding will impact on the degree of change we can contemplate policy decisions </w:t>
      </w:r>
      <w:r w:rsidR="003126C8" w:rsidRPr="00AE1DF6">
        <w:rPr>
          <w:rStyle w:val="SubtleEmphasis"/>
          <w:i w:val="0"/>
          <w:iCs w:val="0"/>
          <w:lang w:val="en-US"/>
        </w:rPr>
        <w:t>in</w:t>
      </w:r>
      <w:r w:rsidRPr="00AE1DF6">
        <w:rPr>
          <w:rStyle w:val="SubtleEmphasis"/>
          <w:i w:val="0"/>
          <w:iCs w:val="0"/>
          <w:lang w:val="en-US"/>
        </w:rPr>
        <w:t xml:space="preserve"> our hands and maintain good financial management.</w:t>
      </w:r>
    </w:p>
    <w:p w14:paraId="6E9D9F05" w14:textId="77777777" w:rsidR="00482F2A" w:rsidRPr="00AB4C34" w:rsidRDefault="00482F2A" w:rsidP="00482F2A">
      <w:pPr>
        <w:pStyle w:val="ListParagraph"/>
        <w:numPr>
          <w:ilvl w:val="0"/>
          <w:numId w:val="8"/>
        </w:numPr>
        <w:spacing w:after="160" w:line="259" w:lineRule="auto"/>
        <w:rPr>
          <w:rStyle w:val="SubtleEmphasis"/>
          <w:b/>
          <w:bCs/>
          <w:i w:val="0"/>
          <w:iCs w:val="0"/>
          <w:lang w:val="en-US"/>
        </w:rPr>
      </w:pPr>
      <w:r w:rsidRPr="00A718F1">
        <w:rPr>
          <w:rStyle w:val="Heading3Char"/>
        </w:rPr>
        <w:t>Risk</w:t>
      </w:r>
      <w:r w:rsidRPr="00AB4C34">
        <w:rPr>
          <w:rStyle w:val="SubtleEmphasis"/>
          <w:b/>
          <w:bCs/>
          <w:i w:val="0"/>
          <w:iCs w:val="0"/>
          <w:lang w:val="en-US"/>
        </w:rPr>
        <w:tab/>
      </w:r>
      <w:r>
        <w:rPr>
          <w:rStyle w:val="SubtleEmphasis"/>
          <w:b/>
          <w:bCs/>
          <w:i w:val="0"/>
          <w:iCs w:val="0"/>
          <w:lang w:val="en-US"/>
        </w:rPr>
        <w:br/>
      </w:r>
      <w:r w:rsidRPr="00AC2A7B">
        <w:rPr>
          <w:rStyle w:val="SubtleEmphasis"/>
          <w:i w:val="0"/>
          <w:iCs w:val="0"/>
          <w:lang w:val="en-US"/>
        </w:rPr>
        <w:t>At a local level, each project within the corporate plan will have its own assessment of risk, with risks escalated as appropriate. This may result in a risk being escalated to the corporate risk register which will be considered by the Audit Committee and the Board.</w:t>
      </w:r>
    </w:p>
    <w:p w14:paraId="2FEA84D1" w14:textId="7E8B6049" w:rsidR="00482F2A" w:rsidRPr="006920AC" w:rsidRDefault="00482F2A" w:rsidP="00482F2A">
      <w:pPr>
        <w:pStyle w:val="ListParagraph"/>
        <w:numPr>
          <w:ilvl w:val="0"/>
          <w:numId w:val="8"/>
        </w:numPr>
        <w:spacing w:after="160" w:line="259" w:lineRule="auto"/>
        <w:rPr>
          <w:rStyle w:val="SubtleEmphasis"/>
          <w:i w:val="0"/>
          <w:iCs w:val="0"/>
          <w:lang w:val="en-US"/>
        </w:rPr>
      </w:pPr>
      <w:r w:rsidRPr="00A718F1">
        <w:rPr>
          <w:rStyle w:val="Heading3Char"/>
        </w:rPr>
        <w:t>Legal and compliance</w:t>
      </w:r>
      <w:r>
        <w:rPr>
          <w:rStyle w:val="SubtleEmphasis"/>
          <w:b/>
          <w:bCs/>
          <w:i w:val="0"/>
          <w:iCs w:val="0"/>
          <w:lang w:val="en-US"/>
        </w:rPr>
        <w:br/>
      </w:r>
      <w:r w:rsidRPr="00AC2A7B">
        <w:rPr>
          <w:rStyle w:val="SubtleEmphasis"/>
          <w:i w:val="0"/>
          <w:iCs w:val="0"/>
          <w:lang w:val="en-US"/>
        </w:rPr>
        <w:t>We are required by our framework agreement with Scottish Government to have a business plan in place</w:t>
      </w:r>
      <w:r>
        <w:rPr>
          <w:rStyle w:val="SubtleEmphasis"/>
          <w:i w:val="0"/>
          <w:iCs w:val="0"/>
          <w:lang w:val="en-US"/>
        </w:rPr>
        <w:t xml:space="preserve"> </w:t>
      </w:r>
      <w:r w:rsidRPr="00AC2A7B">
        <w:rPr>
          <w:rStyle w:val="SubtleEmphasis"/>
          <w:i w:val="0"/>
          <w:iCs w:val="0"/>
          <w:lang w:val="en-US"/>
        </w:rPr>
        <w:t xml:space="preserve">and published on our website. </w:t>
      </w:r>
      <w:r w:rsidRPr="006920AC">
        <w:rPr>
          <w:rStyle w:val="SubtleEmphasis"/>
          <w:i w:val="0"/>
          <w:iCs w:val="0"/>
          <w:lang w:val="en-US"/>
        </w:rPr>
        <w:t>Progress against the plan is monitored by the Board and Scottish Government.</w:t>
      </w:r>
    </w:p>
    <w:p w14:paraId="52F62575" w14:textId="43F9CEEC" w:rsidR="00482F2A" w:rsidRPr="006920AC" w:rsidRDefault="00482F2A" w:rsidP="00482F2A">
      <w:pPr>
        <w:pStyle w:val="ListParagraph"/>
        <w:numPr>
          <w:ilvl w:val="0"/>
          <w:numId w:val="8"/>
        </w:numPr>
        <w:spacing w:after="160" w:line="259" w:lineRule="auto"/>
        <w:rPr>
          <w:rStyle w:val="SubtleEmphasis"/>
          <w:i w:val="0"/>
          <w:iCs w:val="0"/>
          <w:lang w:val="en-US"/>
        </w:rPr>
      </w:pPr>
      <w:r w:rsidRPr="00A718F1">
        <w:rPr>
          <w:rStyle w:val="Heading3Char"/>
        </w:rPr>
        <w:t>Performance</w:t>
      </w:r>
      <w:r>
        <w:rPr>
          <w:rStyle w:val="SubtleEmphasis"/>
          <w:b/>
          <w:bCs/>
          <w:i w:val="0"/>
          <w:iCs w:val="0"/>
          <w:lang w:val="en-US"/>
        </w:rPr>
        <w:br/>
      </w:r>
      <w:r w:rsidRPr="00AC2A7B">
        <w:rPr>
          <w:rStyle w:val="SubtleEmphasis"/>
          <w:i w:val="0"/>
          <w:iCs w:val="0"/>
          <w:lang w:val="en-US"/>
        </w:rPr>
        <w:t xml:space="preserve">Performance against the plan will be measured through the established business planning update process. </w:t>
      </w:r>
      <w:r w:rsidRPr="006920AC">
        <w:rPr>
          <w:rStyle w:val="SubtleEmphasis"/>
          <w:i w:val="0"/>
          <w:iCs w:val="0"/>
          <w:lang w:val="en-US"/>
        </w:rPr>
        <w:t>Performance on our administration of the schemes will be monitored through our performance benchmarks. A revised set of benchmarks has been agreed.</w:t>
      </w:r>
    </w:p>
    <w:p w14:paraId="4807EA0C" w14:textId="77777777" w:rsidR="00482F2A" w:rsidRPr="00AC2A7B" w:rsidRDefault="00482F2A" w:rsidP="00482F2A">
      <w:pPr>
        <w:pStyle w:val="ListParagraph"/>
        <w:numPr>
          <w:ilvl w:val="0"/>
          <w:numId w:val="8"/>
        </w:numPr>
        <w:spacing w:after="160" w:line="259" w:lineRule="auto"/>
        <w:rPr>
          <w:rStyle w:val="SubtleEmphasis"/>
          <w:i w:val="0"/>
          <w:iCs w:val="0"/>
          <w:lang w:val="en-US"/>
        </w:rPr>
      </w:pPr>
      <w:r w:rsidRPr="000C6DC6">
        <w:rPr>
          <w:rStyle w:val="Heading3Char"/>
        </w:rPr>
        <w:t>Equalities impact</w:t>
      </w:r>
      <w:r w:rsidRPr="000C6DC6">
        <w:rPr>
          <w:rStyle w:val="Heading3Char"/>
        </w:rPr>
        <w:br/>
      </w:r>
      <w:r w:rsidRPr="00AC2A7B">
        <w:rPr>
          <w:rStyle w:val="SubtleEmphasis"/>
          <w:i w:val="0"/>
          <w:iCs w:val="0"/>
          <w:lang w:val="en-US"/>
        </w:rPr>
        <w:t xml:space="preserve">Equalities issues are a key driver for much of the activity within the business plan. All activity that results in changes to policies or procedures will be subject to equalities impact assessment.  </w:t>
      </w:r>
    </w:p>
    <w:p w14:paraId="72AAA174" w14:textId="717DCF60" w:rsidR="00482F2A" w:rsidRPr="00AB4C34" w:rsidRDefault="00482F2A" w:rsidP="000C6DC6">
      <w:pPr>
        <w:pStyle w:val="Heading3"/>
        <w:numPr>
          <w:ilvl w:val="0"/>
          <w:numId w:val="8"/>
        </w:numPr>
        <w:rPr>
          <w:rStyle w:val="SubtleEmphasis"/>
          <w:b w:val="0"/>
          <w:bCs/>
          <w:i w:val="0"/>
          <w:iCs w:val="0"/>
          <w:lang w:val="en-US"/>
        </w:rPr>
      </w:pPr>
      <w:r w:rsidRPr="000C6DC6">
        <w:t>Privacy impact and data protection</w:t>
      </w:r>
      <w:r>
        <w:rPr>
          <w:rStyle w:val="SubtleEmphasis"/>
          <w:bCs/>
          <w:i w:val="0"/>
          <w:iCs w:val="0"/>
          <w:lang w:val="en-US"/>
        </w:rPr>
        <w:br/>
      </w:r>
      <w:r w:rsidR="005A7903" w:rsidRPr="000C6DC6">
        <w:rPr>
          <w:b w:val="0"/>
          <w:bCs/>
          <w:color w:val="auto"/>
          <w:sz w:val="24"/>
          <w:szCs w:val="22"/>
        </w:rPr>
        <w:t>N/A.</w:t>
      </w:r>
    </w:p>
    <w:p w14:paraId="1700C9D7" w14:textId="42DE20C9" w:rsidR="00482F2A" w:rsidRPr="00AC2A7B" w:rsidRDefault="00482F2A" w:rsidP="000C6DC6">
      <w:pPr>
        <w:pStyle w:val="Heading3"/>
        <w:numPr>
          <w:ilvl w:val="0"/>
          <w:numId w:val="8"/>
        </w:numPr>
        <w:rPr>
          <w:lang w:val="en-US"/>
        </w:rPr>
      </w:pPr>
      <w:r w:rsidRPr="000C6DC6">
        <w:t>Communications and engagement</w:t>
      </w:r>
      <w:r>
        <w:rPr>
          <w:rStyle w:val="SubtleEmphasis"/>
          <w:bCs/>
          <w:i w:val="0"/>
          <w:iCs w:val="0"/>
          <w:lang w:val="en-US"/>
        </w:rPr>
        <w:br/>
      </w:r>
      <w:r w:rsidRPr="000C6DC6">
        <w:rPr>
          <w:b w:val="0"/>
          <w:bCs/>
          <w:color w:val="auto"/>
          <w:sz w:val="24"/>
        </w:rPr>
        <w:t xml:space="preserve">We publish the </w:t>
      </w:r>
      <w:r w:rsidR="005A7903" w:rsidRPr="000C6DC6">
        <w:rPr>
          <w:b w:val="0"/>
          <w:bCs/>
          <w:color w:val="auto"/>
          <w:sz w:val="24"/>
        </w:rPr>
        <w:t>plan,</w:t>
      </w:r>
      <w:r w:rsidRPr="000C6DC6">
        <w:rPr>
          <w:b w:val="0"/>
          <w:bCs/>
          <w:color w:val="auto"/>
          <w:sz w:val="24"/>
        </w:rPr>
        <w:t xml:space="preserve"> and we also publish the board papers that deal with progress.</w:t>
      </w:r>
    </w:p>
    <w:p w14:paraId="34712B4F" w14:textId="77777777" w:rsidR="00AB4C34" w:rsidRPr="00C24166" w:rsidRDefault="00AB4C34" w:rsidP="00C24166">
      <w:pPr>
        <w:pStyle w:val="Heading2"/>
        <w:rPr>
          <w:sz w:val="36"/>
          <w:szCs w:val="28"/>
        </w:rPr>
      </w:pPr>
      <w:r w:rsidRPr="00C24166">
        <w:rPr>
          <w:sz w:val="36"/>
          <w:szCs w:val="28"/>
        </w:rPr>
        <w:t xml:space="preserve">Conclusion and next steps </w:t>
      </w:r>
    </w:p>
    <w:p w14:paraId="74974FFC" w14:textId="65AC179E" w:rsidR="00AB4C34" w:rsidRPr="00C24166" w:rsidRDefault="00D96343" w:rsidP="00AB4C34">
      <w:r>
        <w:t xml:space="preserve">As discussed with the Board at the last update, we recognise the need for a review of our business planning monitoring and reporting. We are currently </w:t>
      </w:r>
      <w:r w:rsidR="003E7EAF">
        <w:t xml:space="preserve">working on </w:t>
      </w:r>
      <w:r>
        <w:t>this and aim to have implemented changes for the new business plan for 2026-27.</w:t>
      </w:r>
    </w:p>
    <w:p w14:paraId="6BE47207" w14:textId="77777777" w:rsidR="00AB4C34" w:rsidRPr="00C24166" w:rsidRDefault="00AB4C34" w:rsidP="00C24166">
      <w:pPr>
        <w:pStyle w:val="Heading2"/>
        <w:rPr>
          <w:sz w:val="36"/>
          <w:szCs w:val="28"/>
        </w:rPr>
      </w:pPr>
      <w:r w:rsidRPr="00C24166">
        <w:rPr>
          <w:sz w:val="36"/>
          <w:szCs w:val="28"/>
        </w:rPr>
        <w:t>Appendix and/or further reading links</w:t>
      </w:r>
    </w:p>
    <w:p w14:paraId="78EBFAAE" w14:textId="0331149D" w:rsidR="005F1E5F" w:rsidRDefault="00716334" w:rsidP="00AB4C34">
      <w:pPr>
        <w:rPr>
          <w:rStyle w:val="SubtleEmphasis"/>
          <w:i w:val="0"/>
          <w:iCs w:val="0"/>
        </w:rPr>
        <w:sectPr w:rsidR="005F1E5F" w:rsidSect="00114434">
          <w:footerReference w:type="default" r:id="rId20"/>
          <w:pgSz w:w="11906" w:h="16838"/>
          <w:pgMar w:top="720" w:right="720" w:bottom="720" w:left="720" w:header="708" w:footer="708" w:gutter="0"/>
          <w:cols w:space="708"/>
          <w:docGrid w:linePitch="360"/>
        </w:sectPr>
      </w:pPr>
      <w:r>
        <w:t>Snapshot of project status</w:t>
      </w:r>
      <w:r w:rsidR="00D00EF2">
        <w:t xml:space="preserve">: </w:t>
      </w:r>
      <w:r w:rsidR="00D00EF2" w:rsidRPr="00D00EF2">
        <w:t xml:space="preserve">Corporate Business Plan 2025-26 </w:t>
      </w:r>
      <w:r w:rsidR="00D00EF2">
        <w:t>–</w:t>
      </w:r>
      <w:r w:rsidR="00D00EF2" w:rsidRPr="00D00EF2">
        <w:t xml:space="preserve"> End Quarter 3</w:t>
      </w:r>
      <w:r w:rsidR="00D00EF2">
        <w:t>.</w:t>
      </w:r>
    </w:p>
    <w:p w14:paraId="5F5B7F7D" w14:textId="49053DFE" w:rsidR="005F1E5F" w:rsidRPr="00547C52" w:rsidRDefault="00716334" w:rsidP="00547C52">
      <w:pPr>
        <w:pStyle w:val="Heading1"/>
        <w:rPr>
          <w:rStyle w:val="SubtleEmphasis"/>
          <w:rFonts w:asciiTheme="majorHAnsi" w:hAnsiTheme="majorHAnsi"/>
          <w:i w:val="0"/>
          <w:iCs w:val="0"/>
          <w:color w:val="174DA3"/>
          <w:sz w:val="40"/>
        </w:rPr>
      </w:pPr>
      <w:r w:rsidRPr="00547C52">
        <w:rPr>
          <w:rStyle w:val="SubtleEmphasis"/>
          <w:rFonts w:asciiTheme="majorHAnsi" w:hAnsiTheme="majorHAnsi"/>
          <w:i w:val="0"/>
          <w:iCs w:val="0"/>
          <w:color w:val="174DA3"/>
          <w:sz w:val="40"/>
        </w:rPr>
        <w:lastRenderedPageBreak/>
        <w:t>Appendix 1</w:t>
      </w:r>
    </w:p>
    <w:tbl>
      <w:tblPr>
        <w:tblW w:w="14732" w:type="dxa"/>
        <w:tblInd w:w="704" w:type="dxa"/>
        <w:tblLook w:val="04A0" w:firstRow="1" w:lastRow="0" w:firstColumn="1" w:lastColumn="0" w:noHBand="0" w:noVBand="1"/>
      </w:tblPr>
      <w:tblGrid>
        <w:gridCol w:w="3972"/>
        <w:gridCol w:w="2056"/>
        <w:gridCol w:w="4816"/>
        <w:gridCol w:w="960"/>
        <w:gridCol w:w="976"/>
        <w:gridCol w:w="976"/>
        <w:gridCol w:w="976"/>
      </w:tblGrid>
      <w:tr w:rsidR="005F1E5F" w:rsidRPr="00656F8C" w14:paraId="0B2EA224" w14:textId="77777777">
        <w:trPr>
          <w:trHeight w:val="375"/>
        </w:trPr>
        <w:tc>
          <w:tcPr>
            <w:tcW w:w="11804" w:type="dxa"/>
            <w:gridSpan w:val="4"/>
            <w:noWrap/>
            <w:hideMark/>
          </w:tcPr>
          <w:p w14:paraId="5B5E1B46" w14:textId="25F72225" w:rsidR="005F1E5F" w:rsidRPr="005B08DF" w:rsidRDefault="005F1E5F">
            <w:pPr>
              <w:spacing w:after="0"/>
              <w:jc w:val="center"/>
              <w:rPr>
                <w:rFonts w:ascii="Aptos Display" w:eastAsia="Times New Roman" w:hAnsi="Aptos Display" w:cs="Calibri"/>
                <w:b/>
                <w:bCs/>
                <w:color w:val="000000"/>
                <w:kern w:val="0"/>
                <w:sz w:val="32"/>
                <w:szCs w:val="32"/>
                <w:lang w:eastAsia="en-GB"/>
                <w14:ligatures w14:val="none"/>
              </w:rPr>
            </w:pPr>
            <w:r w:rsidRPr="005B08DF">
              <w:rPr>
                <w:rFonts w:ascii="Aptos Display" w:eastAsia="Times New Roman" w:hAnsi="Aptos Display" w:cs="Calibri"/>
                <w:b/>
                <w:bCs/>
                <w:color w:val="000000"/>
                <w:kern w:val="0"/>
                <w:sz w:val="32"/>
                <w:szCs w:val="32"/>
                <w:lang w:eastAsia="en-GB"/>
                <w14:ligatures w14:val="none"/>
              </w:rPr>
              <w:t xml:space="preserve">Corporate Business Plan 2025-26 </w:t>
            </w:r>
            <w:r w:rsidR="00D00EF2">
              <w:rPr>
                <w:rFonts w:ascii="Aptos Display" w:eastAsia="Times New Roman" w:hAnsi="Aptos Display" w:cs="Calibri"/>
                <w:b/>
                <w:bCs/>
                <w:color w:val="000000"/>
                <w:kern w:val="0"/>
                <w:sz w:val="32"/>
                <w:szCs w:val="32"/>
                <w:lang w:eastAsia="en-GB"/>
                <w14:ligatures w14:val="none"/>
              </w:rPr>
              <w:t>–</w:t>
            </w:r>
            <w:r w:rsidRPr="005B08DF">
              <w:rPr>
                <w:rFonts w:ascii="Aptos Display" w:eastAsia="Times New Roman" w:hAnsi="Aptos Display" w:cs="Calibri"/>
                <w:b/>
                <w:bCs/>
                <w:color w:val="000000"/>
                <w:kern w:val="0"/>
                <w:sz w:val="32"/>
                <w:szCs w:val="32"/>
                <w:lang w:eastAsia="en-GB"/>
                <w14:ligatures w14:val="none"/>
              </w:rPr>
              <w:t xml:space="preserve"> End Quarter </w:t>
            </w:r>
            <w:r>
              <w:rPr>
                <w:rFonts w:ascii="Aptos Display" w:eastAsia="Times New Roman" w:hAnsi="Aptos Display" w:cs="Calibri"/>
                <w:b/>
                <w:bCs/>
                <w:color w:val="000000"/>
                <w:kern w:val="0"/>
                <w:sz w:val="32"/>
                <w:szCs w:val="32"/>
                <w:lang w:eastAsia="en-GB"/>
                <w14:ligatures w14:val="none"/>
              </w:rPr>
              <w:t>3</w:t>
            </w:r>
          </w:p>
        </w:tc>
        <w:tc>
          <w:tcPr>
            <w:tcW w:w="976" w:type="dxa"/>
          </w:tcPr>
          <w:p w14:paraId="444925F8" w14:textId="77777777" w:rsidR="005F1E5F" w:rsidRPr="00656F8C" w:rsidRDefault="005F1E5F">
            <w:pPr>
              <w:spacing w:after="0"/>
              <w:jc w:val="center"/>
              <w:rPr>
                <w:rFonts w:ascii="Aptos Display" w:eastAsia="Times New Roman" w:hAnsi="Aptos Display" w:cs="Calibri"/>
                <w:b/>
                <w:bCs/>
                <w:color w:val="000000"/>
                <w:kern w:val="0"/>
                <w:sz w:val="28"/>
                <w:szCs w:val="28"/>
                <w:lang w:eastAsia="en-GB"/>
                <w14:ligatures w14:val="none"/>
              </w:rPr>
            </w:pPr>
          </w:p>
        </w:tc>
        <w:tc>
          <w:tcPr>
            <w:tcW w:w="976" w:type="dxa"/>
            <w:noWrap/>
            <w:hideMark/>
          </w:tcPr>
          <w:p w14:paraId="45427741" w14:textId="77777777" w:rsidR="005F1E5F" w:rsidRPr="00656F8C" w:rsidRDefault="005F1E5F">
            <w:pPr>
              <w:spacing w:after="0"/>
              <w:jc w:val="center"/>
              <w:rPr>
                <w:rFonts w:ascii="Aptos Display" w:eastAsia="Times New Roman" w:hAnsi="Aptos Display" w:cs="Calibri"/>
                <w:b/>
                <w:bCs/>
                <w:color w:val="000000"/>
                <w:kern w:val="0"/>
                <w:sz w:val="28"/>
                <w:szCs w:val="28"/>
                <w:lang w:eastAsia="en-GB"/>
                <w14:ligatures w14:val="none"/>
              </w:rPr>
            </w:pPr>
          </w:p>
        </w:tc>
        <w:tc>
          <w:tcPr>
            <w:tcW w:w="976" w:type="dxa"/>
            <w:noWrap/>
            <w:hideMark/>
          </w:tcPr>
          <w:p w14:paraId="21E5E27D"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r>
      <w:tr w:rsidR="005F1E5F" w:rsidRPr="00656F8C" w14:paraId="6003E50D" w14:textId="77777777">
        <w:trPr>
          <w:trHeight w:val="300"/>
        </w:trPr>
        <w:tc>
          <w:tcPr>
            <w:tcW w:w="3972" w:type="dxa"/>
            <w:noWrap/>
            <w:hideMark/>
          </w:tcPr>
          <w:p w14:paraId="170EF28F"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c>
          <w:tcPr>
            <w:tcW w:w="2056" w:type="dxa"/>
            <w:noWrap/>
            <w:hideMark/>
          </w:tcPr>
          <w:p w14:paraId="337C0342" w14:textId="77777777" w:rsidR="005F1E5F" w:rsidRPr="005B08DF" w:rsidRDefault="005F1E5F">
            <w:pPr>
              <w:spacing w:after="0"/>
              <w:rPr>
                <w:rFonts w:ascii="Times New Roman" w:eastAsia="Times New Roman" w:hAnsi="Times New Roman" w:cs="Times New Roman"/>
                <w:kern w:val="0"/>
                <w:sz w:val="32"/>
                <w:szCs w:val="32"/>
                <w:lang w:eastAsia="en-GB"/>
                <w14:ligatures w14:val="none"/>
              </w:rPr>
            </w:pPr>
          </w:p>
        </w:tc>
        <w:tc>
          <w:tcPr>
            <w:tcW w:w="4816" w:type="dxa"/>
            <w:noWrap/>
            <w:hideMark/>
          </w:tcPr>
          <w:p w14:paraId="3795D45E" w14:textId="77777777" w:rsidR="005F1E5F" w:rsidRPr="005B08DF" w:rsidRDefault="005F1E5F">
            <w:pPr>
              <w:spacing w:after="0"/>
              <w:rPr>
                <w:rFonts w:ascii="Times New Roman" w:eastAsia="Times New Roman" w:hAnsi="Times New Roman" w:cs="Times New Roman"/>
                <w:kern w:val="0"/>
                <w:sz w:val="32"/>
                <w:szCs w:val="32"/>
                <w:lang w:eastAsia="en-GB"/>
                <w14:ligatures w14:val="none"/>
              </w:rPr>
            </w:pPr>
          </w:p>
        </w:tc>
        <w:tc>
          <w:tcPr>
            <w:tcW w:w="960" w:type="dxa"/>
            <w:noWrap/>
            <w:hideMark/>
          </w:tcPr>
          <w:p w14:paraId="0A00E861"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c>
          <w:tcPr>
            <w:tcW w:w="976" w:type="dxa"/>
          </w:tcPr>
          <w:p w14:paraId="5FDF76A0"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c>
          <w:tcPr>
            <w:tcW w:w="976" w:type="dxa"/>
            <w:noWrap/>
            <w:hideMark/>
          </w:tcPr>
          <w:p w14:paraId="1AD6CA78"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c>
          <w:tcPr>
            <w:tcW w:w="976" w:type="dxa"/>
            <w:noWrap/>
            <w:hideMark/>
          </w:tcPr>
          <w:p w14:paraId="3D22181D"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r>
      <w:tr w:rsidR="005F1E5F" w:rsidRPr="00656F8C" w14:paraId="5F79DCD9" w14:textId="77777777">
        <w:trPr>
          <w:trHeight w:val="425"/>
        </w:trPr>
        <w:tc>
          <w:tcPr>
            <w:tcW w:w="3972" w:type="dxa"/>
            <w:noWrap/>
            <w:hideMark/>
          </w:tcPr>
          <w:p w14:paraId="10771FBB"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c>
          <w:tcPr>
            <w:tcW w:w="2056" w:type="dxa"/>
            <w:vMerge w:val="restart"/>
            <w:noWrap/>
            <w:hideMark/>
          </w:tcPr>
          <w:p w14:paraId="45091403" w14:textId="77777777" w:rsidR="005F1E5F" w:rsidRPr="005B08DF" w:rsidRDefault="005F1E5F">
            <w:pPr>
              <w:spacing w:after="0"/>
              <w:rPr>
                <w:rFonts w:ascii="Aptos Display" w:eastAsia="Times New Roman" w:hAnsi="Aptos Display" w:cs="Calibri"/>
                <w:color w:val="000000"/>
                <w:kern w:val="0"/>
                <w:sz w:val="32"/>
                <w:szCs w:val="32"/>
                <w:lang w:eastAsia="en-GB"/>
                <w14:ligatures w14:val="none"/>
              </w:rPr>
            </w:pPr>
            <w:r w:rsidRPr="005B08DF">
              <w:rPr>
                <w:rFonts w:ascii="Aptos Display" w:eastAsia="Times New Roman" w:hAnsi="Aptos Display" w:cs="Calibri"/>
                <w:noProof/>
                <w:color w:val="000000"/>
                <w:kern w:val="0"/>
                <w:sz w:val="32"/>
                <w:szCs w:val="32"/>
                <w:lang w:eastAsia="en-GB"/>
                <w14:ligatures w14:val="none"/>
              </w:rPr>
              <w:drawing>
                <wp:anchor distT="0" distB="0" distL="114300" distR="114300" simplePos="0" relativeHeight="251658255" behindDoc="0" locked="0" layoutInCell="1" allowOverlap="1" wp14:anchorId="50E525D9" wp14:editId="01E9E75A">
                  <wp:simplePos x="0" y="0"/>
                  <wp:positionH relativeFrom="column">
                    <wp:posOffset>36195</wp:posOffset>
                  </wp:positionH>
                  <wp:positionV relativeFrom="paragraph">
                    <wp:posOffset>2650334</wp:posOffset>
                  </wp:positionV>
                  <wp:extent cx="781050" cy="790575"/>
                  <wp:effectExtent l="0" t="0" r="0" b="0"/>
                  <wp:wrapNone/>
                  <wp:docPr id="1274494118" name="Graphic 11" descr="Target outline">
                    <a:extLst xmlns:a="http://schemas.openxmlformats.org/drawingml/2006/main">
                      <a:ext uri="{FF2B5EF4-FFF2-40B4-BE49-F238E27FC236}">
                        <a16:creationId xmlns:a16="http://schemas.microsoft.com/office/drawing/2014/main" id="{78F16285-E5A4-45DE-9B45-A601107C650B}"/>
                      </a:ext>
                    </a:extLst>
                  </wp:docPr>
                  <wp:cNvGraphicFramePr/>
                  <a:graphic xmlns:a="http://schemas.openxmlformats.org/drawingml/2006/main">
                    <a:graphicData uri="http://schemas.openxmlformats.org/drawingml/2006/picture">
                      <pic:pic xmlns:pic="http://schemas.openxmlformats.org/drawingml/2006/picture">
                        <pic:nvPicPr>
                          <pic:cNvPr id="5" name="Graphic 4" descr="Target outline">
                            <a:extLst>
                              <a:ext uri="{FF2B5EF4-FFF2-40B4-BE49-F238E27FC236}">
                                <a16:creationId xmlns:a16="http://schemas.microsoft.com/office/drawing/2014/main" id="{78F16285-E5A4-45DE-9B45-A601107C650B}"/>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781050" cy="790575"/>
                          </a:xfrm>
                          <a:prstGeom prst="rect">
                            <a:avLst/>
                          </a:prstGeom>
                        </pic:spPr>
                      </pic:pic>
                    </a:graphicData>
                  </a:graphic>
                  <wp14:sizeRelH relativeFrom="page">
                    <wp14:pctWidth>0</wp14:pctWidth>
                  </wp14:sizeRelH>
                  <wp14:sizeRelV relativeFrom="page">
                    <wp14:pctHeight>0</wp14:pctHeight>
                  </wp14:sizeRelV>
                </wp:anchor>
              </w:drawing>
            </w:r>
            <w:r w:rsidRPr="005B08DF">
              <w:rPr>
                <w:rFonts w:ascii="Aptos Display" w:eastAsia="Times New Roman" w:hAnsi="Aptos Display" w:cs="Calibri"/>
                <w:noProof/>
                <w:color w:val="000000"/>
                <w:kern w:val="0"/>
                <w:sz w:val="32"/>
                <w:szCs w:val="32"/>
                <w:lang w:eastAsia="en-GB"/>
                <w14:ligatures w14:val="none"/>
              </w:rPr>
              <w:drawing>
                <wp:anchor distT="0" distB="0" distL="114300" distR="114300" simplePos="0" relativeHeight="251658246" behindDoc="0" locked="0" layoutInCell="1" allowOverlap="1" wp14:anchorId="055D224B" wp14:editId="60F94C5F">
                  <wp:simplePos x="0" y="0"/>
                  <wp:positionH relativeFrom="column">
                    <wp:posOffset>36674</wp:posOffset>
                  </wp:positionH>
                  <wp:positionV relativeFrom="paragraph">
                    <wp:posOffset>1778036</wp:posOffset>
                  </wp:positionV>
                  <wp:extent cx="781050" cy="790575"/>
                  <wp:effectExtent l="0" t="0" r="0" b="0"/>
                  <wp:wrapNone/>
                  <wp:docPr id="5" name="Graphic 11" descr="Target outline">
                    <a:extLst xmlns:a="http://schemas.openxmlformats.org/drawingml/2006/main">
                      <a:ext uri="{FF2B5EF4-FFF2-40B4-BE49-F238E27FC236}">
                        <a16:creationId xmlns:a16="http://schemas.microsoft.com/office/drawing/2014/main" id="{78F16285-E5A4-45DE-9B45-A601107C650B}"/>
                      </a:ext>
                    </a:extLst>
                  </wp:docPr>
                  <wp:cNvGraphicFramePr/>
                  <a:graphic xmlns:a="http://schemas.openxmlformats.org/drawingml/2006/main">
                    <a:graphicData uri="http://schemas.openxmlformats.org/drawingml/2006/picture">
                      <pic:pic xmlns:pic="http://schemas.openxmlformats.org/drawingml/2006/picture">
                        <pic:nvPicPr>
                          <pic:cNvPr id="5" name="Graphic 4" descr="Target outline">
                            <a:extLst>
                              <a:ext uri="{FF2B5EF4-FFF2-40B4-BE49-F238E27FC236}">
                                <a16:creationId xmlns:a16="http://schemas.microsoft.com/office/drawing/2014/main" id="{78F16285-E5A4-45DE-9B45-A601107C650B}"/>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781050" cy="790575"/>
                          </a:xfrm>
                          <a:prstGeom prst="rect">
                            <a:avLst/>
                          </a:prstGeom>
                        </pic:spPr>
                      </pic:pic>
                    </a:graphicData>
                  </a:graphic>
                  <wp14:sizeRelH relativeFrom="page">
                    <wp14:pctWidth>0</wp14:pctWidth>
                  </wp14:sizeRelH>
                  <wp14:sizeRelV relativeFrom="page">
                    <wp14:pctHeight>0</wp14:pctHeight>
                  </wp14:sizeRelV>
                </wp:anchor>
              </w:drawing>
            </w:r>
            <w:r w:rsidRPr="005B08DF">
              <w:rPr>
                <w:rFonts w:ascii="Aptos Display" w:eastAsia="Times New Roman" w:hAnsi="Aptos Display" w:cs="Calibri"/>
                <w:noProof/>
                <w:color w:val="000000"/>
                <w:kern w:val="0"/>
                <w:sz w:val="32"/>
                <w:szCs w:val="32"/>
                <w:lang w:eastAsia="en-GB"/>
                <w14:ligatures w14:val="none"/>
              </w:rPr>
              <w:drawing>
                <wp:anchor distT="0" distB="0" distL="114300" distR="114300" simplePos="0" relativeHeight="251658245" behindDoc="0" locked="0" layoutInCell="1" allowOverlap="1" wp14:anchorId="56F3C107" wp14:editId="60410301">
                  <wp:simplePos x="0" y="0"/>
                  <wp:positionH relativeFrom="column">
                    <wp:posOffset>28947</wp:posOffset>
                  </wp:positionH>
                  <wp:positionV relativeFrom="paragraph">
                    <wp:posOffset>908050</wp:posOffset>
                  </wp:positionV>
                  <wp:extent cx="781050" cy="781050"/>
                  <wp:effectExtent l="0" t="0" r="0" b="0"/>
                  <wp:wrapNone/>
                  <wp:docPr id="4" name="Graphic 12" descr="Target outline">
                    <a:extLst xmlns:a="http://schemas.openxmlformats.org/drawingml/2006/main">
                      <a:ext uri="{FF2B5EF4-FFF2-40B4-BE49-F238E27FC236}">
                        <a16:creationId xmlns:a16="http://schemas.microsoft.com/office/drawing/2014/main" id="{B2C6F331-88F0-41E9-8421-6ACEEB743C1A}"/>
                      </a:ext>
                    </a:extLst>
                  </wp:docPr>
                  <wp:cNvGraphicFramePr/>
                  <a:graphic xmlns:a="http://schemas.openxmlformats.org/drawingml/2006/main">
                    <a:graphicData uri="http://schemas.openxmlformats.org/drawingml/2006/picture">
                      <pic:pic xmlns:pic="http://schemas.openxmlformats.org/drawingml/2006/picture">
                        <pic:nvPicPr>
                          <pic:cNvPr id="4" name="Graphic 3" descr="Target outline">
                            <a:extLst>
                              <a:ext uri="{FF2B5EF4-FFF2-40B4-BE49-F238E27FC236}">
                                <a16:creationId xmlns:a16="http://schemas.microsoft.com/office/drawing/2014/main" id="{B2C6F331-88F0-41E9-8421-6ACEEB743C1A}"/>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Pr="005B08DF">
              <w:rPr>
                <w:rFonts w:ascii="Aptos Display" w:eastAsia="Times New Roman" w:hAnsi="Aptos Display" w:cs="Calibri"/>
                <w:noProof/>
                <w:color w:val="000000"/>
                <w:kern w:val="0"/>
                <w:sz w:val="32"/>
                <w:szCs w:val="32"/>
                <w:lang w:eastAsia="en-GB"/>
                <w14:ligatures w14:val="none"/>
              </w:rPr>
              <w:drawing>
                <wp:anchor distT="0" distB="0" distL="114300" distR="114300" simplePos="0" relativeHeight="251658244" behindDoc="0" locked="0" layoutInCell="1" allowOverlap="1" wp14:anchorId="391D38EC" wp14:editId="311D7D5E">
                  <wp:simplePos x="0" y="0"/>
                  <wp:positionH relativeFrom="column">
                    <wp:posOffset>19421</wp:posOffset>
                  </wp:positionH>
                  <wp:positionV relativeFrom="paragraph">
                    <wp:posOffset>106824</wp:posOffset>
                  </wp:positionV>
                  <wp:extent cx="781050" cy="781050"/>
                  <wp:effectExtent l="0" t="0" r="0" b="0"/>
                  <wp:wrapNone/>
                  <wp:docPr id="709448194" name="Graphic 13" descr="Target outline">
                    <a:extLst xmlns:a="http://schemas.openxmlformats.org/drawingml/2006/main">
                      <a:ext uri="{FF2B5EF4-FFF2-40B4-BE49-F238E27FC236}">
                        <a16:creationId xmlns:a16="http://schemas.microsoft.com/office/drawing/2014/main" id="{B65381D8-5089-F6A3-AE45-2F629D7B1EB8}"/>
                      </a:ext>
                    </a:extLst>
                  </wp:docPr>
                  <wp:cNvGraphicFramePr/>
                  <a:graphic xmlns:a="http://schemas.openxmlformats.org/drawingml/2006/main">
                    <a:graphicData uri="http://schemas.openxmlformats.org/drawingml/2006/picture">
                      <pic:pic xmlns:pic="http://schemas.openxmlformats.org/drawingml/2006/picture">
                        <pic:nvPicPr>
                          <pic:cNvPr id="3" name="Graphic 2" descr="Target outline">
                            <a:extLst>
                              <a:ext uri="{FF2B5EF4-FFF2-40B4-BE49-F238E27FC236}">
                                <a16:creationId xmlns:a16="http://schemas.microsoft.com/office/drawing/2014/main" id="{B65381D8-5089-F6A3-AE45-2F629D7B1EB8}"/>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p>
        </w:tc>
        <w:tc>
          <w:tcPr>
            <w:tcW w:w="4816" w:type="dxa"/>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4600"/>
            </w:tblGrid>
            <w:tr w:rsidR="005F1E5F" w:rsidRPr="005B08DF" w14:paraId="3C378BE0" w14:textId="77777777">
              <w:trPr>
                <w:trHeight w:val="375"/>
                <w:tblCellSpacing w:w="0" w:type="dxa"/>
              </w:trPr>
              <w:tc>
                <w:tcPr>
                  <w:tcW w:w="4600" w:type="dxa"/>
                  <w:tcBorders>
                    <w:top w:val="nil"/>
                    <w:left w:val="nil"/>
                    <w:bottom w:val="nil"/>
                    <w:right w:val="nil"/>
                  </w:tcBorders>
                  <w:noWrap/>
                  <w:hideMark/>
                </w:tcPr>
                <w:p w14:paraId="08519115" w14:textId="77777777" w:rsidR="005F1E5F" w:rsidRPr="005B08DF" w:rsidRDefault="005F1E5F">
                  <w:pPr>
                    <w:spacing w:after="0"/>
                    <w:rPr>
                      <w:rFonts w:ascii="Calibri" w:eastAsia="Times New Roman" w:hAnsi="Calibri" w:cs="Calibri"/>
                      <w:color w:val="000000"/>
                      <w:kern w:val="0"/>
                      <w:sz w:val="32"/>
                      <w:szCs w:val="32"/>
                      <w:lang w:eastAsia="en-GB"/>
                      <w14:ligatures w14:val="none"/>
                    </w:rPr>
                  </w:pPr>
                </w:p>
              </w:tc>
            </w:tr>
          </w:tbl>
          <w:p w14:paraId="39FDE186" w14:textId="77777777" w:rsidR="005F1E5F" w:rsidRPr="005B08DF" w:rsidRDefault="005F1E5F">
            <w:pPr>
              <w:spacing w:after="0"/>
              <w:rPr>
                <w:rFonts w:ascii="Calibri" w:eastAsia="Times New Roman" w:hAnsi="Calibri" w:cs="Calibri"/>
                <w:color w:val="000000"/>
                <w:kern w:val="0"/>
                <w:sz w:val="32"/>
                <w:szCs w:val="32"/>
                <w:lang w:eastAsia="en-GB"/>
                <w14:ligatures w14:val="none"/>
              </w:rPr>
            </w:pPr>
          </w:p>
        </w:tc>
        <w:tc>
          <w:tcPr>
            <w:tcW w:w="960" w:type="dxa"/>
            <w:noWrap/>
            <w:hideMark/>
          </w:tcPr>
          <w:p w14:paraId="5BC1A0A7"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c>
          <w:tcPr>
            <w:tcW w:w="976" w:type="dxa"/>
          </w:tcPr>
          <w:p w14:paraId="2E3D11BE"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c>
          <w:tcPr>
            <w:tcW w:w="976" w:type="dxa"/>
            <w:noWrap/>
            <w:hideMark/>
          </w:tcPr>
          <w:p w14:paraId="77DE6F26"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c>
          <w:tcPr>
            <w:tcW w:w="976" w:type="dxa"/>
            <w:noWrap/>
            <w:hideMark/>
          </w:tcPr>
          <w:p w14:paraId="2B5B0FCC"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r>
      <w:tr w:rsidR="005F1E5F" w:rsidRPr="00656F8C" w14:paraId="16915936" w14:textId="77777777">
        <w:trPr>
          <w:trHeight w:val="1060"/>
        </w:trPr>
        <w:tc>
          <w:tcPr>
            <w:tcW w:w="3972" w:type="dxa"/>
            <w:noWrap/>
            <w:hideMark/>
          </w:tcPr>
          <w:p w14:paraId="611A6592" w14:textId="77777777" w:rsidR="005F1E5F" w:rsidRPr="005B08DF" w:rsidRDefault="005F1E5F">
            <w:pPr>
              <w:spacing w:after="0"/>
              <w:rPr>
                <w:rFonts w:ascii="Aptos Display" w:eastAsia="Times New Roman" w:hAnsi="Aptos Display" w:cs="Calibri"/>
                <w:b/>
                <w:bCs/>
                <w:color w:val="000000"/>
                <w:kern w:val="0"/>
                <w:sz w:val="32"/>
                <w:szCs w:val="32"/>
                <w:lang w:eastAsia="en-GB"/>
                <w14:ligatures w14:val="none"/>
              </w:rPr>
            </w:pPr>
            <w:r w:rsidRPr="005B08DF">
              <w:rPr>
                <w:rFonts w:ascii="Aptos Display" w:eastAsia="Times New Roman" w:hAnsi="Aptos Display" w:cs="Calibri"/>
                <w:b/>
                <w:bCs/>
                <w:color w:val="000000"/>
                <w:kern w:val="0"/>
                <w:sz w:val="32"/>
                <w:szCs w:val="32"/>
                <w:lang w:eastAsia="en-GB"/>
                <w14:ligatures w14:val="none"/>
              </w:rPr>
              <w:t>Customer Insight Strategy</w:t>
            </w:r>
          </w:p>
        </w:tc>
        <w:tc>
          <w:tcPr>
            <w:tcW w:w="2056" w:type="dxa"/>
            <w:vMerge/>
            <w:vAlign w:val="center"/>
            <w:hideMark/>
          </w:tcPr>
          <w:p w14:paraId="4CB76BBA" w14:textId="77777777" w:rsidR="005F1E5F" w:rsidRPr="005B08DF" w:rsidRDefault="005F1E5F">
            <w:pPr>
              <w:spacing w:after="0"/>
              <w:rPr>
                <w:rFonts w:ascii="Aptos Display" w:eastAsia="Times New Roman" w:hAnsi="Aptos Display" w:cs="Calibri"/>
                <w:color w:val="000000"/>
                <w:kern w:val="0"/>
                <w:sz w:val="32"/>
                <w:szCs w:val="32"/>
                <w:lang w:eastAsia="en-GB"/>
                <w14:ligatures w14:val="none"/>
              </w:rPr>
            </w:pPr>
          </w:p>
        </w:tc>
        <w:tc>
          <w:tcPr>
            <w:tcW w:w="4816" w:type="dxa"/>
            <w:hideMark/>
          </w:tcPr>
          <w:p w14:paraId="33ACA8AB" w14:textId="77777777" w:rsidR="005F1E5F" w:rsidRPr="005B08DF" w:rsidRDefault="005F1E5F">
            <w:pPr>
              <w:spacing w:after="0"/>
              <w:rPr>
                <w:rFonts w:ascii="Aptos Display" w:eastAsia="Times New Roman" w:hAnsi="Aptos Display" w:cs="Calibri"/>
                <w:color w:val="000000"/>
                <w:kern w:val="0"/>
                <w:sz w:val="32"/>
                <w:szCs w:val="32"/>
                <w:lang w:eastAsia="en-GB"/>
                <w14:ligatures w14:val="none"/>
              </w:rPr>
            </w:pPr>
            <w:r w:rsidRPr="005B08DF">
              <w:rPr>
                <w:rFonts w:ascii="Aptos Display" w:eastAsia="Times New Roman" w:hAnsi="Aptos Display" w:cs="Calibri"/>
                <w:b/>
                <w:bCs/>
                <w:color w:val="000000"/>
                <w:kern w:val="0"/>
                <w:sz w:val="32"/>
                <w:szCs w:val="32"/>
                <w:lang w:eastAsia="en-GB"/>
                <w14:ligatures w14:val="none"/>
              </w:rPr>
              <w:t xml:space="preserve">Solicitor training and support </w:t>
            </w:r>
            <w:r w:rsidRPr="005B08DF">
              <w:rPr>
                <w:rFonts w:ascii="Aptos Display" w:eastAsia="Times New Roman" w:hAnsi="Aptos Display" w:cs="Calibri"/>
                <w:color w:val="000000"/>
                <w:kern w:val="0"/>
                <w:sz w:val="32"/>
                <w:szCs w:val="32"/>
                <w:lang w:eastAsia="en-GB"/>
                <w14:ligatures w14:val="none"/>
              </w:rPr>
              <w:br/>
              <w:t>(methods of delivery and materials)</w:t>
            </w:r>
          </w:p>
        </w:tc>
        <w:tc>
          <w:tcPr>
            <w:tcW w:w="960" w:type="dxa"/>
            <w:noWrap/>
            <w:hideMark/>
          </w:tcPr>
          <w:p w14:paraId="01CF89C2" w14:textId="77777777" w:rsidR="005F1E5F" w:rsidRPr="00656F8C" w:rsidRDefault="005F1E5F">
            <w:pPr>
              <w:spacing w:after="0"/>
              <w:rPr>
                <w:rFonts w:ascii="Aptos Display" w:eastAsia="Times New Roman" w:hAnsi="Aptos Display" w:cs="Calibri"/>
                <w:color w:val="000000"/>
                <w:kern w:val="0"/>
                <w:sz w:val="28"/>
                <w:szCs w:val="28"/>
                <w:lang w:eastAsia="en-GB"/>
                <w14:ligatures w14:val="none"/>
              </w:rPr>
            </w:pPr>
            <w:r w:rsidRPr="005B08DF">
              <w:rPr>
                <w:rFonts w:ascii="Calibri" w:eastAsia="Times New Roman" w:hAnsi="Calibri" w:cs="Calibri"/>
                <w:noProof/>
                <w:color w:val="000000"/>
                <w:kern w:val="0"/>
                <w:sz w:val="32"/>
                <w:szCs w:val="32"/>
                <w:lang w:eastAsia="en-GB"/>
                <w14:ligatures w14:val="none"/>
              </w:rPr>
              <w:drawing>
                <wp:anchor distT="0" distB="0" distL="114300" distR="114300" simplePos="0" relativeHeight="251658253" behindDoc="0" locked="0" layoutInCell="1" allowOverlap="1" wp14:anchorId="535F4B80" wp14:editId="09E04ADD">
                  <wp:simplePos x="0" y="0"/>
                  <wp:positionH relativeFrom="column">
                    <wp:posOffset>146050</wp:posOffset>
                  </wp:positionH>
                  <wp:positionV relativeFrom="paragraph">
                    <wp:posOffset>646010</wp:posOffset>
                  </wp:positionV>
                  <wp:extent cx="781050" cy="781050"/>
                  <wp:effectExtent l="0" t="0" r="0" b="0"/>
                  <wp:wrapNone/>
                  <wp:docPr id="893494460" name="Graphic 9" descr="Target outline">
                    <a:extLst xmlns:a="http://schemas.openxmlformats.org/drawingml/2006/main">
                      <a:ext uri="{FF2B5EF4-FFF2-40B4-BE49-F238E27FC236}">
                        <a16:creationId xmlns:a16="http://schemas.microsoft.com/office/drawing/2014/main" id="{32D48C6E-7AFA-4D77-8280-BC691B67D593}"/>
                      </a:ext>
                    </a:extLst>
                  </wp:docPr>
                  <wp:cNvGraphicFramePr/>
                  <a:graphic xmlns:a="http://schemas.openxmlformats.org/drawingml/2006/main">
                    <a:graphicData uri="http://schemas.openxmlformats.org/drawingml/2006/picture">
                      <pic:pic xmlns:pic="http://schemas.openxmlformats.org/drawingml/2006/picture">
                        <pic:nvPicPr>
                          <pic:cNvPr id="8" name="Graphic 7" descr="Target outline">
                            <a:extLst>
                              <a:ext uri="{FF2B5EF4-FFF2-40B4-BE49-F238E27FC236}">
                                <a16:creationId xmlns:a16="http://schemas.microsoft.com/office/drawing/2014/main" id="{32D48C6E-7AFA-4D77-8280-BC691B67D593}"/>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Pr="005B08DF">
              <w:rPr>
                <w:rFonts w:ascii="Calibri" w:eastAsia="Times New Roman" w:hAnsi="Calibri" w:cs="Calibri"/>
                <w:noProof/>
                <w:color w:val="000000"/>
                <w:kern w:val="0"/>
                <w:sz w:val="32"/>
                <w:szCs w:val="32"/>
                <w:lang w:eastAsia="en-GB"/>
                <w14:ligatures w14:val="none"/>
              </w:rPr>
              <w:drawing>
                <wp:anchor distT="0" distB="0" distL="114300" distR="114300" simplePos="0" relativeHeight="251658247" behindDoc="0" locked="0" layoutInCell="1" allowOverlap="1" wp14:anchorId="7CA4C032" wp14:editId="576E3C0B">
                  <wp:simplePos x="0" y="0"/>
                  <wp:positionH relativeFrom="column">
                    <wp:posOffset>134177</wp:posOffset>
                  </wp:positionH>
                  <wp:positionV relativeFrom="paragraph">
                    <wp:posOffset>-137724</wp:posOffset>
                  </wp:positionV>
                  <wp:extent cx="781050" cy="781050"/>
                  <wp:effectExtent l="0" t="0" r="0" b="0"/>
                  <wp:wrapNone/>
                  <wp:docPr id="8" name="Graphic 9" descr="Target outline">
                    <a:extLst xmlns:a="http://schemas.openxmlformats.org/drawingml/2006/main">
                      <a:ext uri="{FF2B5EF4-FFF2-40B4-BE49-F238E27FC236}">
                        <a16:creationId xmlns:a16="http://schemas.microsoft.com/office/drawing/2014/main" id="{32D48C6E-7AFA-4D77-8280-BC691B67D593}"/>
                      </a:ext>
                    </a:extLst>
                  </wp:docPr>
                  <wp:cNvGraphicFramePr/>
                  <a:graphic xmlns:a="http://schemas.openxmlformats.org/drawingml/2006/main">
                    <a:graphicData uri="http://schemas.openxmlformats.org/drawingml/2006/picture">
                      <pic:pic xmlns:pic="http://schemas.openxmlformats.org/drawingml/2006/picture">
                        <pic:nvPicPr>
                          <pic:cNvPr id="8" name="Graphic 7" descr="Target outline">
                            <a:extLst>
                              <a:ext uri="{FF2B5EF4-FFF2-40B4-BE49-F238E27FC236}">
                                <a16:creationId xmlns:a16="http://schemas.microsoft.com/office/drawing/2014/main" id="{32D48C6E-7AFA-4D77-8280-BC691B67D593}"/>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p>
        </w:tc>
        <w:tc>
          <w:tcPr>
            <w:tcW w:w="976" w:type="dxa"/>
          </w:tcPr>
          <w:p w14:paraId="11E47E98"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c>
          <w:tcPr>
            <w:tcW w:w="976" w:type="dxa"/>
            <w:noWrap/>
            <w:hideMark/>
          </w:tcPr>
          <w:p w14:paraId="05D939A8"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c>
          <w:tcPr>
            <w:tcW w:w="976" w:type="dxa"/>
            <w:noWrap/>
            <w:hideMark/>
          </w:tcPr>
          <w:p w14:paraId="7985A17E"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r>
      <w:tr w:rsidR="005F1E5F" w:rsidRPr="00656F8C" w14:paraId="5B53826F" w14:textId="77777777">
        <w:trPr>
          <w:trHeight w:val="1545"/>
        </w:trPr>
        <w:tc>
          <w:tcPr>
            <w:tcW w:w="3972" w:type="dxa"/>
            <w:noWrap/>
            <w:hideMark/>
          </w:tcPr>
          <w:p w14:paraId="61181899" w14:textId="77777777" w:rsidR="005F1E5F" w:rsidRPr="005B08DF" w:rsidRDefault="005F1E5F">
            <w:pPr>
              <w:spacing w:after="0"/>
              <w:rPr>
                <w:rFonts w:ascii="Aptos Display" w:eastAsia="Times New Roman" w:hAnsi="Aptos Display" w:cs="Calibri"/>
                <w:b/>
                <w:bCs/>
                <w:color w:val="000000"/>
                <w:kern w:val="0"/>
                <w:sz w:val="32"/>
                <w:szCs w:val="32"/>
                <w:lang w:eastAsia="en-GB"/>
                <w14:ligatures w14:val="none"/>
              </w:rPr>
            </w:pPr>
            <w:r w:rsidRPr="005B08DF">
              <w:rPr>
                <w:rFonts w:ascii="Aptos Display" w:eastAsia="Times New Roman" w:hAnsi="Aptos Display" w:cs="Calibri"/>
                <w:b/>
                <w:bCs/>
                <w:color w:val="000000"/>
                <w:kern w:val="0"/>
                <w:sz w:val="32"/>
                <w:szCs w:val="32"/>
                <w:lang w:eastAsia="en-GB"/>
                <w14:ligatures w14:val="none"/>
              </w:rPr>
              <w:t>Review of staff performance</w:t>
            </w:r>
          </w:p>
        </w:tc>
        <w:tc>
          <w:tcPr>
            <w:tcW w:w="2056" w:type="dxa"/>
            <w:vMerge/>
            <w:vAlign w:val="center"/>
            <w:hideMark/>
          </w:tcPr>
          <w:p w14:paraId="74749752" w14:textId="77777777" w:rsidR="005F1E5F" w:rsidRPr="005B08DF" w:rsidRDefault="005F1E5F">
            <w:pPr>
              <w:spacing w:after="0"/>
              <w:rPr>
                <w:rFonts w:ascii="Aptos Display" w:eastAsia="Times New Roman" w:hAnsi="Aptos Display" w:cs="Calibri"/>
                <w:color w:val="000000"/>
                <w:kern w:val="0"/>
                <w:sz w:val="32"/>
                <w:szCs w:val="32"/>
                <w:lang w:eastAsia="en-GB"/>
                <w14:ligatures w14:val="none"/>
              </w:rPr>
            </w:pPr>
          </w:p>
        </w:tc>
        <w:tc>
          <w:tcPr>
            <w:tcW w:w="4816" w:type="dxa"/>
            <w:hideMark/>
          </w:tcPr>
          <w:p w14:paraId="37DE1AA7" w14:textId="77777777" w:rsidR="005F1E5F" w:rsidRPr="005B08DF" w:rsidRDefault="005F1E5F">
            <w:pPr>
              <w:spacing w:after="0"/>
              <w:rPr>
                <w:rFonts w:ascii="Aptos Display" w:eastAsia="Times New Roman" w:hAnsi="Aptos Display" w:cs="Calibri"/>
                <w:color w:val="000000"/>
                <w:kern w:val="0"/>
                <w:sz w:val="32"/>
                <w:szCs w:val="32"/>
                <w:lang w:eastAsia="en-GB"/>
                <w14:ligatures w14:val="none"/>
              </w:rPr>
            </w:pPr>
            <w:r w:rsidRPr="005B08DF">
              <w:rPr>
                <w:rFonts w:ascii="Aptos Display" w:eastAsia="Times New Roman" w:hAnsi="Aptos Display" w:cs="Calibri"/>
                <w:b/>
                <w:bCs/>
                <w:color w:val="000000"/>
                <w:kern w:val="0"/>
                <w:sz w:val="32"/>
                <w:szCs w:val="32"/>
                <w:lang w:eastAsia="en-GB"/>
                <w14:ligatures w14:val="none"/>
              </w:rPr>
              <w:t>Trauma informed organisation</w:t>
            </w:r>
            <w:r w:rsidRPr="005B08DF">
              <w:rPr>
                <w:rFonts w:ascii="Aptos Display" w:eastAsia="Times New Roman" w:hAnsi="Aptos Display" w:cs="Calibri"/>
                <w:color w:val="000000"/>
                <w:kern w:val="0"/>
                <w:sz w:val="32"/>
                <w:szCs w:val="32"/>
                <w:lang w:eastAsia="en-GB"/>
                <w14:ligatures w14:val="none"/>
              </w:rPr>
              <w:br/>
              <w:t>(explore how we might change our approach)</w:t>
            </w:r>
            <w:r>
              <w:rPr>
                <w:noProof/>
              </w:rPr>
              <w:t xml:space="preserve"> </w:t>
            </w:r>
          </w:p>
        </w:tc>
        <w:tc>
          <w:tcPr>
            <w:tcW w:w="960" w:type="dxa"/>
            <w:noWrap/>
            <w:hideMark/>
          </w:tcPr>
          <w:p w14:paraId="5EB147DE" w14:textId="77777777" w:rsidR="005F1E5F" w:rsidRPr="00656F8C" w:rsidRDefault="005F1E5F">
            <w:pPr>
              <w:spacing w:after="0"/>
              <w:rPr>
                <w:rFonts w:ascii="Aptos Display" w:eastAsia="Times New Roman" w:hAnsi="Aptos Display" w:cs="Calibri"/>
                <w:color w:val="000000"/>
                <w:kern w:val="0"/>
                <w:sz w:val="28"/>
                <w:szCs w:val="28"/>
                <w:lang w:eastAsia="en-GB"/>
                <w14:ligatures w14:val="none"/>
              </w:rPr>
            </w:pPr>
            <w:r w:rsidRPr="005B08DF">
              <w:rPr>
                <w:rFonts w:ascii="Calibri" w:eastAsia="Times New Roman" w:hAnsi="Calibri" w:cs="Calibri"/>
                <w:noProof/>
                <w:color w:val="000000"/>
                <w:kern w:val="0"/>
                <w:sz w:val="32"/>
                <w:szCs w:val="32"/>
                <w:lang w:eastAsia="en-GB"/>
                <w14:ligatures w14:val="none"/>
              </w:rPr>
              <w:drawing>
                <wp:anchor distT="0" distB="0" distL="114300" distR="114300" simplePos="0" relativeHeight="251658254" behindDoc="0" locked="0" layoutInCell="1" allowOverlap="1" wp14:anchorId="3B0251D4" wp14:editId="630A1811">
                  <wp:simplePos x="0" y="0"/>
                  <wp:positionH relativeFrom="column">
                    <wp:posOffset>154677</wp:posOffset>
                  </wp:positionH>
                  <wp:positionV relativeFrom="paragraph">
                    <wp:posOffset>813626</wp:posOffset>
                  </wp:positionV>
                  <wp:extent cx="781050" cy="781050"/>
                  <wp:effectExtent l="0" t="0" r="0" b="0"/>
                  <wp:wrapNone/>
                  <wp:docPr id="153469164" name="Graphic 9" descr="Target outline">
                    <a:extLst xmlns:a="http://schemas.openxmlformats.org/drawingml/2006/main">
                      <a:ext uri="{FF2B5EF4-FFF2-40B4-BE49-F238E27FC236}">
                        <a16:creationId xmlns:a16="http://schemas.microsoft.com/office/drawing/2014/main" id="{32D48C6E-7AFA-4D77-8280-BC691B67D593}"/>
                      </a:ext>
                    </a:extLst>
                  </wp:docPr>
                  <wp:cNvGraphicFramePr/>
                  <a:graphic xmlns:a="http://schemas.openxmlformats.org/drawingml/2006/main">
                    <a:graphicData uri="http://schemas.openxmlformats.org/drawingml/2006/picture">
                      <pic:pic xmlns:pic="http://schemas.openxmlformats.org/drawingml/2006/picture">
                        <pic:nvPicPr>
                          <pic:cNvPr id="8" name="Graphic 7" descr="Target outline">
                            <a:extLst>
                              <a:ext uri="{FF2B5EF4-FFF2-40B4-BE49-F238E27FC236}">
                                <a16:creationId xmlns:a16="http://schemas.microsoft.com/office/drawing/2014/main" id="{32D48C6E-7AFA-4D77-8280-BC691B67D593}"/>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p>
        </w:tc>
        <w:tc>
          <w:tcPr>
            <w:tcW w:w="976" w:type="dxa"/>
          </w:tcPr>
          <w:p w14:paraId="521EE943"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c>
          <w:tcPr>
            <w:tcW w:w="976" w:type="dxa"/>
            <w:noWrap/>
            <w:hideMark/>
          </w:tcPr>
          <w:p w14:paraId="06E79279"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c>
          <w:tcPr>
            <w:tcW w:w="976" w:type="dxa"/>
            <w:noWrap/>
            <w:hideMark/>
          </w:tcPr>
          <w:p w14:paraId="7CEAEB58"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r>
      <w:tr w:rsidR="005F1E5F" w:rsidRPr="00656F8C" w14:paraId="16100277" w14:textId="77777777">
        <w:trPr>
          <w:trHeight w:val="1125"/>
        </w:trPr>
        <w:tc>
          <w:tcPr>
            <w:tcW w:w="3972" w:type="dxa"/>
            <w:noWrap/>
            <w:hideMark/>
          </w:tcPr>
          <w:p w14:paraId="2DBFB2B8" w14:textId="77777777" w:rsidR="005F1E5F" w:rsidRPr="005B08DF" w:rsidRDefault="005F1E5F">
            <w:pPr>
              <w:spacing w:after="0"/>
              <w:rPr>
                <w:rFonts w:ascii="Aptos Display" w:eastAsia="Times New Roman" w:hAnsi="Aptos Display" w:cs="Calibri"/>
                <w:b/>
                <w:bCs/>
                <w:color w:val="000000"/>
                <w:kern w:val="0"/>
                <w:sz w:val="32"/>
                <w:szCs w:val="32"/>
                <w:lang w:eastAsia="en-GB"/>
                <w14:ligatures w14:val="none"/>
              </w:rPr>
            </w:pPr>
            <w:r w:rsidRPr="005B08DF">
              <w:rPr>
                <w:rFonts w:ascii="Aptos Display" w:eastAsia="Times New Roman" w:hAnsi="Aptos Display" w:cs="Calibri"/>
                <w:b/>
                <w:bCs/>
                <w:color w:val="000000"/>
                <w:kern w:val="0"/>
                <w:sz w:val="32"/>
                <w:szCs w:val="32"/>
                <w:lang w:eastAsia="en-GB"/>
                <w14:ligatures w14:val="none"/>
              </w:rPr>
              <w:t>Corporate Plan 2026-29</w:t>
            </w:r>
          </w:p>
        </w:tc>
        <w:tc>
          <w:tcPr>
            <w:tcW w:w="2056" w:type="dxa"/>
            <w:vMerge/>
            <w:vAlign w:val="center"/>
            <w:hideMark/>
          </w:tcPr>
          <w:p w14:paraId="2E3800E1" w14:textId="77777777" w:rsidR="005F1E5F" w:rsidRPr="005B08DF" w:rsidRDefault="005F1E5F">
            <w:pPr>
              <w:spacing w:after="0"/>
              <w:rPr>
                <w:rFonts w:ascii="Aptos Display" w:eastAsia="Times New Roman" w:hAnsi="Aptos Display" w:cs="Calibri"/>
                <w:color w:val="000000"/>
                <w:kern w:val="0"/>
                <w:sz w:val="32"/>
                <w:szCs w:val="32"/>
                <w:lang w:eastAsia="en-GB"/>
                <w14:ligatures w14:val="none"/>
              </w:rPr>
            </w:pPr>
          </w:p>
        </w:tc>
        <w:tc>
          <w:tcPr>
            <w:tcW w:w="4816" w:type="dxa"/>
            <w:hideMark/>
          </w:tcPr>
          <w:p w14:paraId="35868EE1" w14:textId="77777777" w:rsidR="005F1E5F" w:rsidRPr="005B08DF" w:rsidRDefault="005F1E5F">
            <w:pPr>
              <w:spacing w:after="0"/>
              <w:rPr>
                <w:rFonts w:ascii="Aptos Display" w:eastAsia="Times New Roman" w:hAnsi="Aptos Display" w:cs="Calibri"/>
                <w:color w:val="000000"/>
                <w:kern w:val="0"/>
                <w:sz w:val="32"/>
                <w:szCs w:val="32"/>
                <w:lang w:eastAsia="en-GB"/>
                <w14:ligatures w14:val="none"/>
              </w:rPr>
            </w:pPr>
            <w:r w:rsidRPr="005B08DF">
              <w:rPr>
                <w:rFonts w:ascii="Aptos Display" w:eastAsia="Times New Roman" w:hAnsi="Aptos Display" w:cs="Calibri"/>
                <w:b/>
                <w:bCs/>
                <w:color w:val="000000"/>
                <w:kern w:val="0"/>
                <w:sz w:val="32"/>
                <w:szCs w:val="32"/>
                <w:lang w:eastAsia="en-GB"/>
                <w14:ligatures w14:val="none"/>
              </w:rPr>
              <w:t>Legal aid reform</w:t>
            </w:r>
            <w:r w:rsidRPr="005B08DF">
              <w:rPr>
                <w:rFonts w:ascii="Aptos Display" w:eastAsia="Times New Roman" w:hAnsi="Aptos Display" w:cs="Calibri"/>
                <w:color w:val="000000"/>
                <w:kern w:val="0"/>
                <w:sz w:val="32"/>
                <w:szCs w:val="32"/>
                <w:lang w:eastAsia="en-GB"/>
                <w14:ligatures w14:val="none"/>
              </w:rPr>
              <w:br/>
              <w:t>(Regulations)</w:t>
            </w:r>
          </w:p>
        </w:tc>
        <w:tc>
          <w:tcPr>
            <w:tcW w:w="960" w:type="dxa"/>
            <w:noWrap/>
            <w:hideMark/>
          </w:tcPr>
          <w:p w14:paraId="06243119" w14:textId="77777777" w:rsidR="005F1E5F" w:rsidRPr="00656F8C" w:rsidRDefault="005F1E5F">
            <w:pPr>
              <w:spacing w:after="0"/>
              <w:rPr>
                <w:rFonts w:ascii="Aptos Display" w:eastAsia="Times New Roman" w:hAnsi="Aptos Display" w:cs="Calibri"/>
                <w:color w:val="000000"/>
                <w:kern w:val="0"/>
                <w:sz w:val="28"/>
                <w:szCs w:val="28"/>
                <w:lang w:eastAsia="en-GB"/>
                <w14:ligatures w14:val="none"/>
              </w:rPr>
            </w:pPr>
          </w:p>
        </w:tc>
        <w:tc>
          <w:tcPr>
            <w:tcW w:w="976" w:type="dxa"/>
          </w:tcPr>
          <w:p w14:paraId="357C3A04"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c>
          <w:tcPr>
            <w:tcW w:w="976" w:type="dxa"/>
            <w:noWrap/>
            <w:hideMark/>
          </w:tcPr>
          <w:p w14:paraId="79CA6C30"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c>
          <w:tcPr>
            <w:tcW w:w="976" w:type="dxa"/>
            <w:noWrap/>
            <w:hideMark/>
          </w:tcPr>
          <w:p w14:paraId="65A56B3D"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r>
      <w:tr w:rsidR="005F1E5F" w:rsidRPr="00656F8C" w14:paraId="00247E22" w14:textId="77777777">
        <w:trPr>
          <w:trHeight w:val="1230"/>
        </w:trPr>
        <w:tc>
          <w:tcPr>
            <w:tcW w:w="3972" w:type="dxa"/>
            <w:hideMark/>
          </w:tcPr>
          <w:p w14:paraId="7F3B5A01" w14:textId="77777777" w:rsidR="005F1E5F" w:rsidRDefault="005F1E5F">
            <w:pPr>
              <w:spacing w:after="0"/>
              <w:rPr>
                <w:rFonts w:ascii="Aptos Display" w:eastAsia="Times New Roman" w:hAnsi="Aptos Display" w:cs="Calibri"/>
                <w:b/>
                <w:bCs/>
                <w:color w:val="000000"/>
                <w:kern w:val="0"/>
                <w:sz w:val="32"/>
                <w:szCs w:val="32"/>
                <w:lang w:eastAsia="en-GB"/>
                <w14:ligatures w14:val="none"/>
              </w:rPr>
            </w:pPr>
          </w:p>
          <w:p w14:paraId="22F8E335" w14:textId="77777777" w:rsidR="005F1E5F" w:rsidRPr="005B08DF" w:rsidRDefault="005F1E5F">
            <w:pPr>
              <w:spacing w:after="0"/>
              <w:rPr>
                <w:rFonts w:ascii="Aptos Display" w:eastAsia="Times New Roman" w:hAnsi="Aptos Display" w:cs="Calibri"/>
                <w:color w:val="000000"/>
                <w:kern w:val="0"/>
                <w:sz w:val="32"/>
                <w:szCs w:val="32"/>
                <w:lang w:eastAsia="en-GB"/>
                <w14:ligatures w14:val="none"/>
              </w:rPr>
            </w:pPr>
            <w:r w:rsidRPr="005B08DF">
              <w:rPr>
                <w:rFonts w:ascii="Aptos Display" w:eastAsia="Times New Roman" w:hAnsi="Aptos Display" w:cs="Calibri"/>
                <w:b/>
                <w:bCs/>
                <w:color w:val="000000"/>
                <w:kern w:val="0"/>
                <w:sz w:val="32"/>
                <w:szCs w:val="32"/>
                <w:lang w:eastAsia="en-GB"/>
                <w14:ligatures w14:val="none"/>
              </w:rPr>
              <w:t xml:space="preserve">Legal aid reform </w:t>
            </w:r>
            <w:r w:rsidRPr="005B08DF">
              <w:rPr>
                <w:rFonts w:ascii="Aptos Display" w:eastAsia="Times New Roman" w:hAnsi="Aptos Display" w:cs="Calibri"/>
                <w:color w:val="000000"/>
                <w:kern w:val="0"/>
                <w:sz w:val="32"/>
                <w:szCs w:val="32"/>
                <w:lang w:eastAsia="en-GB"/>
                <w14:ligatures w14:val="none"/>
              </w:rPr>
              <w:br/>
              <w:t>(Fees methodology)</w:t>
            </w:r>
          </w:p>
        </w:tc>
        <w:tc>
          <w:tcPr>
            <w:tcW w:w="2056" w:type="dxa"/>
            <w:vMerge/>
            <w:vAlign w:val="center"/>
            <w:hideMark/>
          </w:tcPr>
          <w:p w14:paraId="4131320F" w14:textId="77777777" w:rsidR="005F1E5F" w:rsidRPr="005B08DF" w:rsidRDefault="005F1E5F">
            <w:pPr>
              <w:spacing w:after="0"/>
              <w:rPr>
                <w:rFonts w:ascii="Aptos Display" w:eastAsia="Times New Roman" w:hAnsi="Aptos Display" w:cs="Calibri"/>
                <w:color w:val="000000"/>
                <w:kern w:val="0"/>
                <w:sz w:val="32"/>
                <w:szCs w:val="32"/>
                <w:lang w:eastAsia="en-GB"/>
                <w14:ligatures w14:val="none"/>
              </w:rPr>
            </w:pPr>
          </w:p>
        </w:tc>
        <w:tc>
          <w:tcPr>
            <w:tcW w:w="4816" w:type="dxa"/>
            <w:hideMark/>
          </w:tcPr>
          <w:p w14:paraId="175A4012" w14:textId="77777777" w:rsidR="005F1E5F" w:rsidRDefault="005F1E5F">
            <w:pPr>
              <w:spacing w:after="0"/>
              <w:rPr>
                <w:rFonts w:ascii="Aptos Display" w:eastAsia="Times New Roman" w:hAnsi="Aptos Display" w:cs="Calibri"/>
                <w:b/>
                <w:bCs/>
                <w:color w:val="000000"/>
                <w:kern w:val="0"/>
                <w:sz w:val="32"/>
                <w:szCs w:val="32"/>
                <w:lang w:eastAsia="en-GB"/>
                <w14:ligatures w14:val="none"/>
              </w:rPr>
            </w:pPr>
          </w:p>
          <w:p w14:paraId="7C58A51D" w14:textId="77777777" w:rsidR="005F1E5F" w:rsidRPr="005B08DF" w:rsidRDefault="005F1E5F">
            <w:pPr>
              <w:spacing w:after="0"/>
              <w:rPr>
                <w:rFonts w:ascii="Aptos Display" w:eastAsia="Times New Roman" w:hAnsi="Aptos Display" w:cs="Calibri"/>
                <w:color w:val="000000"/>
                <w:kern w:val="0"/>
                <w:sz w:val="32"/>
                <w:szCs w:val="32"/>
                <w:lang w:eastAsia="en-GB"/>
                <w14:ligatures w14:val="none"/>
              </w:rPr>
            </w:pPr>
            <w:r w:rsidRPr="005B08DF">
              <w:rPr>
                <w:rFonts w:ascii="Aptos Display" w:eastAsia="Times New Roman" w:hAnsi="Aptos Display" w:cs="Calibri"/>
                <w:b/>
                <w:bCs/>
                <w:color w:val="000000"/>
                <w:kern w:val="0"/>
                <w:sz w:val="32"/>
                <w:szCs w:val="32"/>
                <w:lang w:eastAsia="en-GB"/>
                <w14:ligatures w14:val="none"/>
              </w:rPr>
              <w:t xml:space="preserve">Legal aid reform </w:t>
            </w:r>
            <w:r w:rsidRPr="005B08DF">
              <w:rPr>
                <w:rFonts w:ascii="Aptos Display" w:eastAsia="Times New Roman" w:hAnsi="Aptos Display" w:cs="Calibri"/>
                <w:color w:val="000000"/>
                <w:kern w:val="0"/>
                <w:sz w:val="32"/>
                <w:szCs w:val="32"/>
                <w:lang w:eastAsia="en-GB"/>
                <w14:ligatures w14:val="none"/>
              </w:rPr>
              <w:br/>
              <w:t>(Options for the future)</w:t>
            </w:r>
          </w:p>
        </w:tc>
        <w:tc>
          <w:tcPr>
            <w:tcW w:w="960" w:type="dxa"/>
            <w:noWrap/>
            <w:hideMark/>
          </w:tcPr>
          <w:p w14:paraId="6FC33AAD" w14:textId="77777777" w:rsidR="005F1E5F" w:rsidRPr="00656F8C" w:rsidRDefault="005F1E5F">
            <w:pPr>
              <w:spacing w:after="0"/>
              <w:rPr>
                <w:rFonts w:ascii="Aptos Display" w:eastAsia="Times New Roman" w:hAnsi="Aptos Display" w:cs="Calibri"/>
                <w:color w:val="000000"/>
                <w:kern w:val="0"/>
                <w:sz w:val="28"/>
                <w:szCs w:val="28"/>
                <w:lang w:eastAsia="en-GB"/>
                <w14:ligatures w14:val="none"/>
              </w:rPr>
            </w:pPr>
            <w:r>
              <w:rPr>
                <w:noProof/>
              </w:rPr>
              <w:drawing>
                <wp:anchor distT="0" distB="0" distL="114300" distR="114300" simplePos="0" relativeHeight="251658251" behindDoc="1" locked="0" layoutInCell="1" allowOverlap="1" wp14:anchorId="154A2D27" wp14:editId="59B2F700">
                  <wp:simplePos x="0" y="0"/>
                  <wp:positionH relativeFrom="column">
                    <wp:posOffset>178471</wp:posOffset>
                  </wp:positionH>
                  <wp:positionV relativeFrom="paragraph">
                    <wp:posOffset>17888</wp:posOffset>
                  </wp:positionV>
                  <wp:extent cx="733425" cy="738717"/>
                  <wp:effectExtent l="0" t="0" r="0" b="0"/>
                  <wp:wrapNone/>
                  <wp:docPr id="16" name="Graphic 15" descr="Warning outline">
                    <a:extLst xmlns:a="http://schemas.openxmlformats.org/drawingml/2006/main">
                      <a:ext uri="{FF2B5EF4-FFF2-40B4-BE49-F238E27FC236}">
                        <a16:creationId xmlns:a16="http://schemas.microsoft.com/office/drawing/2014/main" id="{21A28DB0-9F0F-4ECD-B136-34ABE81CF3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5" descr="Warning outline">
                            <a:extLst>
                              <a:ext uri="{FF2B5EF4-FFF2-40B4-BE49-F238E27FC236}">
                                <a16:creationId xmlns:a16="http://schemas.microsoft.com/office/drawing/2014/main" id="{21A28DB0-9F0F-4ECD-B136-34ABE81CF347}"/>
                              </a:ext>
                            </a:extLst>
                          </pic:cNvPr>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0"/>
                            <a:ext cx="733425" cy="738717"/>
                          </a:xfrm>
                          <a:prstGeom prst="rect">
                            <a:avLst/>
                          </a:prstGeom>
                        </pic:spPr>
                      </pic:pic>
                    </a:graphicData>
                  </a:graphic>
                  <wp14:sizeRelH relativeFrom="page">
                    <wp14:pctWidth>0</wp14:pctWidth>
                  </wp14:sizeRelH>
                  <wp14:sizeRelV relativeFrom="page">
                    <wp14:pctHeight>0</wp14:pctHeight>
                  </wp14:sizeRelV>
                </wp:anchor>
              </w:drawing>
            </w:r>
          </w:p>
        </w:tc>
        <w:tc>
          <w:tcPr>
            <w:tcW w:w="976" w:type="dxa"/>
          </w:tcPr>
          <w:p w14:paraId="2FAEE37A"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c>
          <w:tcPr>
            <w:tcW w:w="976" w:type="dxa"/>
            <w:noWrap/>
            <w:hideMark/>
          </w:tcPr>
          <w:p w14:paraId="6359970F"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c>
          <w:tcPr>
            <w:tcW w:w="976" w:type="dxa"/>
            <w:noWrap/>
            <w:hideMark/>
          </w:tcPr>
          <w:p w14:paraId="7F050F2F"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r>
      <w:tr w:rsidR="005F1E5F" w:rsidRPr="00656F8C" w14:paraId="365990F1" w14:textId="77777777">
        <w:trPr>
          <w:trHeight w:val="1500"/>
        </w:trPr>
        <w:tc>
          <w:tcPr>
            <w:tcW w:w="3972" w:type="dxa"/>
            <w:hideMark/>
          </w:tcPr>
          <w:p w14:paraId="13077BCD" w14:textId="77777777" w:rsidR="005F1E5F" w:rsidRDefault="005F1E5F">
            <w:pPr>
              <w:spacing w:after="0"/>
              <w:rPr>
                <w:rFonts w:ascii="Aptos Display" w:eastAsia="Times New Roman" w:hAnsi="Aptos Display" w:cs="Calibri"/>
                <w:b/>
                <w:bCs/>
                <w:color w:val="000000"/>
                <w:kern w:val="0"/>
                <w:sz w:val="32"/>
                <w:szCs w:val="32"/>
                <w:lang w:eastAsia="en-GB"/>
                <w14:ligatures w14:val="none"/>
              </w:rPr>
            </w:pPr>
          </w:p>
          <w:p w14:paraId="212529B7" w14:textId="77777777" w:rsidR="005F1E5F" w:rsidRPr="005B08DF" w:rsidRDefault="005F1E5F">
            <w:pPr>
              <w:spacing w:after="0"/>
              <w:rPr>
                <w:rFonts w:ascii="Aptos Display" w:eastAsia="Times New Roman" w:hAnsi="Aptos Display" w:cs="Calibri"/>
                <w:color w:val="000000"/>
                <w:kern w:val="0"/>
                <w:sz w:val="32"/>
                <w:szCs w:val="32"/>
                <w:lang w:eastAsia="en-GB"/>
                <w14:ligatures w14:val="none"/>
              </w:rPr>
            </w:pPr>
            <w:r w:rsidRPr="005B08DF">
              <w:rPr>
                <w:rFonts w:ascii="Aptos Display" w:eastAsia="Times New Roman" w:hAnsi="Aptos Display" w:cs="Calibri"/>
                <w:b/>
                <w:bCs/>
                <w:color w:val="000000"/>
                <w:kern w:val="0"/>
                <w:sz w:val="32"/>
                <w:szCs w:val="32"/>
                <w:lang w:eastAsia="en-GB"/>
                <w14:ligatures w14:val="none"/>
              </w:rPr>
              <w:t>Client Legal Services delivery models</w:t>
            </w:r>
            <w:r w:rsidRPr="005B08DF">
              <w:rPr>
                <w:rFonts w:ascii="Aptos Display" w:eastAsia="Times New Roman" w:hAnsi="Aptos Display" w:cs="Calibri"/>
                <w:color w:val="000000"/>
                <w:kern w:val="0"/>
                <w:sz w:val="32"/>
                <w:szCs w:val="32"/>
                <w:lang w:eastAsia="en-GB"/>
                <w14:ligatures w14:val="none"/>
              </w:rPr>
              <w:br/>
              <w:t>(develop opportunities for improvements)</w:t>
            </w:r>
          </w:p>
        </w:tc>
        <w:tc>
          <w:tcPr>
            <w:tcW w:w="2056" w:type="dxa"/>
            <w:noWrap/>
            <w:hideMark/>
          </w:tcPr>
          <w:p w14:paraId="29BE02D7" w14:textId="21D26CA6" w:rsidR="005F1E5F" w:rsidRPr="005B08DF" w:rsidRDefault="00547C52">
            <w:pPr>
              <w:spacing w:after="0"/>
              <w:rPr>
                <w:rFonts w:ascii="Aptos Display" w:eastAsia="Times New Roman" w:hAnsi="Aptos Display" w:cs="Calibri"/>
                <w:color w:val="000000"/>
                <w:kern w:val="0"/>
                <w:sz w:val="32"/>
                <w:szCs w:val="32"/>
                <w:lang w:eastAsia="en-GB"/>
                <w14:ligatures w14:val="none"/>
              </w:rPr>
            </w:pPr>
            <w:r w:rsidRPr="00656F8C">
              <w:rPr>
                <w:rFonts w:ascii="Calibri" w:eastAsia="Times New Roman" w:hAnsi="Calibri" w:cs="Calibri"/>
                <w:noProof/>
                <w:color w:val="000000"/>
                <w:kern w:val="0"/>
                <w:sz w:val="22"/>
                <w:lang w:eastAsia="en-GB"/>
                <w14:ligatures w14:val="none"/>
              </w:rPr>
              <w:drawing>
                <wp:anchor distT="0" distB="0" distL="114300" distR="114300" simplePos="0" relativeHeight="251662336" behindDoc="0" locked="0" layoutInCell="1" allowOverlap="1" wp14:anchorId="31545C80" wp14:editId="1AC34880">
                  <wp:simplePos x="0" y="0"/>
                  <wp:positionH relativeFrom="column">
                    <wp:posOffset>531495</wp:posOffset>
                  </wp:positionH>
                  <wp:positionV relativeFrom="paragraph">
                    <wp:posOffset>1075055</wp:posOffset>
                  </wp:positionV>
                  <wp:extent cx="638175" cy="638175"/>
                  <wp:effectExtent l="0" t="0" r="0" b="9525"/>
                  <wp:wrapNone/>
                  <wp:docPr id="179459763" name="Graphic 4" descr="Target outline">
                    <a:extLst xmlns:a="http://schemas.openxmlformats.org/drawingml/2006/main">
                      <a:ext uri="{FF2B5EF4-FFF2-40B4-BE49-F238E27FC236}">
                        <a16:creationId xmlns:a16="http://schemas.microsoft.com/office/drawing/2014/main" id="{9B07A461-3F97-4206-8004-C4BED1EB24C7}"/>
                      </a:ext>
                    </a:extLst>
                  </wp:docPr>
                  <wp:cNvGraphicFramePr/>
                  <a:graphic xmlns:a="http://schemas.openxmlformats.org/drawingml/2006/main">
                    <a:graphicData uri="http://schemas.openxmlformats.org/drawingml/2006/picture">
                      <pic:pic xmlns:pic="http://schemas.openxmlformats.org/drawingml/2006/picture">
                        <pic:nvPicPr>
                          <pic:cNvPr id="13" name="Graphic 12" descr="Target outline">
                            <a:extLst>
                              <a:ext uri="{FF2B5EF4-FFF2-40B4-BE49-F238E27FC236}">
                                <a16:creationId xmlns:a16="http://schemas.microsoft.com/office/drawing/2014/main" id="{9B07A461-3F97-4206-8004-C4BED1EB24C7}"/>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638175" cy="638175"/>
                          </a:xfrm>
                          <a:prstGeom prst="rect">
                            <a:avLst/>
                          </a:prstGeom>
                        </pic:spPr>
                      </pic:pic>
                    </a:graphicData>
                  </a:graphic>
                  <wp14:sizeRelH relativeFrom="page">
                    <wp14:pctWidth>0</wp14:pctWidth>
                  </wp14:sizeRelH>
                  <wp14:sizeRelV relativeFrom="page">
                    <wp14:pctHeight>0</wp14:pctHeight>
                  </wp14:sizeRelV>
                </wp:anchor>
              </w:drawing>
            </w:r>
            <w:r w:rsidR="005F1E5F" w:rsidRPr="005B08DF">
              <w:rPr>
                <w:rFonts w:ascii="Aptos Display" w:eastAsia="Times New Roman" w:hAnsi="Aptos Display" w:cs="Calibri"/>
                <w:noProof/>
                <w:color w:val="000000"/>
                <w:kern w:val="0"/>
                <w:sz w:val="32"/>
                <w:szCs w:val="32"/>
                <w:lang w:eastAsia="en-GB"/>
                <w14:ligatures w14:val="none"/>
              </w:rPr>
              <w:drawing>
                <wp:anchor distT="0" distB="0" distL="114300" distR="114300" simplePos="0" relativeHeight="251668480" behindDoc="0" locked="0" layoutInCell="1" allowOverlap="1" wp14:anchorId="41BA9FEE" wp14:editId="2F963AA3">
                  <wp:simplePos x="0" y="0"/>
                  <wp:positionH relativeFrom="column">
                    <wp:posOffset>41227</wp:posOffset>
                  </wp:positionH>
                  <wp:positionV relativeFrom="paragraph">
                    <wp:posOffset>96795</wp:posOffset>
                  </wp:positionV>
                  <wp:extent cx="781050" cy="790575"/>
                  <wp:effectExtent l="0" t="0" r="0" b="0"/>
                  <wp:wrapNone/>
                  <wp:docPr id="1805744636" name="Graphic 11" descr="Target outline">
                    <a:extLst xmlns:a="http://schemas.openxmlformats.org/drawingml/2006/main">
                      <a:ext uri="{FF2B5EF4-FFF2-40B4-BE49-F238E27FC236}">
                        <a16:creationId xmlns:a16="http://schemas.microsoft.com/office/drawing/2014/main" id="{78F16285-E5A4-45DE-9B45-A601107C650B}"/>
                      </a:ext>
                    </a:extLst>
                  </wp:docPr>
                  <wp:cNvGraphicFramePr/>
                  <a:graphic xmlns:a="http://schemas.openxmlformats.org/drawingml/2006/main">
                    <a:graphicData uri="http://schemas.openxmlformats.org/drawingml/2006/picture">
                      <pic:pic xmlns:pic="http://schemas.openxmlformats.org/drawingml/2006/picture">
                        <pic:nvPicPr>
                          <pic:cNvPr id="5" name="Graphic 4" descr="Target outline">
                            <a:extLst>
                              <a:ext uri="{FF2B5EF4-FFF2-40B4-BE49-F238E27FC236}">
                                <a16:creationId xmlns:a16="http://schemas.microsoft.com/office/drawing/2014/main" id="{78F16285-E5A4-45DE-9B45-A601107C650B}"/>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781050" cy="790575"/>
                          </a:xfrm>
                          <a:prstGeom prst="rect">
                            <a:avLst/>
                          </a:prstGeom>
                        </pic:spPr>
                      </pic:pic>
                    </a:graphicData>
                  </a:graphic>
                  <wp14:sizeRelH relativeFrom="page">
                    <wp14:pctWidth>0</wp14:pctWidth>
                  </wp14:sizeRelH>
                  <wp14:sizeRelV relativeFrom="page">
                    <wp14:pctHeight>0</wp14:pctHeight>
                  </wp14:sizeRelV>
                </wp:anchor>
              </w:drawing>
            </w:r>
          </w:p>
        </w:tc>
        <w:tc>
          <w:tcPr>
            <w:tcW w:w="4816" w:type="dxa"/>
            <w:noWrap/>
            <w:hideMark/>
          </w:tcPr>
          <w:p w14:paraId="797FC858" w14:textId="74BCB58E" w:rsidR="005F1E5F" w:rsidRPr="005B08DF" w:rsidRDefault="00547C52">
            <w:pPr>
              <w:spacing w:after="0"/>
              <w:rPr>
                <w:rFonts w:ascii="Aptos Display" w:eastAsia="Times New Roman" w:hAnsi="Aptos Display" w:cs="Calibri"/>
                <w:color w:val="000000"/>
                <w:kern w:val="0"/>
                <w:sz w:val="32"/>
                <w:szCs w:val="32"/>
                <w:lang w:eastAsia="en-GB"/>
                <w14:ligatures w14:val="none"/>
              </w:rPr>
            </w:pPr>
            <w:r>
              <w:rPr>
                <w:noProof/>
              </w:rPr>
              <w:drawing>
                <wp:anchor distT="0" distB="0" distL="114300" distR="114300" simplePos="0" relativeHeight="251666432" behindDoc="1" locked="0" layoutInCell="1" allowOverlap="1" wp14:anchorId="7FAC5819" wp14:editId="708DB50D">
                  <wp:simplePos x="0" y="0"/>
                  <wp:positionH relativeFrom="column">
                    <wp:posOffset>1124585</wp:posOffset>
                  </wp:positionH>
                  <wp:positionV relativeFrom="paragraph">
                    <wp:posOffset>1074420</wp:posOffset>
                  </wp:positionV>
                  <wp:extent cx="577940" cy="582110"/>
                  <wp:effectExtent l="0" t="0" r="0" b="0"/>
                  <wp:wrapNone/>
                  <wp:docPr id="1283429849" name="Graphic 15" descr="Warning outline">
                    <a:extLst xmlns:a="http://schemas.openxmlformats.org/drawingml/2006/main">
                      <a:ext uri="{FF2B5EF4-FFF2-40B4-BE49-F238E27FC236}">
                        <a16:creationId xmlns:a16="http://schemas.microsoft.com/office/drawing/2014/main" id="{21A28DB0-9F0F-4ECD-B136-34ABE81CF3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5" descr="Warning outline">
                            <a:extLst>
                              <a:ext uri="{FF2B5EF4-FFF2-40B4-BE49-F238E27FC236}">
                                <a16:creationId xmlns:a16="http://schemas.microsoft.com/office/drawing/2014/main" id="{21A28DB0-9F0F-4ECD-B136-34ABE81CF347}"/>
                              </a:ext>
                            </a:extLst>
                          </pic:cNvPr>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0"/>
                            <a:ext cx="577940" cy="582110"/>
                          </a:xfrm>
                          <a:prstGeom prst="rect">
                            <a:avLst/>
                          </a:prstGeom>
                        </pic:spPr>
                      </pic:pic>
                    </a:graphicData>
                  </a:graphic>
                  <wp14:sizeRelH relativeFrom="page">
                    <wp14:pctWidth>0</wp14:pctWidth>
                  </wp14:sizeRelH>
                  <wp14:sizeRelV relativeFrom="page">
                    <wp14:pctHeight>0</wp14:pctHeight>
                  </wp14:sizeRelV>
                </wp:anchor>
              </w:drawing>
            </w:r>
          </w:p>
        </w:tc>
        <w:tc>
          <w:tcPr>
            <w:tcW w:w="960" w:type="dxa"/>
            <w:noWrap/>
            <w:hideMark/>
          </w:tcPr>
          <w:p w14:paraId="3635DACB"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c>
          <w:tcPr>
            <w:tcW w:w="976" w:type="dxa"/>
          </w:tcPr>
          <w:p w14:paraId="4B177D48"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c>
          <w:tcPr>
            <w:tcW w:w="976" w:type="dxa"/>
            <w:noWrap/>
            <w:hideMark/>
          </w:tcPr>
          <w:p w14:paraId="5F2DFD55"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c>
          <w:tcPr>
            <w:tcW w:w="976" w:type="dxa"/>
            <w:noWrap/>
            <w:hideMark/>
          </w:tcPr>
          <w:p w14:paraId="025C9F57"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r>
      <w:tr w:rsidR="005F1E5F" w:rsidRPr="00656F8C" w14:paraId="72D783B8" w14:textId="77777777">
        <w:trPr>
          <w:trHeight w:val="300"/>
        </w:trPr>
        <w:tc>
          <w:tcPr>
            <w:tcW w:w="3972" w:type="dxa"/>
            <w:noWrap/>
            <w:hideMark/>
          </w:tcPr>
          <w:p w14:paraId="251A3A35"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c>
          <w:tcPr>
            <w:tcW w:w="2056" w:type="dxa"/>
            <w:noWrap/>
            <w:vAlign w:val="bottom"/>
            <w:hideMark/>
          </w:tcPr>
          <w:p w14:paraId="7A37C6C3" w14:textId="10BF9C0E" w:rsidR="005F1E5F" w:rsidRPr="00656F8C" w:rsidRDefault="005F1E5F">
            <w:pPr>
              <w:spacing w:after="0"/>
              <w:rPr>
                <w:rFonts w:ascii="Calibri" w:eastAsia="Times New Roman" w:hAnsi="Calibri" w:cs="Calibri"/>
                <w:color w:val="000000"/>
                <w:kern w:val="0"/>
                <w:sz w:val="22"/>
                <w:lang w:eastAsia="en-GB"/>
                <w14:ligatures w14:val="none"/>
              </w:rPr>
            </w:pPr>
          </w:p>
          <w:tbl>
            <w:tblPr>
              <w:tblW w:w="0" w:type="auto"/>
              <w:tblCellSpacing w:w="0" w:type="dxa"/>
              <w:tblCellMar>
                <w:left w:w="0" w:type="dxa"/>
                <w:right w:w="0" w:type="dxa"/>
              </w:tblCellMar>
              <w:tblLook w:val="04A0" w:firstRow="1" w:lastRow="0" w:firstColumn="1" w:lastColumn="0" w:noHBand="0" w:noVBand="1"/>
            </w:tblPr>
            <w:tblGrid>
              <w:gridCol w:w="1840"/>
            </w:tblGrid>
            <w:tr w:rsidR="005F1E5F" w:rsidRPr="00656F8C" w14:paraId="18DC994D" w14:textId="77777777">
              <w:trPr>
                <w:trHeight w:val="300"/>
                <w:tblCellSpacing w:w="0" w:type="dxa"/>
              </w:trPr>
              <w:tc>
                <w:tcPr>
                  <w:tcW w:w="1840" w:type="dxa"/>
                  <w:tcBorders>
                    <w:top w:val="nil"/>
                    <w:left w:val="nil"/>
                    <w:bottom w:val="nil"/>
                    <w:right w:val="nil"/>
                  </w:tcBorders>
                  <w:noWrap/>
                  <w:hideMark/>
                </w:tcPr>
                <w:p w14:paraId="48D119EE" w14:textId="77777777" w:rsidR="005F1E5F" w:rsidRPr="00656F8C" w:rsidRDefault="005F1E5F">
                  <w:pPr>
                    <w:spacing w:after="0"/>
                    <w:rPr>
                      <w:rFonts w:ascii="Calibri" w:eastAsia="Times New Roman" w:hAnsi="Calibri" w:cs="Calibri"/>
                      <w:color w:val="000000"/>
                      <w:kern w:val="0"/>
                      <w:sz w:val="22"/>
                      <w:lang w:eastAsia="en-GB"/>
                      <w14:ligatures w14:val="none"/>
                    </w:rPr>
                  </w:pPr>
                </w:p>
              </w:tc>
            </w:tr>
          </w:tbl>
          <w:p w14:paraId="61F1F0A5" w14:textId="77777777" w:rsidR="005F1E5F" w:rsidRPr="00656F8C" w:rsidRDefault="005F1E5F">
            <w:pPr>
              <w:spacing w:after="0"/>
              <w:rPr>
                <w:rFonts w:ascii="Calibri" w:eastAsia="Times New Roman" w:hAnsi="Calibri" w:cs="Calibri"/>
                <w:color w:val="000000"/>
                <w:kern w:val="0"/>
                <w:sz w:val="22"/>
                <w:lang w:eastAsia="en-GB"/>
                <w14:ligatures w14:val="none"/>
              </w:rPr>
            </w:pPr>
          </w:p>
        </w:tc>
        <w:tc>
          <w:tcPr>
            <w:tcW w:w="4816" w:type="dxa"/>
            <w:noWrap/>
            <w:hideMark/>
          </w:tcPr>
          <w:p w14:paraId="19A9C355" w14:textId="21C09910" w:rsidR="005F1E5F" w:rsidRPr="00656F8C" w:rsidRDefault="00547C52">
            <w:pPr>
              <w:spacing w:after="0"/>
              <w:rPr>
                <w:rFonts w:ascii="Times New Roman" w:eastAsia="Times New Roman" w:hAnsi="Times New Roman" w:cs="Times New Roman"/>
                <w:kern w:val="0"/>
                <w:sz w:val="20"/>
                <w:szCs w:val="20"/>
                <w:lang w:eastAsia="en-GB"/>
                <w14:ligatures w14:val="none"/>
              </w:rPr>
            </w:pPr>
            <w:r w:rsidRPr="00656F8C">
              <w:rPr>
                <w:rFonts w:ascii="Calibri" w:eastAsia="Times New Roman" w:hAnsi="Calibri" w:cs="Calibri"/>
                <w:noProof/>
                <w:color w:val="000000"/>
                <w:kern w:val="0"/>
                <w:sz w:val="22"/>
                <w:lang w:eastAsia="en-GB"/>
                <w14:ligatures w14:val="none"/>
              </w:rPr>
              <mc:AlternateContent>
                <mc:Choice Requires="wps">
                  <w:drawing>
                    <wp:anchor distT="0" distB="0" distL="114300" distR="114300" simplePos="0" relativeHeight="251660288" behindDoc="0" locked="0" layoutInCell="1" allowOverlap="1" wp14:anchorId="5EE6D5D6" wp14:editId="01E67ACC">
                      <wp:simplePos x="0" y="0"/>
                      <wp:positionH relativeFrom="column">
                        <wp:posOffset>1762125</wp:posOffset>
                      </wp:positionH>
                      <wp:positionV relativeFrom="paragraph">
                        <wp:posOffset>69850</wp:posOffset>
                      </wp:positionV>
                      <wp:extent cx="1714500" cy="314325"/>
                      <wp:effectExtent l="0" t="0" r="0" b="9525"/>
                      <wp:wrapNone/>
                      <wp:docPr id="15" name="Text Box 1">
                        <a:extLst xmlns:a="http://schemas.openxmlformats.org/drawingml/2006/main">
                          <a:ext uri="{FF2B5EF4-FFF2-40B4-BE49-F238E27FC236}">
                            <a16:creationId xmlns:a16="http://schemas.microsoft.com/office/drawing/2014/main" id="{526AFAC2-E548-4B0F-8360-127074659E7A}"/>
                          </a:ext>
                        </a:extLst>
                      </wp:docPr>
                      <wp:cNvGraphicFramePr/>
                      <a:graphic xmlns:a="http://schemas.openxmlformats.org/drawingml/2006/main">
                        <a:graphicData uri="http://schemas.microsoft.com/office/word/2010/wordprocessingShape">
                          <wps:wsp>
                            <wps:cNvSpPr txBox="1"/>
                            <wps:spPr>
                              <a:xfrm>
                                <a:off x="0" y="0"/>
                                <a:ext cx="1714500" cy="31432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29AED5AE" w14:textId="77777777" w:rsidR="005F1E5F" w:rsidRDefault="005F1E5F" w:rsidP="005F1E5F">
                                  <w:pPr>
                                    <w:rPr>
                                      <w:rFonts w:ascii="Aptos" w:hAnsi="Aptos"/>
                                      <w:b/>
                                      <w:bCs/>
                                      <w:color w:val="000000" w:themeColor="dark1"/>
                                      <w:kern w:val="0"/>
                                      <w:sz w:val="28"/>
                                      <w:szCs w:val="28"/>
                                      <w14:ligatures w14:val="none"/>
                                    </w:rPr>
                                  </w:pPr>
                                  <w:r>
                                    <w:rPr>
                                      <w:rFonts w:ascii="Aptos" w:hAnsi="Aptos"/>
                                      <w:b/>
                                      <w:bCs/>
                                      <w:color w:val="000000" w:themeColor="dark1"/>
                                      <w:sz w:val="28"/>
                                      <w:szCs w:val="28"/>
                                    </w:rPr>
                                    <w:t>Delayed / Issues</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w14:anchorId="5EE6D5D6" id="_x0000_t202" coordsize="21600,21600" o:spt="202" path="m,l,21600r21600,l21600,xe">
                      <v:stroke joinstyle="miter"/>
                      <v:path gradientshapeok="t" o:connecttype="rect"/>
                    </v:shapetype>
                    <v:shape id="Text Box 1" o:spid="_x0000_s1026" type="#_x0000_t202" style="position:absolute;margin-left:138.75pt;margin-top:5.5pt;width:1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" fillcolor="white [3201]" stroked="f">
                      <v:textbox>
                        <w:txbxContent>
                          <w:p w14:paraId="29AED5AE" w14:textId="77777777" w:rsidR="005F1E5F" w:rsidRDefault="005F1E5F" w:rsidP="005F1E5F">
                            <w:pPr>
                              <w:rPr>
                                <w:rFonts w:ascii="Aptos" w:hAnsi="Aptos"/>
                                <w:b/>
                                <w:bCs/>
                                <w:color w:val="000000" w:themeColor="dark1"/>
                                <w:kern w:val="0"/>
                                <w:sz w:val="28"/>
                                <w:szCs w:val="28"/>
                                <w14:ligatures w14:val="none"/>
                              </w:rPr>
                            </w:pPr>
                            <w:r>
                              <w:rPr>
                                <w:rFonts w:ascii="Aptos" w:hAnsi="Aptos"/>
                                <w:b/>
                                <w:bCs/>
                                <w:color w:val="000000" w:themeColor="dark1"/>
                                <w:sz w:val="28"/>
                                <w:szCs w:val="28"/>
                              </w:rPr>
                              <w:t>Delayed / Issues</w:t>
                            </w:r>
                          </w:p>
                        </w:txbxContent>
                      </v:textbox>
                    </v:shape>
                  </w:pict>
                </mc:Fallback>
              </mc:AlternateContent>
            </w:r>
            <w:r w:rsidRPr="00656F8C">
              <w:rPr>
                <w:rFonts w:ascii="Calibri" w:eastAsia="Times New Roman" w:hAnsi="Calibri" w:cs="Calibri"/>
                <w:noProof/>
                <w:color w:val="000000"/>
                <w:kern w:val="0"/>
                <w:sz w:val="22"/>
                <w:lang w:eastAsia="en-GB"/>
                <w14:ligatures w14:val="none"/>
              </w:rPr>
              <mc:AlternateContent>
                <mc:Choice Requires="wps">
                  <w:drawing>
                    <wp:anchor distT="0" distB="0" distL="114300" distR="114300" simplePos="0" relativeHeight="251654144" behindDoc="0" locked="0" layoutInCell="1" allowOverlap="1" wp14:anchorId="0F6BA1B9" wp14:editId="6D147D4E">
                      <wp:simplePos x="0" y="0"/>
                      <wp:positionH relativeFrom="column">
                        <wp:posOffset>-56515</wp:posOffset>
                      </wp:positionH>
                      <wp:positionV relativeFrom="paragraph">
                        <wp:posOffset>69215</wp:posOffset>
                      </wp:positionV>
                      <wp:extent cx="990600" cy="314325"/>
                      <wp:effectExtent l="0" t="0" r="0" b="9525"/>
                      <wp:wrapNone/>
                      <wp:docPr id="14" name="Text Box 3">
                        <a:extLst xmlns:a="http://schemas.openxmlformats.org/drawingml/2006/main">
                          <a:ext uri="{FF2B5EF4-FFF2-40B4-BE49-F238E27FC236}">
                            <a16:creationId xmlns:a16="http://schemas.microsoft.com/office/drawing/2014/main" id="{425E164A-0D82-A4B3-EB5F-E30AD61264B9}"/>
                          </a:ext>
                        </a:extLst>
                      </wp:docPr>
                      <wp:cNvGraphicFramePr/>
                      <a:graphic xmlns:a="http://schemas.openxmlformats.org/drawingml/2006/main">
                        <a:graphicData uri="http://schemas.microsoft.com/office/word/2010/wordprocessingShape">
                          <wps:wsp>
                            <wps:cNvSpPr txBox="1"/>
                            <wps:spPr>
                              <a:xfrm>
                                <a:off x="0" y="0"/>
                                <a:ext cx="990600" cy="31432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77FB397C" w14:textId="77777777" w:rsidR="005F1E5F" w:rsidRDefault="005F1E5F" w:rsidP="005F1E5F">
                                  <w:pPr>
                                    <w:rPr>
                                      <w:rFonts w:ascii="Aptos" w:hAnsi="Aptos"/>
                                      <w:b/>
                                      <w:bCs/>
                                      <w:color w:val="000000" w:themeColor="dark1"/>
                                      <w:kern w:val="0"/>
                                      <w:sz w:val="28"/>
                                      <w:szCs w:val="28"/>
                                      <w14:ligatures w14:val="none"/>
                                    </w:rPr>
                                  </w:pPr>
                                  <w:r>
                                    <w:rPr>
                                      <w:rFonts w:ascii="Aptos" w:hAnsi="Aptos"/>
                                      <w:b/>
                                      <w:bCs/>
                                      <w:color w:val="000000" w:themeColor="dark1"/>
                                      <w:sz w:val="28"/>
                                      <w:szCs w:val="28"/>
                                    </w:rPr>
                                    <w:t>On Track</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0F6BA1B9" id="Text Box 3" o:spid="_x0000_s1027" type="#_x0000_t202" style="position:absolute;margin-left:-4.45pt;margin-top:5.45pt;width:78pt;height:2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" fillcolor="white [3201]" stroked="f">
                      <v:textbox>
                        <w:txbxContent>
                          <w:p w14:paraId="77FB397C" w14:textId="77777777" w:rsidR="005F1E5F" w:rsidRDefault="005F1E5F" w:rsidP="005F1E5F">
                            <w:pPr>
                              <w:rPr>
                                <w:rFonts w:ascii="Aptos" w:hAnsi="Aptos"/>
                                <w:b/>
                                <w:bCs/>
                                <w:color w:val="000000" w:themeColor="dark1"/>
                                <w:kern w:val="0"/>
                                <w:sz w:val="28"/>
                                <w:szCs w:val="28"/>
                                <w14:ligatures w14:val="none"/>
                              </w:rPr>
                            </w:pPr>
                            <w:r>
                              <w:rPr>
                                <w:rFonts w:ascii="Aptos" w:hAnsi="Aptos"/>
                                <w:b/>
                                <w:bCs/>
                                <w:color w:val="000000" w:themeColor="dark1"/>
                                <w:sz w:val="28"/>
                                <w:szCs w:val="28"/>
                              </w:rPr>
                              <w:t>On Track</w:t>
                            </w:r>
                          </w:p>
                        </w:txbxContent>
                      </v:textbox>
                    </v:shape>
                  </w:pict>
                </mc:Fallback>
              </mc:AlternateContent>
            </w:r>
          </w:p>
        </w:tc>
        <w:tc>
          <w:tcPr>
            <w:tcW w:w="960" w:type="dxa"/>
            <w:noWrap/>
            <w:hideMark/>
          </w:tcPr>
          <w:p w14:paraId="20B7621B"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c>
          <w:tcPr>
            <w:tcW w:w="976" w:type="dxa"/>
          </w:tcPr>
          <w:p w14:paraId="363B7190"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c>
          <w:tcPr>
            <w:tcW w:w="976" w:type="dxa"/>
            <w:noWrap/>
            <w:hideMark/>
          </w:tcPr>
          <w:p w14:paraId="21806D4B"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c>
          <w:tcPr>
            <w:tcW w:w="976" w:type="dxa"/>
            <w:noWrap/>
            <w:hideMark/>
          </w:tcPr>
          <w:p w14:paraId="56ED90C4" w14:textId="77777777" w:rsidR="005F1E5F" w:rsidRPr="00656F8C" w:rsidRDefault="005F1E5F">
            <w:pPr>
              <w:spacing w:after="0"/>
              <w:rPr>
                <w:rFonts w:ascii="Times New Roman" w:eastAsia="Times New Roman" w:hAnsi="Times New Roman" w:cs="Times New Roman"/>
                <w:kern w:val="0"/>
                <w:sz w:val="20"/>
                <w:szCs w:val="20"/>
                <w:lang w:eastAsia="en-GB"/>
                <w14:ligatures w14:val="none"/>
              </w:rPr>
            </w:pPr>
          </w:p>
        </w:tc>
      </w:tr>
    </w:tbl>
    <w:p w14:paraId="6DCD7A96" w14:textId="77777777" w:rsidR="00AB4C34" w:rsidRPr="00AB4C34" w:rsidRDefault="00AB4C34" w:rsidP="0027692D">
      <w:pPr>
        <w:rPr>
          <w:rStyle w:val="SubtleEmphasis"/>
          <w:i w:val="0"/>
          <w:iCs w:val="0"/>
        </w:rPr>
      </w:pPr>
    </w:p>
    <w:sectPr w:rsidR="00AB4C34" w:rsidRPr="00AB4C34" w:rsidSect="005F1E5F">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184C0" w14:textId="77777777" w:rsidR="00545135" w:rsidRPr="00C24166" w:rsidRDefault="00545135" w:rsidP="00CC679C">
      <w:r w:rsidRPr="00C24166">
        <w:separator/>
      </w:r>
    </w:p>
  </w:endnote>
  <w:endnote w:type="continuationSeparator" w:id="0">
    <w:p w14:paraId="45C79207" w14:textId="77777777" w:rsidR="00545135" w:rsidRPr="00C24166" w:rsidRDefault="00545135" w:rsidP="00CC679C">
      <w:r w:rsidRPr="00C241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4757" w14:textId="3B42379A" w:rsidR="00432B96" w:rsidRPr="00C24166" w:rsidRDefault="00AB4C34" w:rsidP="00CC679C">
    <w:r w:rsidRPr="00C24166">
      <w:t xml:space="preserve">SLAB: Board </w:t>
    </w:r>
    <w:r w:rsidR="00F14DC9" w:rsidRPr="00C24166">
      <w:t>r</w:t>
    </w:r>
    <w:r w:rsidRPr="00C24166">
      <w:t>eport</w:t>
    </w:r>
    <w:r w:rsidR="00AA4914">
      <w:t>- Business Plan Update</w:t>
    </w:r>
    <w:r w:rsidRPr="00C24166">
      <w:tab/>
    </w:r>
    <w:r w:rsidRPr="00C24166">
      <w:tab/>
    </w:r>
    <w:r w:rsidRPr="00C24166">
      <w:tab/>
    </w:r>
    <w:r w:rsidRPr="00C24166">
      <w:tab/>
    </w:r>
    <w:r w:rsidRPr="00C24166">
      <w:tab/>
    </w:r>
    <w:r w:rsidRPr="00C24166">
      <w:tab/>
    </w:r>
    <w:r w:rsidRPr="00C24166">
      <w:tab/>
      <w:t xml:space="preserve">                </w:t>
    </w:r>
    <w:r w:rsidR="00432B96" w:rsidRPr="00C24166">
      <w:t xml:space="preserve"> </w:t>
    </w:r>
    <w:sdt>
      <w:sdtPr>
        <w:id w:val="-1020014772"/>
        <w:docPartObj>
          <w:docPartGallery w:val="Page Numbers (Bottom of Page)"/>
          <w:docPartUnique/>
        </w:docPartObj>
      </w:sdtPr>
      <w:sdtEndPr/>
      <w:sdtContent>
        <w:r w:rsidR="00432B96" w:rsidRPr="00C24166">
          <w:fldChar w:fldCharType="begin"/>
        </w:r>
        <w:r w:rsidR="00432B96" w:rsidRPr="00C24166">
          <w:instrText xml:space="preserve"> PAGE   \* MERGEFORMAT </w:instrText>
        </w:r>
        <w:r w:rsidR="00432B96" w:rsidRPr="00C24166">
          <w:fldChar w:fldCharType="separate"/>
        </w:r>
        <w:r w:rsidR="00432B96" w:rsidRPr="00C24166">
          <w:t>2</w:t>
        </w:r>
        <w:r w:rsidR="00432B96" w:rsidRPr="00C24166">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38886" w14:textId="77777777" w:rsidR="00545135" w:rsidRPr="00C24166" w:rsidRDefault="00545135" w:rsidP="00CC679C">
      <w:r w:rsidRPr="00C24166">
        <w:separator/>
      </w:r>
    </w:p>
  </w:footnote>
  <w:footnote w:type="continuationSeparator" w:id="0">
    <w:p w14:paraId="1BF85C41" w14:textId="77777777" w:rsidR="00545135" w:rsidRPr="00C24166" w:rsidRDefault="00545135" w:rsidP="00CC679C">
      <w:r w:rsidRPr="00C2416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187B39"/>
    <w:multiLevelType w:val="hybridMultilevel"/>
    <w:tmpl w:val="D7D8F276"/>
    <w:lvl w:ilvl="0" w:tplc="36861D70">
      <w:start w:val="1"/>
      <w:numFmt w:val="decimal"/>
      <w:lvlText w:val="%1."/>
      <w:lvlJc w:val="left"/>
      <w:pPr>
        <w:ind w:left="360" w:hanging="360"/>
      </w:pPr>
      <w:rPr>
        <w:b/>
        <w:bCs/>
        <w:color w:val="174DA3"/>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77466C"/>
    <w:multiLevelType w:val="hybridMultilevel"/>
    <w:tmpl w:val="C7C8EF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417704">
    <w:abstractNumId w:val="6"/>
  </w:num>
  <w:num w:numId="2" w16cid:durableId="2012100725">
    <w:abstractNumId w:val="0"/>
  </w:num>
  <w:num w:numId="3" w16cid:durableId="2097942416">
    <w:abstractNumId w:val="4"/>
  </w:num>
  <w:num w:numId="4" w16cid:durableId="135951669">
    <w:abstractNumId w:val="5"/>
  </w:num>
  <w:num w:numId="5" w16cid:durableId="1837988203">
    <w:abstractNumId w:val="7"/>
  </w:num>
  <w:num w:numId="6" w16cid:durableId="485516111">
    <w:abstractNumId w:val="2"/>
  </w:num>
  <w:num w:numId="7" w16cid:durableId="1688022927">
    <w:abstractNumId w:val="3"/>
  </w:num>
  <w:num w:numId="8" w16cid:durableId="301422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32"/>
    <w:rsid w:val="0000506B"/>
    <w:rsid w:val="00015C10"/>
    <w:rsid w:val="0002383F"/>
    <w:rsid w:val="0003049F"/>
    <w:rsid w:val="0003233C"/>
    <w:rsid w:val="0004250A"/>
    <w:rsid w:val="00042C78"/>
    <w:rsid w:val="00046D84"/>
    <w:rsid w:val="000855D9"/>
    <w:rsid w:val="000C29FC"/>
    <w:rsid w:val="000C2B76"/>
    <w:rsid w:val="000C6A80"/>
    <w:rsid w:val="000C6DC6"/>
    <w:rsid w:val="000D1CB6"/>
    <w:rsid w:val="000D4E1D"/>
    <w:rsid w:val="000D4E8B"/>
    <w:rsid w:val="000F272F"/>
    <w:rsid w:val="00111000"/>
    <w:rsid w:val="00114434"/>
    <w:rsid w:val="001213C7"/>
    <w:rsid w:val="0014039E"/>
    <w:rsid w:val="00177AAF"/>
    <w:rsid w:val="001806A5"/>
    <w:rsid w:val="001A2ABA"/>
    <w:rsid w:val="001D3F2F"/>
    <w:rsid w:val="001E1C0C"/>
    <w:rsid w:val="00202250"/>
    <w:rsid w:val="00244E3E"/>
    <w:rsid w:val="00272857"/>
    <w:rsid w:val="0027692D"/>
    <w:rsid w:val="00281684"/>
    <w:rsid w:val="00281C26"/>
    <w:rsid w:val="00282DE3"/>
    <w:rsid w:val="00283802"/>
    <w:rsid w:val="002A0BFF"/>
    <w:rsid w:val="002A5489"/>
    <w:rsid w:val="002A79D8"/>
    <w:rsid w:val="002C7DC0"/>
    <w:rsid w:val="00300352"/>
    <w:rsid w:val="003046AA"/>
    <w:rsid w:val="003126C8"/>
    <w:rsid w:val="00323C61"/>
    <w:rsid w:val="00343C0F"/>
    <w:rsid w:val="00347EBE"/>
    <w:rsid w:val="00352E39"/>
    <w:rsid w:val="00357772"/>
    <w:rsid w:val="003627FD"/>
    <w:rsid w:val="00363D37"/>
    <w:rsid w:val="00371B57"/>
    <w:rsid w:val="003A0AD8"/>
    <w:rsid w:val="003C0138"/>
    <w:rsid w:val="003E3E73"/>
    <w:rsid w:val="003E6122"/>
    <w:rsid w:val="003E6DF5"/>
    <w:rsid w:val="003E7EAF"/>
    <w:rsid w:val="004156EA"/>
    <w:rsid w:val="00432B96"/>
    <w:rsid w:val="00436DBB"/>
    <w:rsid w:val="00450AC2"/>
    <w:rsid w:val="004573EC"/>
    <w:rsid w:val="004671C1"/>
    <w:rsid w:val="00477B40"/>
    <w:rsid w:val="00482F2A"/>
    <w:rsid w:val="00487AB2"/>
    <w:rsid w:val="0049586D"/>
    <w:rsid w:val="004B63F6"/>
    <w:rsid w:val="004C07F4"/>
    <w:rsid w:val="004E0CCE"/>
    <w:rsid w:val="004F6C5D"/>
    <w:rsid w:val="005218F8"/>
    <w:rsid w:val="0052290E"/>
    <w:rsid w:val="005277D3"/>
    <w:rsid w:val="00545135"/>
    <w:rsid w:val="005456DA"/>
    <w:rsid w:val="00547C52"/>
    <w:rsid w:val="005702E7"/>
    <w:rsid w:val="00575DA6"/>
    <w:rsid w:val="005807BA"/>
    <w:rsid w:val="005A5F4A"/>
    <w:rsid w:val="005A60A8"/>
    <w:rsid w:val="005A7903"/>
    <w:rsid w:val="005B0DEE"/>
    <w:rsid w:val="005B10EC"/>
    <w:rsid w:val="005D268A"/>
    <w:rsid w:val="005D2E86"/>
    <w:rsid w:val="005F1E5F"/>
    <w:rsid w:val="006250CA"/>
    <w:rsid w:val="006300D8"/>
    <w:rsid w:val="00647D80"/>
    <w:rsid w:val="0065276B"/>
    <w:rsid w:val="0066359E"/>
    <w:rsid w:val="00680335"/>
    <w:rsid w:val="0068355A"/>
    <w:rsid w:val="0068477D"/>
    <w:rsid w:val="00693235"/>
    <w:rsid w:val="00696095"/>
    <w:rsid w:val="006A1794"/>
    <w:rsid w:val="006A6EFE"/>
    <w:rsid w:val="006B1A37"/>
    <w:rsid w:val="006C6C67"/>
    <w:rsid w:val="006F4385"/>
    <w:rsid w:val="00716334"/>
    <w:rsid w:val="00734ECB"/>
    <w:rsid w:val="00736ED4"/>
    <w:rsid w:val="00740439"/>
    <w:rsid w:val="00744034"/>
    <w:rsid w:val="00780D9A"/>
    <w:rsid w:val="00782742"/>
    <w:rsid w:val="007A2E64"/>
    <w:rsid w:val="007A40F7"/>
    <w:rsid w:val="007B29E2"/>
    <w:rsid w:val="007C3825"/>
    <w:rsid w:val="007D0C45"/>
    <w:rsid w:val="008031B1"/>
    <w:rsid w:val="00805927"/>
    <w:rsid w:val="00821235"/>
    <w:rsid w:val="00821617"/>
    <w:rsid w:val="00840BFF"/>
    <w:rsid w:val="0084512A"/>
    <w:rsid w:val="00850D7D"/>
    <w:rsid w:val="008577BA"/>
    <w:rsid w:val="0086012C"/>
    <w:rsid w:val="008612EA"/>
    <w:rsid w:val="0089019A"/>
    <w:rsid w:val="008A478D"/>
    <w:rsid w:val="008C2C7C"/>
    <w:rsid w:val="008C316F"/>
    <w:rsid w:val="008D5832"/>
    <w:rsid w:val="008E0383"/>
    <w:rsid w:val="008F7C78"/>
    <w:rsid w:val="009219F9"/>
    <w:rsid w:val="00942974"/>
    <w:rsid w:val="00971994"/>
    <w:rsid w:val="009777F7"/>
    <w:rsid w:val="009823FC"/>
    <w:rsid w:val="009963AC"/>
    <w:rsid w:val="009D0693"/>
    <w:rsid w:val="009E501A"/>
    <w:rsid w:val="00A01983"/>
    <w:rsid w:val="00A11929"/>
    <w:rsid w:val="00A1488A"/>
    <w:rsid w:val="00A16CB9"/>
    <w:rsid w:val="00A43E3C"/>
    <w:rsid w:val="00A718F1"/>
    <w:rsid w:val="00A82E64"/>
    <w:rsid w:val="00A90BF3"/>
    <w:rsid w:val="00AA3E31"/>
    <w:rsid w:val="00AA4914"/>
    <w:rsid w:val="00AB4C34"/>
    <w:rsid w:val="00AE08A7"/>
    <w:rsid w:val="00AE2858"/>
    <w:rsid w:val="00AE7185"/>
    <w:rsid w:val="00AF0BE6"/>
    <w:rsid w:val="00AF1AB5"/>
    <w:rsid w:val="00B13C74"/>
    <w:rsid w:val="00B2602F"/>
    <w:rsid w:val="00B61005"/>
    <w:rsid w:val="00B63CF3"/>
    <w:rsid w:val="00B82735"/>
    <w:rsid w:val="00B974BC"/>
    <w:rsid w:val="00BA6BC7"/>
    <w:rsid w:val="00BB40D4"/>
    <w:rsid w:val="00BD22B8"/>
    <w:rsid w:val="00BD2768"/>
    <w:rsid w:val="00BE10B4"/>
    <w:rsid w:val="00BE1A8F"/>
    <w:rsid w:val="00BF2DDC"/>
    <w:rsid w:val="00BF30E1"/>
    <w:rsid w:val="00C24166"/>
    <w:rsid w:val="00C30329"/>
    <w:rsid w:val="00C35113"/>
    <w:rsid w:val="00C90166"/>
    <w:rsid w:val="00CA1A86"/>
    <w:rsid w:val="00CC21B8"/>
    <w:rsid w:val="00CC679C"/>
    <w:rsid w:val="00CF4539"/>
    <w:rsid w:val="00CF535D"/>
    <w:rsid w:val="00D00EF2"/>
    <w:rsid w:val="00D10B01"/>
    <w:rsid w:val="00D16A3E"/>
    <w:rsid w:val="00D16CC0"/>
    <w:rsid w:val="00D171EE"/>
    <w:rsid w:val="00D2537F"/>
    <w:rsid w:val="00D330C3"/>
    <w:rsid w:val="00D353B8"/>
    <w:rsid w:val="00D35FED"/>
    <w:rsid w:val="00D426FD"/>
    <w:rsid w:val="00D448DB"/>
    <w:rsid w:val="00D6683C"/>
    <w:rsid w:val="00D7566D"/>
    <w:rsid w:val="00D96343"/>
    <w:rsid w:val="00DB012E"/>
    <w:rsid w:val="00DD5470"/>
    <w:rsid w:val="00DE34EE"/>
    <w:rsid w:val="00DE6580"/>
    <w:rsid w:val="00E00F32"/>
    <w:rsid w:val="00E14DDA"/>
    <w:rsid w:val="00E166DA"/>
    <w:rsid w:val="00E23352"/>
    <w:rsid w:val="00E363C5"/>
    <w:rsid w:val="00E4198B"/>
    <w:rsid w:val="00E42DD4"/>
    <w:rsid w:val="00E9223A"/>
    <w:rsid w:val="00EA1439"/>
    <w:rsid w:val="00EC0191"/>
    <w:rsid w:val="00F05241"/>
    <w:rsid w:val="00F14DC9"/>
    <w:rsid w:val="00F5718C"/>
    <w:rsid w:val="00F6081D"/>
    <w:rsid w:val="00F61763"/>
    <w:rsid w:val="00F63CD7"/>
    <w:rsid w:val="00F73FB7"/>
    <w:rsid w:val="00F94455"/>
    <w:rsid w:val="00F96AE2"/>
    <w:rsid w:val="00FA2410"/>
    <w:rsid w:val="00FA704A"/>
    <w:rsid w:val="00FC09C8"/>
    <w:rsid w:val="00FC45B5"/>
    <w:rsid w:val="00FC6797"/>
    <w:rsid w:val="00FE4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F7181"/>
  <w15:chartTrackingRefBased/>
  <w15:docId w15:val="{99835EB3-24F6-4014-A74F-3E91FE9F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24166"/>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202250"/>
    <w:pPr>
      <w:pBdr>
        <w:top w:val="single" w:sz="4" w:space="10" w:color="156082" w:themeColor="accent1"/>
        <w:bottom w:val="single" w:sz="4" w:space="10" w:color="156082" w:themeColor="accent1"/>
      </w:pBdr>
      <w:spacing w:before="360" w:after="360"/>
      <w:ind w:left="864" w:right="864"/>
    </w:pPr>
    <w:rPr>
      <w:color w:val="174DA3"/>
      <w:sz w:val="28"/>
    </w:rPr>
  </w:style>
  <w:style w:type="character" w:customStyle="1" w:styleId="IntenseQuoteChar">
    <w:name w:val="Intense Quote Char"/>
    <w:basedOn w:val="DefaultParagraphFont"/>
    <w:link w:val="IntenseQuote"/>
    <w:uiPriority w:val="30"/>
    <w:rsid w:val="00202250"/>
    <w:rPr>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locked/>
    <w:rsid w:val="00450AC2"/>
    <w:pPr>
      <w:spacing w:after="0"/>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 w:type="character" w:styleId="CommentReference">
    <w:name w:val="annotation reference"/>
    <w:basedOn w:val="DefaultParagraphFont"/>
    <w:uiPriority w:val="99"/>
    <w:semiHidden/>
    <w:unhideWhenUsed/>
    <w:rsid w:val="00300352"/>
    <w:rPr>
      <w:sz w:val="16"/>
      <w:szCs w:val="16"/>
    </w:rPr>
  </w:style>
  <w:style w:type="paragraph" w:styleId="CommentText">
    <w:name w:val="annotation text"/>
    <w:basedOn w:val="Normal"/>
    <w:link w:val="CommentTextChar"/>
    <w:uiPriority w:val="99"/>
    <w:unhideWhenUsed/>
    <w:rsid w:val="00300352"/>
    <w:rPr>
      <w:sz w:val="20"/>
      <w:szCs w:val="20"/>
    </w:rPr>
  </w:style>
  <w:style w:type="character" w:customStyle="1" w:styleId="CommentTextChar">
    <w:name w:val="Comment Text Char"/>
    <w:basedOn w:val="DefaultParagraphFont"/>
    <w:link w:val="CommentText"/>
    <w:uiPriority w:val="99"/>
    <w:rsid w:val="00300352"/>
    <w:rPr>
      <w:sz w:val="20"/>
      <w:szCs w:val="20"/>
    </w:rPr>
  </w:style>
  <w:style w:type="paragraph" w:styleId="CommentSubject">
    <w:name w:val="annotation subject"/>
    <w:basedOn w:val="CommentText"/>
    <w:next w:val="CommentText"/>
    <w:link w:val="CommentSubjectChar"/>
    <w:uiPriority w:val="99"/>
    <w:semiHidden/>
    <w:unhideWhenUsed/>
    <w:rsid w:val="00300352"/>
    <w:rPr>
      <w:b/>
      <w:bCs/>
    </w:rPr>
  </w:style>
  <w:style w:type="character" w:customStyle="1" w:styleId="CommentSubjectChar">
    <w:name w:val="Comment Subject Char"/>
    <w:basedOn w:val="CommentTextChar"/>
    <w:link w:val="CommentSubject"/>
    <w:uiPriority w:val="99"/>
    <w:semiHidden/>
    <w:rsid w:val="00300352"/>
    <w:rPr>
      <w:b/>
      <w:bCs/>
      <w:sz w:val="20"/>
      <w:szCs w:val="20"/>
    </w:rPr>
  </w:style>
  <w:style w:type="character" w:styleId="Mention">
    <w:name w:val="Mention"/>
    <w:basedOn w:val="DefaultParagraphFont"/>
    <w:uiPriority w:val="99"/>
    <w:unhideWhenUsed/>
    <w:rsid w:val="003E7EAF"/>
    <w:rPr>
      <w:color w:val="2B579A"/>
      <w:shd w:val="clear" w:color="auto" w:fill="E1DFDD"/>
    </w:rPr>
  </w:style>
  <w:style w:type="paragraph" w:styleId="Revision">
    <w:name w:val="Revision"/>
    <w:hidden/>
    <w:uiPriority w:val="99"/>
    <w:semiHidden/>
    <w:rsid w:val="000855D9"/>
    <w:pPr>
      <w:spacing w:after="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707">
      <w:bodyDiv w:val="1"/>
      <w:marLeft w:val="0"/>
      <w:marRight w:val="0"/>
      <w:marTop w:val="0"/>
      <w:marBottom w:val="0"/>
      <w:divBdr>
        <w:top w:val="none" w:sz="0" w:space="0" w:color="auto"/>
        <w:left w:val="none" w:sz="0" w:space="0" w:color="auto"/>
        <w:bottom w:val="none" w:sz="0" w:space="0" w:color="auto"/>
        <w:right w:val="none" w:sz="0" w:space="0" w:color="auto"/>
      </w:divBdr>
    </w:div>
    <w:div w:id="1019241141">
      <w:bodyDiv w:val="1"/>
      <w:marLeft w:val="0"/>
      <w:marRight w:val="0"/>
      <w:marTop w:val="0"/>
      <w:marBottom w:val="0"/>
      <w:divBdr>
        <w:top w:val="none" w:sz="0" w:space="0" w:color="auto"/>
        <w:left w:val="none" w:sz="0" w:space="0" w:color="auto"/>
        <w:bottom w:val="none" w:sz="0" w:space="0" w:color="auto"/>
        <w:right w:val="none" w:sz="0" w:space="0" w:color="auto"/>
      </w:divBdr>
    </w:div>
    <w:div w:id="1609465213">
      <w:bodyDiv w:val="1"/>
      <w:marLeft w:val="0"/>
      <w:marRight w:val="0"/>
      <w:marTop w:val="0"/>
      <w:marBottom w:val="0"/>
      <w:divBdr>
        <w:top w:val="none" w:sz="0" w:space="0" w:color="auto"/>
        <w:left w:val="none" w:sz="0" w:space="0" w:color="auto"/>
        <w:bottom w:val="none" w:sz="0" w:space="0" w:color="auto"/>
        <w:right w:val="none" w:sz="0" w:space="0" w:color="auto"/>
      </w:divBdr>
    </w:div>
    <w:div w:id="192618512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sv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0454778CF0490597D1CB385A9EEDA4"/>
        <w:category>
          <w:name w:val="General"/>
          <w:gallery w:val="placeholder"/>
        </w:category>
        <w:types>
          <w:type w:val="bbPlcHdr"/>
        </w:types>
        <w:behaviors>
          <w:behavior w:val="content"/>
        </w:behaviors>
        <w:guid w:val="{FD0C1056-9EDE-485C-B184-BF47FAA8A158}"/>
      </w:docPartPr>
      <w:docPartBody>
        <w:p w:rsidR="00F519DB" w:rsidRDefault="0003233C" w:rsidP="0003233C">
          <w:pPr>
            <w:pStyle w:val="BC0454778CF0490597D1CB385A9EEDA42"/>
          </w:pPr>
          <w:r w:rsidRPr="00D35FED">
            <w:rPr>
              <w:rStyle w:val="PlaceholderText"/>
              <w:b/>
              <w:bCs/>
              <w:color w:val="A02B93" w:themeColor="accent5"/>
            </w:rPr>
            <w:t>Choose an item.</w:t>
          </w:r>
        </w:p>
      </w:docPartBody>
    </w:docPart>
    <w:docPart>
      <w:docPartPr>
        <w:name w:val="F544C7BD0D34457ABE26A5956E6205A6"/>
        <w:category>
          <w:name w:val="General"/>
          <w:gallery w:val="placeholder"/>
        </w:category>
        <w:types>
          <w:type w:val="bbPlcHdr"/>
        </w:types>
        <w:behaviors>
          <w:behavior w:val="content"/>
        </w:behaviors>
        <w:guid w:val="{9296B77C-4F60-4AC9-BF28-874C88CEF7B4}"/>
      </w:docPartPr>
      <w:docPartBody>
        <w:p w:rsidR="00F519DB" w:rsidRDefault="0003233C" w:rsidP="0003233C">
          <w:pPr>
            <w:pStyle w:val="F544C7BD0D34457ABE26A5956E6205A62"/>
          </w:pPr>
          <w:r w:rsidRPr="00D35FED">
            <w:rPr>
              <w:rStyle w:val="PlaceholderText"/>
              <w:b/>
              <w:bCs/>
              <w:color w:val="A02B93" w:themeColor="accent5"/>
            </w:rPr>
            <w:t>Choose an item.</w:t>
          </w:r>
        </w:p>
      </w:docPartBody>
    </w:docPart>
    <w:docPart>
      <w:docPartPr>
        <w:name w:val="1CA18BC18242434285BA060792021EF8"/>
        <w:category>
          <w:name w:val="General"/>
          <w:gallery w:val="placeholder"/>
        </w:category>
        <w:types>
          <w:type w:val="bbPlcHdr"/>
        </w:types>
        <w:behaviors>
          <w:behavior w:val="content"/>
        </w:behaviors>
        <w:guid w:val="{3054EE4E-2B26-4B27-BEF2-D116E03B3EAD}"/>
      </w:docPartPr>
      <w:docPartBody>
        <w:p w:rsidR="00F519DB" w:rsidRDefault="0003233C" w:rsidP="0003233C">
          <w:pPr>
            <w:pStyle w:val="1CA18BC18242434285BA060792021EF82"/>
          </w:pPr>
          <w:r w:rsidRPr="00D35FED">
            <w:rPr>
              <w:rStyle w:val="PlaceholderText"/>
              <w:b/>
              <w:bCs/>
              <w:color w:val="A02B93" w:themeColor="accent5"/>
            </w:rPr>
            <w:t>Choose an item.</w:t>
          </w:r>
        </w:p>
      </w:docPartBody>
    </w:docPart>
    <w:docPart>
      <w:docPartPr>
        <w:name w:val="1E67FE5A31AD4C45A3DCBA3242638A57"/>
        <w:category>
          <w:name w:val="General"/>
          <w:gallery w:val="placeholder"/>
        </w:category>
        <w:types>
          <w:type w:val="bbPlcHdr"/>
        </w:types>
        <w:behaviors>
          <w:behavior w:val="content"/>
        </w:behaviors>
        <w:guid w:val="{30DA3473-F88E-4EEE-B2FB-D2F3CD309434}"/>
      </w:docPartPr>
      <w:docPartBody>
        <w:p w:rsidR="00F519DB" w:rsidRDefault="0003233C" w:rsidP="0003233C">
          <w:pPr>
            <w:pStyle w:val="1E67FE5A31AD4C45A3DCBA3242638A572"/>
          </w:pPr>
          <w:r w:rsidRPr="00D35FED">
            <w:rPr>
              <w:rStyle w:val="PlaceholderText"/>
              <w:b/>
              <w:bCs/>
              <w:color w:val="A02B93" w:themeColor="accent5"/>
            </w:rPr>
            <w:t>Choose an item.</w:t>
          </w:r>
        </w:p>
      </w:docPartBody>
    </w:docPart>
    <w:docPart>
      <w:docPartPr>
        <w:name w:val="6221ADCD9FD44289B2D7A5885BC467FD"/>
        <w:category>
          <w:name w:val="General"/>
          <w:gallery w:val="placeholder"/>
        </w:category>
        <w:types>
          <w:type w:val="bbPlcHdr"/>
        </w:types>
        <w:behaviors>
          <w:behavior w:val="content"/>
        </w:behaviors>
        <w:guid w:val="{B68141DF-BD2F-4CE9-B62A-D8508EBC0ED1}"/>
      </w:docPartPr>
      <w:docPartBody>
        <w:p w:rsidR="00F519DB" w:rsidRDefault="0003233C" w:rsidP="0003233C">
          <w:pPr>
            <w:pStyle w:val="6221ADCD9FD44289B2D7A5885BC467FD2"/>
          </w:pPr>
          <w:r w:rsidRPr="00D35FED">
            <w:rPr>
              <w:rStyle w:val="PlaceholderText"/>
              <w:b/>
              <w:bCs/>
              <w:color w:val="A02B93" w:themeColor="accent5"/>
            </w:rPr>
            <w:t>Choose an item.</w:t>
          </w:r>
        </w:p>
      </w:docPartBody>
    </w:docPart>
    <w:docPart>
      <w:docPartPr>
        <w:name w:val="15766F8C10394DD4AE6D3CCACD290DF0"/>
        <w:category>
          <w:name w:val="General"/>
          <w:gallery w:val="placeholder"/>
        </w:category>
        <w:types>
          <w:type w:val="bbPlcHdr"/>
        </w:types>
        <w:behaviors>
          <w:behavior w:val="content"/>
        </w:behaviors>
        <w:guid w:val="{0C8F4C87-829B-49B7-99F9-EC43260EDEE5}"/>
      </w:docPartPr>
      <w:docPartBody>
        <w:p w:rsidR="00F519DB" w:rsidRDefault="0003233C" w:rsidP="0003233C">
          <w:pPr>
            <w:pStyle w:val="15766F8C10394DD4AE6D3CCACD290DF02"/>
          </w:pPr>
          <w:r w:rsidRPr="00D35FED">
            <w:rPr>
              <w:rStyle w:val="PlaceholderText"/>
              <w:b/>
              <w:bCs/>
              <w:color w:val="A02B93" w:themeColor="accent5"/>
            </w:rPr>
            <w:t>Choose an item.</w:t>
          </w:r>
        </w:p>
      </w:docPartBody>
    </w:docPart>
    <w:docPart>
      <w:docPartPr>
        <w:name w:val="DefaultPlaceholder_-1854013437"/>
        <w:category>
          <w:name w:val="General"/>
          <w:gallery w:val="placeholder"/>
        </w:category>
        <w:types>
          <w:type w:val="bbPlcHdr"/>
        </w:types>
        <w:behaviors>
          <w:behavior w:val="content"/>
        </w:behaviors>
        <w:guid w:val="{AABD0392-B70B-4529-938E-DB2BAFD7D44B}"/>
      </w:docPartPr>
      <w:docPartBody>
        <w:p w:rsidR="00951870" w:rsidRDefault="003E3E73">
          <w:r w:rsidRPr="004A364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DB"/>
    <w:rsid w:val="00023AE9"/>
    <w:rsid w:val="0003233C"/>
    <w:rsid w:val="00046D84"/>
    <w:rsid w:val="000C2B76"/>
    <w:rsid w:val="00233D24"/>
    <w:rsid w:val="00272857"/>
    <w:rsid w:val="002C7DC0"/>
    <w:rsid w:val="00343C0F"/>
    <w:rsid w:val="003627FD"/>
    <w:rsid w:val="003E3E73"/>
    <w:rsid w:val="00436DBB"/>
    <w:rsid w:val="005F78F8"/>
    <w:rsid w:val="0066359E"/>
    <w:rsid w:val="00693235"/>
    <w:rsid w:val="00744034"/>
    <w:rsid w:val="00780D9A"/>
    <w:rsid w:val="00951870"/>
    <w:rsid w:val="00971994"/>
    <w:rsid w:val="00971FDD"/>
    <w:rsid w:val="00A01983"/>
    <w:rsid w:val="00B0569A"/>
    <w:rsid w:val="00C60D89"/>
    <w:rsid w:val="00D23AB7"/>
    <w:rsid w:val="00D2537F"/>
    <w:rsid w:val="00DE34EE"/>
    <w:rsid w:val="00DE4200"/>
    <w:rsid w:val="00E06598"/>
    <w:rsid w:val="00F16B46"/>
    <w:rsid w:val="00F519DB"/>
    <w:rsid w:val="00F63CD7"/>
    <w:rsid w:val="00FE4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3E73"/>
    <w:rPr>
      <w:color w:val="808080"/>
    </w:rPr>
  </w:style>
  <w:style w:type="paragraph" w:customStyle="1" w:styleId="BC0454778CF0490597D1CB385A9EEDA42">
    <w:name w:val="BC0454778CF0490597D1CB385A9EEDA42"/>
    <w:rsid w:val="0003233C"/>
    <w:pPr>
      <w:spacing w:line="259" w:lineRule="auto"/>
    </w:pPr>
    <w:rPr>
      <w:rFonts w:eastAsiaTheme="minorHAnsi"/>
      <w:szCs w:val="22"/>
      <w:lang w:eastAsia="en-US"/>
    </w:rPr>
  </w:style>
  <w:style w:type="paragraph" w:customStyle="1" w:styleId="F544C7BD0D34457ABE26A5956E6205A62">
    <w:name w:val="F544C7BD0D34457ABE26A5956E6205A62"/>
    <w:rsid w:val="0003233C"/>
    <w:pPr>
      <w:spacing w:line="259" w:lineRule="auto"/>
    </w:pPr>
    <w:rPr>
      <w:rFonts w:eastAsiaTheme="minorHAnsi"/>
      <w:szCs w:val="22"/>
      <w:lang w:eastAsia="en-US"/>
    </w:rPr>
  </w:style>
  <w:style w:type="paragraph" w:customStyle="1" w:styleId="1CA18BC18242434285BA060792021EF82">
    <w:name w:val="1CA18BC18242434285BA060792021EF82"/>
    <w:rsid w:val="0003233C"/>
    <w:pPr>
      <w:spacing w:line="259" w:lineRule="auto"/>
    </w:pPr>
    <w:rPr>
      <w:rFonts w:eastAsiaTheme="minorHAnsi"/>
      <w:szCs w:val="22"/>
      <w:lang w:eastAsia="en-US"/>
    </w:rPr>
  </w:style>
  <w:style w:type="paragraph" w:customStyle="1" w:styleId="1E67FE5A31AD4C45A3DCBA3242638A572">
    <w:name w:val="1E67FE5A31AD4C45A3DCBA3242638A572"/>
    <w:rsid w:val="0003233C"/>
    <w:pPr>
      <w:spacing w:line="259" w:lineRule="auto"/>
    </w:pPr>
    <w:rPr>
      <w:rFonts w:eastAsiaTheme="minorHAnsi"/>
      <w:szCs w:val="22"/>
      <w:lang w:eastAsia="en-US"/>
    </w:rPr>
  </w:style>
  <w:style w:type="paragraph" w:customStyle="1" w:styleId="6221ADCD9FD44289B2D7A5885BC467FD2">
    <w:name w:val="6221ADCD9FD44289B2D7A5885BC467FD2"/>
    <w:rsid w:val="0003233C"/>
    <w:pPr>
      <w:spacing w:line="259" w:lineRule="auto"/>
    </w:pPr>
    <w:rPr>
      <w:rFonts w:eastAsiaTheme="minorHAnsi"/>
      <w:szCs w:val="22"/>
      <w:lang w:eastAsia="en-US"/>
    </w:rPr>
  </w:style>
  <w:style w:type="paragraph" w:customStyle="1" w:styleId="15766F8C10394DD4AE6D3CCACD290DF02">
    <w:name w:val="15766F8C10394DD4AE6D3CCACD290DF02"/>
    <w:rsid w:val="0003233C"/>
    <w:pPr>
      <w:spacing w:line="259" w:lineRule="auto"/>
    </w:pPr>
    <w:rPr>
      <w:rFonts w:eastAsiaTheme="minorHAnsi"/>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789c1a12b1c66b4d15069afbd4535dbe">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fef795813d4a4e491d2241dd52e46a43"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96E21-D89F-4687-B80D-7F169E8B0DD4}">
  <ds:schemaRefs>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f77c8e73-1a92-43ae-87b4-1041e4b5416f"/>
    <ds:schemaRef ds:uri="http://purl.org/dc/dcmitype/"/>
    <ds:schemaRef ds:uri="http://schemas.microsoft.com/office/infopath/2007/PartnerControls"/>
    <ds:schemaRef ds:uri="ddc97c0f-92d3-40cc-8a88-afbef9d2f083"/>
    <ds:schemaRef ds:uri="http://schemas.openxmlformats.org/package/2006/metadata/core-properties"/>
  </ds:schemaRefs>
</ds:datastoreItem>
</file>

<file path=customXml/itemProps2.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3.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4.xml><?xml version="1.0" encoding="utf-8"?>
<ds:datastoreItem xmlns:ds="http://schemas.openxmlformats.org/officeDocument/2006/customXml" ds:itemID="{A1D22971-1B0D-4F18-B6AA-CE409B857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1321</Words>
  <Characters>6939</Characters>
  <Application>Microsoft Office Word</Application>
  <DocSecurity>0</DocSecurity>
  <Lines>204</Lines>
  <Paragraphs>76</Paragraphs>
  <ScaleCrop>false</ScaleCrop>
  <Company/>
  <LinksUpToDate>false</LinksUpToDate>
  <CharactersWithSpaces>8184</CharactersWithSpaces>
  <SharedDoc>false</SharedDoc>
  <HLinks>
    <vt:vector size="30" baseType="variant">
      <vt:variant>
        <vt:i4>6619164</vt:i4>
      </vt:variant>
      <vt:variant>
        <vt:i4>0</vt:i4>
      </vt:variant>
      <vt:variant>
        <vt:i4>0</vt:i4>
      </vt:variant>
      <vt:variant>
        <vt:i4>5</vt:i4>
      </vt:variant>
      <vt:variant>
        <vt:lpwstr>mailto:CEO@slab.org.uk</vt:lpwstr>
      </vt:variant>
      <vt:variant>
        <vt:lpwstr/>
      </vt:variant>
      <vt:variant>
        <vt:i4>3342414</vt:i4>
      </vt:variant>
      <vt:variant>
        <vt:i4>9</vt:i4>
      </vt:variant>
      <vt:variant>
        <vt:i4>0</vt:i4>
      </vt:variant>
      <vt:variant>
        <vt:i4>5</vt:i4>
      </vt:variant>
      <vt:variant>
        <vt:lpwstr>mailto:McIntoshAn@slab.org.uk</vt:lpwstr>
      </vt:variant>
      <vt:variant>
        <vt:lpwstr/>
      </vt:variant>
      <vt:variant>
        <vt:i4>3342414</vt:i4>
      </vt:variant>
      <vt:variant>
        <vt:i4>6</vt:i4>
      </vt:variant>
      <vt:variant>
        <vt:i4>0</vt:i4>
      </vt:variant>
      <vt:variant>
        <vt:i4>5</vt:i4>
      </vt:variant>
      <vt:variant>
        <vt:lpwstr>mailto:McIntoshAn@slab.org.uk</vt:lpwstr>
      </vt:variant>
      <vt:variant>
        <vt:lpwstr/>
      </vt:variant>
      <vt:variant>
        <vt:i4>3932255</vt:i4>
      </vt:variant>
      <vt:variant>
        <vt:i4>3</vt:i4>
      </vt:variant>
      <vt:variant>
        <vt:i4>0</vt:i4>
      </vt:variant>
      <vt:variant>
        <vt:i4>5</vt:i4>
      </vt:variant>
      <vt:variant>
        <vt:lpwstr>mailto:RossLi@slab.org.uk</vt:lpwstr>
      </vt:variant>
      <vt:variant>
        <vt:lpwstr/>
      </vt:variant>
      <vt:variant>
        <vt:i4>6029353</vt:i4>
      </vt:variant>
      <vt:variant>
        <vt:i4>0</vt:i4>
      </vt:variant>
      <vt:variant>
        <vt:i4>0</vt:i4>
      </vt:variant>
      <vt:variant>
        <vt:i4>5</vt:i4>
      </vt:variant>
      <vt:variant>
        <vt:lpwstr>mailto:McLeodCa@slab.org.uk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SLAB Business Plan Update February 2026</dc:title>
  <dc:subject>Board papers</dc:subject>
  <dc:creator>Scottish Legal Aid Board</dc:creator>
  <cp:keywords/>
  <dc:description/>
  <cp:lastModifiedBy>Lindsay Corr</cp:lastModifiedBy>
  <cp:revision>2</cp:revision>
  <dcterms:created xsi:type="dcterms:W3CDTF">2026-03-18T11:05:00Z</dcterms:created>
  <dcterms:modified xsi:type="dcterms:W3CDTF">2026-03-18T11:05:00Z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Order">
    <vt:r8>2400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