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56574C" w:rsidRDefault="009D0693" w:rsidP="00B2602F">
      <w:pPr>
        <w:pStyle w:val="Title"/>
      </w:pPr>
      <w:r w:rsidRPr="0056574C">
        <w:rPr>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56574C">
        <w:t xml:space="preserve"> </w:t>
      </w:r>
      <w:r w:rsidR="007B73CE" w:rsidRPr="0056574C">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3261"/>
        <w:gridCol w:w="7229"/>
      </w:tblGrid>
      <w:tr w:rsidR="007B73CE" w:rsidRPr="0056574C" w14:paraId="01D3BB8B"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56574C" w:rsidRDefault="007B73CE" w:rsidP="007B73CE">
            <w:pPr>
              <w:rPr>
                <w:b/>
                <w:color w:val="FFFFFF" w:themeColor="background1"/>
              </w:rPr>
            </w:pPr>
            <w:r w:rsidRPr="0056574C">
              <w:rPr>
                <w:b/>
                <w:color w:val="FFFFFF" w:themeColor="background1"/>
              </w:rPr>
              <w:t xml:space="preserve"> Job Title</w:t>
            </w:r>
          </w:p>
        </w:tc>
        <w:tc>
          <w:tcPr>
            <w:tcW w:w="7229" w:type="dxa"/>
            <w:tcBorders>
              <w:top w:val="single" w:sz="5" w:space="0" w:color="000000"/>
              <w:left w:val="single" w:sz="5" w:space="0" w:color="000000"/>
              <w:bottom w:val="single" w:sz="5" w:space="0" w:color="000000"/>
              <w:right w:val="single" w:sz="5" w:space="0" w:color="000000"/>
            </w:tcBorders>
          </w:tcPr>
          <w:p w14:paraId="2508E05A" w14:textId="1937D02B" w:rsidR="00A40A75" w:rsidRPr="0056574C" w:rsidRDefault="007B73CE" w:rsidP="00A40A75">
            <w:r w:rsidRPr="0056574C">
              <w:t xml:space="preserve"> </w:t>
            </w:r>
            <w:r w:rsidR="00862E05" w:rsidRPr="0056574C">
              <w:t>Solicitor</w:t>
            </w:r>
          </w:p>
          <w:p w14:paraId="1E88D157" w14:textId="6093909E" w:rsidR="007B73CE" w:rsidRPr="0056574C" w:rsidRDefault="007B73CE" w:rsidP="007B73CE"/>
        </w:tc>
      </w:tr>
      <w:tr w:rsidR="007B73CE" w:rsidRPr="0056574C" w14:paraId="67F40C41"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56574C" w:rsidRDefault="007B73CE" w:rsidP="007B73CE">
            <w:pPr>
              <w:rPr>
                <w:b/>
                <w:color w:val="FFFFFF" w:themeColor="background1"/>
              </w:rPr>
            </w:pPr>
            <w:r w:rsidRPr="0056574C">
              <w:rPr>
                <w:b/>
                <w:color w:val="FFFFFF" w:themeColor="background1"/>
              </w:rPr>
              <w:t xml:space="preserve"> Grade</w:t>
            </w:r>
          </w:p>
        </w:tc>
        <w:tc>
          <w:tcPr>
            <w:tcW w:w="7229" w:type="dxa"/>
            <w:tcBorders>
              <w:top w:val="single" w:sz="5" w:space="0" w:color="000000"/>
              <w:left w:val="single" w:sz="5" w:space="0" w:color="000000"/>
              <w:bottom w:val="single" w:sz="5" w:space="0" w:color="000000"/>
              <w:right w:val="single" w:sz="5" w:space="0" w:color="000000"/>
            </w:tcBorders>
          </w:tcPr>
          <w:p w14:paraId="3657F8E4" w14:textId="0D39AEE2" w:rsidR="007B73CE" w:rsidRPr="0056574C" w:rsidRDefault="007B73CE" w:rsidP="007B73CE">
            <w:r w:rsidRPr="0056574C">
              <w:t xml:space="preserve"> </w:t>
            </w:r>
            <w:r w:rsidR="00862E05" w:rsidRPr="0056574C">
              <w:t>6</w:t>
            </w:r>
          </w:p>
        </w:tc>
      </w:tr>
      <w:tr w:rsidR="007B73CE" w:rsidRPr="0056574C" w14:paraId="66FFC688"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56574C" w:rsidRDefault="007B73CE" w:rsidP="007B73CE">
            <w:pPr>
              <w:rPr>
                <w:b/>
                <w:color w:val="FFFFFF" w:themeColor="background1"/>
              </w:rPr>
            </w:pPr>
            <w:r w:rsidRPr="0056574C">
              <w:rPr>
                <w:b/>
                <w:color w:val="FFFFFF" w:themeColor="background1"/>
              </w:rPr>
              <w:t xml:space="preserve"> Starting salary</w:t>
            </w:r>
          </w:p>
        </w:tc>
        <w:tc>
          <w:tcPr>
            <w:tcW w:w="7229" w:type="dxa"/>
            <w:tcBorders>
              <w:top w:val="single" w:sz="5" w:space="0" w:color="000000"/>
              <w:left w:val="single" w:sz="5" w:space="0" w:color="000000"/>
              <w:bottom w:val="single" w:sz="5" w:space="0" w:color="000000"/>
              <w:right w:val="single" w:sz="5" w:space="0" w:color="000000"/>
            </w:tcBorders>
          </w:tcPr>
          <w:p w14:paraId="222D0C73" w14:textId="295CCBF0" w:rsidR="00A40A75" w:rsidRPr="0056574C" w:rsidRDefault="007B73CE" w:rsidP="00A40A75">
            <w:r w:rsidRPr="0056574C">
              <w:t xml:space="preserve"> </w:t>
            </w:r>
            <w:r w:rsidR="00862E05" w:rsidRPr="0056574C">
              <w:t>£</w:t>
            </w:r>
            <w:r w:rsidR="00367D99" w:rsidRPr="0056574C">
              <w:t>47,380</w:t>
            </w:r>
          </w:p>
          <w:p w14:paraId="1201B815" w14:textId="35435179" w:rsidR="007B73CE" w:rsidRPr="0056574C" w:rsidRDefault="007B73CE" w:rsidP="007B73CE"/>
        </w:tc>
      </w:tr>
      <w:tr w:rsidR="007B73CE" w:rsidRPr="0056574C" w14:paraId="080B633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56574C" w:rsidRDefault="007B73CE" w:rsidP="007B73CE">
            <w:pPr>
              <w:rPr>
                <w:b/>
                <w:color w:val="FFFFFF" w:themeColor="background1"/>
              </w:rPr>
            </w:pPr>
            <w:r w:rsidRPr="0056574C">
              <w:rPr>
                <w:b/>
                <w:color w:val="FFFFFF" w:themeColor="background1"/>
              </w:rPr>
              <w:t xml:space="preserve"> Employment type</w:t>
            </w:r>
          </w:p>
        </w:tc>
        <w:tc>
          <w:tcPr>
            <w:tcW w:w="7229" w:type="dxa"/>
            <w:tcBorders>
              <w:top w:val="single" w:sz="5" w:space="0" w:color="000000"/>
              <w:left w:val="single" w:sz="5" w:space="0" w:color="000000"/>
              <w:bottom w:val="single" w:sz="5" w:space="0" w:color="000000"/>
              <w:right w:val="single" w:sz="5" w:space="0" w:color="000000"/>
            </w:tcBorders>
          </w:tcPr>
          <w:p w14:paraId="5726D6CD" w14:textId="13808A11" w:rsidR="007B73CE" w:rsidRPr="0056574C" w:rsidRDefault="00E4208A" w:rsidP="007B73CE">
            <w:r w:rsidRPr="0056574C">
              <w:t xml:space="preserve"> </w:t>
            </w:r>
            <w:r w:rsidR="008047A9" w:rsidRPr="0056574C">
              <w:t>Permanent</w:t>
            </w:r>
            <w:r w:rsidR="00862E05" w:rsidRPr="0056574C">
              <w:t>, full time</w:t>
            </w:r>
          </w:p>
        </w:tc>
      </w:tr>
      <w:tr w:rsidR="007B73CE" w:rsidRPr="0056574C" w14:paraId="0633404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56574C" w:rsidRDefault="007B73CE" w:rsidP="007B73CE">
            <w:pPr>
              <w:rPr>
                <w:b/>
                <w:color w:val="FFFFFF" w:themeColor="background1"/>
              </w:rPr>
            </w:pPr>
            <w:r w:rsidRPr="0056574C">
              <w:rPr>
                <w:b/>
                <w:color w:val="FFFFFF" w:themeColor="background1"/>
              </w:rPr>
              <w:t xml:space="preserve"> Directorate</w:t>
            </w:r>
          </w:p>
        </w:tc>
        <w:tc>
          <w:tcPr>
            <w:tcW w:w="7229" w:type="dxa"/>
            <w:tcBorders>
              <w:top w:val="single" w:sz="5" w:space="0" w:color="000000"/>
              <w:left w:val="single" w:sz="5" w:space="0" w:color="000000"/>
              <w:bottom w:val="single" w:sz="5" w:space="0" w:color="000000"/>
              <w:right w:val="single" w:sz="5" w:space="0" w:color="000000"/>
            </w:tcBorders>
          </w:tcPr>
          <w:p w14:paraId="0A01E823" w14:textId="3E621ABB" w:rsidR="007B73CE" w:rsidRPr="0056574C" w:rsidRDefault="007B73CE" w:rsidP="007B73CE">
            <w:r w:rsidRPr="0056574C">
              <w:t xml:space="preserve"> </w:t>
            </w:r>
            <w:r w:rsidR="00862E05" w:rsidRPr="0056574C">
              <w:t>Client Legal Services</w:t>
            </w:r>
            <w:r w:rsidR="008047A9" w:rsidRPr="0056574C">
              <w:t xml:space="preserve"> (CLS)</w:t>
            </w:r>
          </w:p>
        </w:tc>
      </w:tr>
      <w:tr w:rsidR="007B73CE" w:rsidRPr="0056574C" w14:paraId="482C0722"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56574C" w:rsidRDefault="007B73CE" w:rsidP="007B73CE">
            <w:pPr>
              <w:rPr>
                <w:b/>
                <w:color w:val="FFFFFF" w:themeColor="background1"/>
              </w:rPr>
            </w:pPr>
            <w:r w:rsidRPr="0056574C">
              <w:rPr>
                <w:b/>
                <w:color w:val="FFFFFF" w:themeColor="background1"/>
              </w:rPr>
              <w:t xml:space="preserve"> Department</w:t>
            </w:r>
          </w:p>
        </w:tc>
        <w:tc>
          <w:tcPr>
            <w:tcW w:w="7229" w:type="dxa"/>
            <w:tcBorders>
              <w:top w:val="single" w:sz="5" w:space="0" w:color="000000"/>
              <w:left w:val="single" w:sz="5" w:space="0" w:color="000000"/>
              <w:bottom w:val="single" w:sz="5" w:space="0" w:color="000000"/>
              <w:right w:val="single" w:sz="5" w:space="0" w:color="000000"/>
            </w:tcBorders>
          </w:tcPr>
          <w:p w14:paraId="49D9EB7D" w14:textId="05689DE2" w:rsidR="007B73CE" w:rsidRPr="0056574C" w:rsidRDefault="007B73CE" w:rsidP="007B73CE">
            <w:r w:rsidRPr="0056574C">
              <w:t xml:space="preserve"> </w:t>
            </w:r>
            <w:r w:rsidR="00862E05" w:rsidRPr="0056574C">
              <w:t>Civil Legal Assistance Office</w:t>
            </w:r>
            <w:r w:rsidR="008047A9" w:rsidRPr="0056574C">
              <w:t xml:space="preserve"> (CLAO) </w:t>
            </w:r>
          </w:p>
        </w:tc>
      </w:tr>
      <w:tr w:rsidR="007B73CE" w:rsidRPr="0056574C" w14:paraId="25B9F3F3" w14:textId="77777777" w:rsidTr="007B73CE">
        <w:trPr>
          <w:trHeight w:hRule="exact" w:val="340"/>
        </w:trPr>
        <w:tc>
          <w:tcPr>
            <w:tcW w:w="3261"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56574C" w:rsidRDefault="007B73CE" w:rsidP="007B73CE">
            <w:pPr>
              <w:rPr>
                <w:b/>
                <w:color w:val="FFFFFF" w:themeColor="background1"/>
              </w:rPr>
            </w:pPr>
            <w:r w:rsidRPr="0056574C">
              <w:rPr>
                <w:b/>
                <w:color w:val="FFFFFF" w:themeColor="background1"/>
              </w:rPr>
              <w:t xml:space="preserve"> Location</w:t>
            </w:r>
          </w:p>
        </w:tc>
        <w:tc>
          <w:tcPr>
            <w:tcW w:w="7229" w:type="dxa"/>
            <w:tcBorders>
              <w:top w:val="single" w:sz="5" w:space="0" w:color="000000"/>
              <w:left w:val="single" w:sz="5" w:space="0" w:color="000000"/>
              <w:bottom w:val="single" w:sz="5" w:space="0" w:color="000000"/>
              <w:right w:val="single" w:sz="5" w:space="0" w:color="000000"/>
            </w:tcBorders>
          </w:tcPr>
          <w:p w14:paraId="7CBACF91" w14:textId="2E40451E" w:rsidR="007B73CE" w:rsidRPr="0056574C" w:rsidRDefault="007B73CE" w:rsidP="007B73CE">
            <w:r w:rsidRPr="0056574C">
              <w:t xml:space="preserve"> </w:t>
            </w:r>
            <w:r w:rsidR="003A5389" w:rsidRPr="0056574C">
              <w:t xml:space="preserve">Inverness </w:t>
            </w:r>
          </w:p>
        </w:tc>
      </w:tr>
    </w:tbl>
    <w:p w14:paraId="36E34F03" w14:textId="54512452" w:rsidR="007B73CE" w:rsidRPr="0056574C" w:rsidRDefault="007B73CE" w:rsidP="007B73CE">
      <w:pPr>
        <w:pStyle w:val="Heading1"/>
        <w:rPr>
          <w:lang w:val="en-GB"/>
        </w:rPr>
      </w:pPr>
      <w:r w:rsidRPr="0056574C">
        <w:rPr>
          <w:lang w:val="en-GB"/>
        </w:rPr>
        <w:t>Information about the role</w:t>
      </w:r>
    </w:p>
    <w:p w14:paraId="38161FA5" w14:textId="2EE274B1" w:rsidR="008047A9" w:rsidRPr="0056574C" w:rsidRDefault="008047A9" w:rsidP="008047A9">
      <w:r w:rsidRPr="0056574C">
        <w:t>Manage a varied and complex legal aid caseload by providing high</w:t>
      </w:r>
      <w:r w:rsidR="0056574C">
        <w:t>-</w:t>
      </w:r>
      <w:r w:rsidRPr="0056574C">
        <w:t xml:space="preserve">quality, trauma-informed, independent legal advice and representation to clients within CLAO’s core areas of work. The role also requires the post holder to assist Heads of Office and support the delivery of CLAO’s core legal services, including providing training to internal and external parties, covering duty solicitor tasks as required, and contributing to CLAO’s strategic and project work. </w:t>
      </w:r>
    </w:p>
    <w:p w14:paraId="0EEC5BF3" w14:textId="77777777" w:rsidR="008047A9" w:rsidRPr="0056574C" w:rsidRDefault="008047A9" w:rsidP="008047A9">
      <w:r w:rsidRPr="0056574C">
        <w:t xml:space="preserve">The successful candidate will: </w:t>
      </w:r>
    </w:p>
    <w:p w14:paraId="1C90281C" w14:textId="77777777" w:rsidR="008047A9" w:rsidRPr="0056574C" w:rsidRDefault="008047A9" w:rsidP="008047A9">
      <w:pPr>
        <w:pStyle w:val="ListParagraph"/>
        <w:numPr>
          <w:ilvl w:val="0"/>
          <w:numId w:val="47"/>
        </w:numPr>
      </w:pPr>
      <w:r w:rsidRPr="0056574C">
        <w:t>manage their own mixed and complex caseload</w:t>
      </w:r>
    </w:p>
    <w:p w14:paraId="615F81CD" w14:textId="453D670C" w:rsidR="008047A9" w:rsidRPr="0056574C" w:rsidRDefault="008047A9" w:rsidP="008047A9">
      <w:pPr>
        <w:pStyle w:val="ListParagraph"/>
        <w:numPr>
          <w:ilvl w:val="0"/>
          <w:numId w:val="47"/>
        </w:numPr>
      </w:pPr>
      <w:r w:rsidRPr="0056574C">
        <w:t>provide appropriate, timely and independent advice and representation</w:t>
      </w:r>
    </w:p>
    <w:p w14:paraId="28038831" w14:textId="77777777" w:rsidR="008047A9" w:rsidRPr="0056574C" w:rsidRDefault="008047A9" w:rsidP="008047A9">
      <w:pPr>
        <w:pStyle w:val="ListParagraph"/>
        <w:numPr>
          <w:ilvl w:val="0"/>
          <w:numId w:val="47"/>
        </w:numPr>
      </w:pPr>
      <w:r w:rsidRPr="0056574C">
        <w:t>support managers and colleagues to ensure the delivery of casework services across the CLAO network</w:t>
      </w:r>
    </w:p>
    <w:p w14:paraId="2A8C76CD" w14:textId="5FA70C07" w:rsidR="008047A9" w:rsidRPr="0056574C" w:rsidRDefault="008047A9" w:rsidP="008047A9">
      <w:pPr>
        <w:pStyle w:val="ListParagraph"/>
        <w:numPr>
          <w:ilvl w:val="0"/>
          <w:numId w:val="47"/>
        </w:numPr>
      </w:pPr>
      <w:r w:rsidRPr="0056574C">
        <w:t>provide training, guidance, information, and opinions internally and externally</w:t>
      </w:r>
    </w:p>
    <w:p w14:paraId="69B65662" w14:textId="77777777" w:rsidR="008047A9" w:rsidRPr="0056574C" w:rsidRDefault="008047A9" w:rsidP="008047A9">
      <w:pPr>
        <w:pStyle w:val="ListParagraph"/>
        <w:numPr>
          <w:ilvl w:val="0"/>
          <w:numId w:val="47"/>
        </w:numPr>
      </w:pPr>
      <w:r w:rsidRPr="0056574C">
        <w:t>form effective links and referral mechanisms with solicitors in private practice and partner agencies</w:t>
      </w:r>
    </w:p>
    <w:p w14:paraId="0E16CF86" w14:textId="0162BF09" w:rsidR="000D6906" w:rsidRDefault="000D6906" w:rsidP="000D6906">
      <w:pPr>
        <w:pStyle w:val="ListParagraph"/>
        <w:numPr>
          <w:ilvl w:val="0"/>
          <w:numId w:val="47"/>
        </w:numPr>
        <w:spacing w:after="0"/>
      </w:pPr>
      <w:r>
        <w:t>p</w:t>
      </w:r>
      <w:r w:rsidRPr="001268D7">
        <w:t>articipat</w:t>
      </w:r>
      <w:r>
        <w:t>e</w:t>
      </w:r>
      <w:r w:rsidRPr="001268D7">
        <w:t xml:space="preserve"> in duty solicitor schemes, CLAO helplines</w:t>
      </w:r>
      <w:r>
        <w:t>,</w:t>
      </w:r>
      <w:r w:rsidRPr="001268D7">
        <w:t xml:space="preserve"> and second-tier advice rotas</w:t>
      </w:r>
    </w:p>
    <w:p w14:paraId="5782AD84" w14:textId="77777777" w:rsidR="008047A9" w:rsidRPr="0056574C" w:rsidRDefault="008047A9" w:rsidP="008047A9">
      <w:pPr>
        <w:pStyle w:val="ListParagraph"/>
        <w:numPr>
          <w:ilvl w:val="0"/>
          <w:numId w:val="47"/>
        </w:numPr>
      </w:pPr>
      <w:r w:rsidRPr="0056574C">
        <w:t>contribute to policy development on delivery of civil legal assistance.</w:t>
      </w:r>
    </w:p>
    <w:p w14:paraId="5D6A19AA" w14:textId="3CA5BFF9" w:rsidR="007B73CE" w:rsidRPr="0056574C" w:rsidRDefault="007B73CE" w:rsidP="007B73CE">
      <w:pPr>
        <w:pStyle w:val="Heading1"/>
        <w:rPr>
          <w:lang w:val="en-GB"/>
        </w:rPr>
      </w:pPr>
      <w:r w:rsidRPr="0056574C">
        <w:rPr>
          <w:lang w:val="en-GB"/>
        </w:rPr>
        <w:t>Main duties and responsibilities</w:t>
      </w:r>
    </w:p>
    <w:p w14:paraId="4218A1FB" w14:textId="77777777" w:rsidR="008047A9" w:rsidRPr="0056574C" w:rsidRDefault="008047A9" w:rsidP="008047A9">
      <w:pPr>
        <w:pStyle w:val="ListParagraph"/>
        <w:numPr>
          <w:ilvl w:val="0"/>
          <w:numId w:val="48"/>
        </w:numPr>
      </w:pPr>
      <w:r w:rsidRPr="0056574C">
        <w:t xml:space="preserve">Represent clients in civil and children’s legal assistance cases in accordance with all professional and ethical standards and obligations to provide: </w:t>
      </w:r>
    </w:p>
    <w:p w14:paraId="460AFC44" w14:textId="77777777" w:rsidR="008047A9" w:rsidRPr="0056574C" w:rsidRDefault="008047A9" w:rsidP="00E4208A">
      <w:pPr>
        <w:pStyle w:val="ListParagraph"/>
        <w:numPr>
          <w:ilvl w:val="1"/>
          <w:numId w:val="48"/>
        </w:numPr>
      </w:pPr>
      <w:r w:rsidRPr="0056574C">
        <w:t>a quality assured service,</w:t>
      </w:r>
    </w:p>
    <w:p w14:paraId="2E7C8DA1" w14:textId="77777777" w:rsidR="008047A9" w:rsidRPr="0056574C" w:rsidRDefault="008047A9" w:rsidP="008047A9">
      <w:pPr>
        <w:pStyle w:val="ListParagraph"/>
        <w:numPr>
          <w:ilvl w:val="1"/>
          <w:numId w:val="48"/>
        </w:numPr>
      </w:pPr>
      <w:r w:rsidRPr="0056574C">
        <w:t>in an effective and efficient way</w:t>
      </w:r>
    </w:p>
    <w:p w14:paraId="7B52138E" w14:textId="77777777" w:rsidR="008047A9" w:rsidRPr="0056574C" w:rsidRDefault="008047A9" w:rsidP="008047A9">
      <w:pPr>
        <w:pStyle w:val="ListParagraph"/>
        <w:numPr>
          <w:ilvl w:val="0"/>
          <w:numId w:val="48"/>
        </w:numPr>
      </w:pPr>
      <w:r w:rsidRPr="0056574C">
        <w:t xml:space="preserve">Assist the Head of Office in providing effective casework, peer support, and guidance to colleagues to ensure the delivery of casework services, including complex casework, across the network </w:t>
      </w:r>
    </w:p>
    <w:p w14:paraId="16C52606" w14:textId="77777777" w:rsidR="008047A9" w:rsidRPr="0056574C" w:rsidRDefault="008047A9" w:rsidP="008047A9">
      <w:pPr>
        <w:pStyle w:val="ListParagraph"/>
        <w:numPr>
          <w:ilvl w:val="0"/>
          <w:numId w:val="48"/>
        </w:numPr>
      </w:pPr>
      <w:r w:rsidRPr="0056574C">
        <w:t>Participate in relevant duty solicitor schemes, including the Children’s Duty Scheme, as required</w:t>
      </w:r>
    </w:p>
    <w:p w14:paraId="24507C56" w14:textId="7C44C8A5" w:rsidR="008047A9" w:rsidRPr="0056574C" w:rsidRDefault="008047A9" w:rsidP="008047A9">
      <w:pPr>
        <w:pStyle w:val="ListParagraph"/>
        <w:numPr>
          <w:ilvl w:val="0"/>
          <w:numId w:val="48"/>
        </w:numPr>
      </w:pPr>
      <w:r w:rsidRPr="0056574C">
        <w:lastRenderedPageBreak/>
        <w:t xml:space="preserve">Participate in rotas to provide a duty solicitor service, assist in the provision of second tier advice to partner agencies, and </w:t>
      </w:r>
      <w:r w:rsidR="00E4208A" w:rsidRPr="0056574C">
        <w:t xml:space="preserve">provide </w:t>
      </w:r>
      <w:r w:rsidRPr="0056574C">
        <w:t>cover for CLAO helplines, as required and appropriate</w:t>
      </w:r>
    </w:p>
    <w:p w14:paraId="3EBEC602" w14:textId="75D25182" w:rsidR="008047A9" w:rsidRPr="0056574C" w:rsidRDefault="008047A9" w:rsidP="008047A9">
      <w:pPr>
        <w:pStyle w:val="ListParagraph"/>
        <w:numPr>
          <w:ilvl w:val="0"/>
          <w:numId w:val="48"/>
        </w:numPr>
      </w:pPr>
      <w:r w:rsidRPr="0056574C">
        <w:t>Help develop and deliver CLAO and CLS training and induction programmes, resources, and materials for internal and external parties</w:t>
      </w:r>
    </w:p>
    <w:p w14:paraId="37BF219B" w14:textId="77777777" w:rsidR="008047A9" w:rsidRPr="0056574C" w:rsidRDefault="008047A9" w:rsidP="008047A9">
      <w:pPr>
        <w:pStyle w:val="ListParagraph"/>
        <w:numPr>
          <w:ilvl w:val="0"/>
          <w:numId w:val="48"/>
        </w:numPr>
      </w:pPr>
      <w:r w:rsidRPr="0056574C">
        <w:t>Assist in the development of effective working relationships with solicitors and other agencies</w:t>
      </w:r>
    </w:p>
    <w:p w14:paraId="3A78F9D8" w14:textId="77777777" w:rsidR="008047A9" w:rsidRPr="0056574C" w:rsidRDefault="008047A9" w:rsidP="008047A9">
      <w:pPr>
        <w:pStyle w:val="ListParagraph"/>
        <w:numPr>
          <w:ilvl w:val="0"/>
          <w:numId w:val="48"/>
        </w:numPr>
      </w:pPr>
      <w:r w:rsidRPr="0056574C">
        <w:t>Contribute to and assist managers with the delivery of strategic project work and CLS working groups, as required</w:t>
      </w:r>
    </w:p>
    <w:p w14:paraId="4E15B8B2" w14:textId="77777777" w:rsidR="008047A9" w:rsidRPr="0056574C" w:rsidRDefault="008047A9" w:rsidP="008047A9">
      <w:pPr>
        <w:pStyle w:val="ListParagraph"/>
        <w:numPr>
          <w:ilvl w:val="0"/>
          <w:numId w:val="48"/>
        </w:numPr>
      </w:pPr>
      <w:r w:rsidRPr="0056574C">
        <w:t>Represent SLAB in relations with outside agencies, where appropriate</w:t>
      </w:r>
    </w:p>
    <w:p w14:paraId="325B6DB7" w14:textId="77777777" w:rsidR="008047A9" w:rsidRPr="0056574C" w:rsidRDefault="008047A9" w:rsidP="008047A9">
      <w:pPr>
        <w:pStyle w:val="ListParagraph"/>
        <w:numPr>
          <w:ilvl w:val="0"/>
          <w:numId w:val="48"/>
        </w:numPr>
      </w:pPr>
      <w:r w:rsidRPr="0056574C">
        <w:t>Assist the Head of Office in the discharge of their responsibilities, for example work allocation, diary management, and supporting more junior team members, as reasonably required</w:t>
      </w:r>
    </w:p>
    <w:p w14:paraId="788CD247" w14:textId="2628AF70" w:rsidR="008047A9" w:rsidRPr="0056574C" w:rsidRDefault="008047A9" w:rsidP="008047A9">
      <w:pPr>
        <w:pStyle w:val="ListParagraph"/>
        <w:numPr>
          <w:ilvl w:val="0"/>
          <w:numId w:val="48"/>
        </w:numPr>
      </w:pPr>
      <w:r w:rsidRPr="0056574C">
        <w:t>Carry out work in accordance with SLAB</w:t>
      </w:r>
      <w:r w:rsidR="00E4208A" w:rsidRPr="0056574C">
        <w:t>/</w:t>
      </w:r>
      <w:r w:rsidRPr="0056574C">
        <w:t xml:space="preserve">CLAO policies and </w:t>
      </w:r>
      <w:r w:rsidR="00E4208A" w:rsidRPr="0056574C">
        <w:t>procedures and</w:t>
      </w:r>
      <w:r w:rsidRPr="0056574C">
        <w:t xml:space="preserve"> contribute to the development of those policies and procedures, as well as participating fully in SLAB’s performance review process.</w:t>
      </w:r>
    </w:p>
    <w:p w14:paraId="5CE4DED7" w14:textId="0A9B7FB8" w:rsidR="007B73CE" w:rsidRPr="0056574C" w:rsidRDefault="007B73CE" w:rsidP="007B73CE">
      <w:pPr>
        <w:pStyle w:val="Heading1"/>
        <w:rPr>
          <w:lang w:val="en-GB"/>
        </w:rPr>
      </w:pPr>
      <w:r w:rsidRPr="0056574C">
        <w:rPr>
          <w:lang w:val="en-GB"/>
        </w:rPr>
        <w:t>Person specification</w:t>
      </w:r>
    </w:p>
    <w:p w14:paraId="0B289784" w14:textId="1735EC35" w:rsidR="007B73CE" w:rsidRPr="0056574C" w:rsidRDefault="007B73CE" w:rsidP="007B73CE">
      <w:pPr>
        <w:rPr>
          <w:rStyle w:val="SubtleEmphasis"/>
        </w:rPr>
      </w:pPr>
      <w:r w:rsidRPr="0056574C">
        <w:rPr>
          <w:rStyle w:val="SubtleEmphasis"/>
        </w:rPr>
        <w:t>You will be asked in your personal statement to provide evidence as to how you meet the essential and desirable criteria listed below:</w:t>
      </w:r>
    </w:p>
    <w:p w14:paraId="22194F00" w14:textId="1A05EA8A" w:rsidR="007B73CE" w:rsidRPr="0056574C" w:rsidRDefault="007B73CE" w:rsidP="00990C41">
      <w:pPr>
        <w:pStyle w:val="Heading2"/>
      </w:pPr>
      <w:r w:rsidRPr="0056574C">
        <w:t>Essential criteria</w:t>
      </w:r>
    </w:p>
    <w:p w14:paraId="36EB4561" w14:textId="77777777" w:rsidR="00551FE9" w:rsidRPr="0056574C" w:rsidRDefault="00551FE9" w:rsidP="00551FE9">
      <w:pPr>
        <w:pStyle w:val="ListParagraph"/>
        <w:numPr>
          <w:ilvl w:val="0"/>
          <w:numId w:val="49"/>
        </w:numPr>
      </w:pPr>
      <w:r w:rsidRPr="0056574C">
        <w:t>Sound knowledge of the civil justice system and legal aid legislation</w:t>
      </w:r>
    </w:p>
    <w:p w14:paraId="7AD15AF9" w14:textId="77777777" w:rsidR="00551FE9" w:rsidRPr="0056574C" w:rsidRDefault="00551FE9" w:rsidP="00551FE9">
      <w:pPr>
        <w:pStyle w:val="ListParagraph"/>
        <w:numPr>
          <w:ilvl w:val="0"/>
          <w:numId w:val="49"/>
        </w:numPr>
      </w:pPr>
      <w:r w:rsidRPr="0056574C">
        <w:t>Existing civil court experience and strong advocacy skills</w:t>
      </w:r>
    </w:p>
    <w:p w14:paraId="4C9C0043" w14:textId="77777777" w:rsidR="00551FE9" w:rsidRPr="0056574C" w:rsidRDefault="00551FE9" w:rsidP="00551FE9">
      <w:pPr>
        <w:pStyle w:val="ListParagraph"/>
        <w:numPr>
          <w:ilvl w:val="0"/>
          <w:numId w:val="49"/>
        </w:numPr>
      </w:pPr>
      <w:r w:rsidRPr="0056574C">
        <w:t xml:space="preserve">Experience of at least one of the following: </w:t>
      </w:r>
    </w:p>
    <w:p w14:paraId="17C2E348" w14:textId="77777777" w:rsidR="00551FE9" w:rsidRPr="0056574C" w:rsidRDefault="00551FE9" w:rsidP="00551FE9">
      <w:pPr>
        <w:pStyle w:val="ListParagraph"/>
        <w:numPr>
          <w:ilvl w:val="1"/>
          <w:numId w:val="49"/>
        </w:numPr>
      </w:pPr>
      <w:r w:rsidRPr="0056574C">
        <w:t>child law (children’s hearings, child protection, permanence and adoption, section 11 orders)</w:t>
      </w:r>
    </w:p>
    <w:p w14:paraId="2A960BF0" w14:textId="77777777" w:rsidR="00551FE9" w:rsidRPr="0056574C" w:rsidRDefault="00551FE9" w:rsidP="00551FE9">
      <w:pPr>
        <w:pStyle w:val="ListParagraph"/>
        <w:numPr>
          <w:ilvl w:val="1"/>
          <w:numId w:val="49"/>
        </w:numPr>
      </w:pPr>
      <w:r w:rsidRPr="0056574C">
        <w:t>housing (eviction, mortgage repossession, disrepair)</w:t>
      </w:r>
    </w:p>
    <w:p w14:paraId="5954B44D" w14:textId="77777777" w:rsidR="00551FE9" w:rsidRPr="0056574C" w:rsidRDefault="00551FE9" w:rsidP="00551FE9">
      <w:pPr>
        <w:pStyle w:val="ListParagraph"/>
        <w:numPr>
          <w:ilvl w:val="1"/>
          <w:numId w:val="49"/>
        </w:numPr>
      </w:pPr>
      <w:r w:rsidRPr="0056574C">
        <w:t>homelessness</w:t>
      </w:r>
    </w:p>
    <w:p w14:paraId="2195DE11" w14:textId="77777777" w:rsidR="00551FE9" w:rsidRPr="0056574C" w:rsidRDefault="00551FE9" w:rsidP="00551FE9">
      <w:pPr>
        <w:pStyle w:val="ListParagraph"/>
        <w:numPr>
          <w:ilvl w:val="1"/>
          <w:numId w:val="49"/>
        </w:numPr>
      </w:pPr>
      <w:r w:rsidRPr="0056574C">
        <w:t>mental health</w:t>
      </w:r>
    </w:p>
    <w:p w14:paraId="0D7501D4" w14:textId="77777777" w:rsidR="00551FE9" w:rsidRPr="0056574C" w:rsidRDefault="00551FE9" w:rsidP="00551FE9">
      <w:pPr>
        <w:pStyle w:val="ListParagraph"/>
        <w:numPr>
          <w:ilvl w:val="1"/>
          <w:numId w:val="49"/>
        </w:numPr>
      </w:pPr>
      <w:r w:rsidRPr="0056574C">
        <w:t>AWI</w:t>
      </w:r>
    </w:p>
    <w:p w14:paraId="5CD3D8B6" w14:textId="77777777" w:rsidR="00551FE9" w:rsidRPr="0056574C" w:rsidRDefault="00551FE9" w:rsidP="00551FE9">
      <w:pPr>
        <w:pStyle w:val="ListParagraph"/>
        <w:numPr>
          <w:ilvl w:val="1"/>
          <w:numId w:val="49"/>
        </w:numPr>
      </w:pPr>
      <w:r w:rsidRPr="0056574C">
        <w:t xml:space="preserve">debt and/or benefit appeals   </w:t>
      </w:r>
    </w:p>
    <w:p w14:paraId="462DAEE2" w14:textId="77777777" w:rsidR="00551FE9" w:rsidRPr="0056574C" w:rsidRDefault="00551FE9" w:rsidP="00551FE9">
      <w:pPr>
        <w:pStyle w:val="ListParagraph"/>
        <w:numPr>
          <w:ilvl w:val="0"/>
          <w:numId w:val="49"/>
        </w:numPr>
      </w:pPr>
      <w:r w:rsidRPr="0056574C">
        <w:t>Experience of working with vulnerable client groups, for example children, women experiencing domestic abuse, people experiencing mental health problems, or offenders</w:t>
      </w:r>
    </w:p>
    <w:p w14:paraId="619AFC1A" w14:textId="77777777" w:rsidR="00551FE9" w:rsidRPr="0056574C" w:rsidRDefault="00551FE9" w:rsidP="00551FE9">
      <w:pPr>
        <w:pStyle w:val="ListParagraph"/>
        <w:numPr>
          <w:ilvl w:val="0"/>
          <w:numId w:val="49"/>
        </w:numPr>
      </w:pPr>
      <w:r w:rsidRPr="0056574C">
        <w:t>Highly developed communication skills</w:t>
      </w:r>
    </w:p>
    <w:p w14:paraId="11C64FC8" w14:textId="77777777" w:rsidR="00551FE9" w:rsidRPr="0056574C" w:rsidRDefault="00551FE9" w:rsidP="00551FE9">
      <w:pPr>
        <w:pStyle w:val="ListParagraph"/>
        <w:numPr>
          <w:ilvl w:val="0"/>
          <w:numId w:val="49"/>
        </w:numPr>
      </w:pPr>
      <w:r w:rsidRPr="0056574C">
        <w:t>Strong client/customer awareness</w:t>
      </w:r>
    </w:p>
    <w:p w14:paraId="7FEF796E" w14:textId="77777777" w:rsidR="00551FE9" w:rsidRPr="0056574C" w:rsidRDefault="00551FE9" w:rsidP="00551FE9">
      <w:pPr>
        <w:pStyle w:val="ListParagraph"/>
        <w:numPr>
          <w:ilvl w:val="0"/>
          <w:numId w:val="49"/>
        </w:numPr>
      </w:pPr>
      <w:r w:rsidRPr="0056574C">
        <w:t>Well organised, with the ability to work well under pressure whilst dealing with often urgent and complex casework</w:t>
      </w:r>
    </w:p>
    <w:p w14:paraId="21125FA2" w14:textId="77777777" w:rsidR="00551FE9" w:rsidRPr="0056574C" w:rsidRDefault="00551FE9" w:rsidP="00551FE9">
      <w:pPr>
        <w:pStyle w:val="ListParagraph"/>
        <w:numPr>
          <w:ilvl w:val="0"/>
          <w:numId w:val="49"/>
        </w:numPr>
      </w:pPr>
      <w:r w:rsidRPr="0056574C">
        <w:t>Ability to work independently, seeking assistance and guidance from peers and managers appropriately</w:t>
      </w:r>
    </w:p>
    <w:p w14:paraId="58EB8844" w14:textId="77777777" w:rsidR="00551FE9" w:rsidRPr="0056574C" w:rsidRDefault="00551FE9" w:rsidP="00551FE9">
      <w:pPr>
        <w:pStyle w:val="ListParagraph"/>
        <w:numPr>
          <w:ilvl w:val="0"/>
          <w:numId w:val="49"/>
        </w:numPr>
      </w:pPr>
      <w:r w:rsidRPr="0056574C">
        <w:t>Knowledge of IT in a day-to-day legal context including use of Microsoft applications, time and case recording</w:t>
      </w:r>
    </w:p>
    <w:p w14:paraId="5ED77E4E" w14:textId="77777777" w:rsidR="00551FE9" w:rsidRPr="0056574C" w:rsidRDefault="00551FE9" w:rsidP="00551FE9">
      <w:pPr>
        <w:pStyle w:val="ListParagraph"/>
        <w:numPr>
          <w:ilvl w:val="0"/>
          <w:numId w:val="49"/>
        </w:numPr>
      </w:pPr>
      <w:r w:rsidRPr="0056574C">
        <w:t>Excellent legal research skills</w:t>
      </w:r>
    </w:p>
    <w:p w14:paraId="0C155BDE" w14:textId="77777777" w:rsidR="00551FE9" w:rsidRPr="0056574C" w:rsidRDefault="00551FE9" w:rsidP="00551FE9">
      <w:pPr>
        <w:pStyle w:val="ListParagraph"/>
        <w:numPr>
          <w:ilvl w:val="0"/>
          <w:numId w:val="49"/>
        </w:numPr>
      </w:pPr>
      <w:r w:rsidRPr="0056574C">
        <w:t>Self-motivated, with strong planning and organisational skills</w:t>
      </w:r>
    </w:p>
    <w:p w14:paraId="2A720BD9" w14:textId="77777777" w:rsidR="00551FE9" w:rsidRPr="0056574C" w:rsidRDefault="00551FE9" w:rsidP="00551FE9">
      <w:pPr>
        <w:pStyle w:val="ListParagraph"/>
        <w:numPr>
          <w:ilvl w:val="0"/>
          <w:numId w:val="49"/>
        </w:numPr>
      </w:pPr>
      <w:r w:rsidRPr="0056574C">
        <w:t>A full, current, valid driving licence.</w:t>
      </w:r>
    </w:p>
    <w:p w14:paraId="4E3EFBC4" w14:textId="63C25681" w:rsidR="007B73CE" w:rsidRPr="0056574C" w:rsidRDefault="007B73CE" w:rsidP="00990C41">
      <w:pPr>
        <w:pStyle w:val="Heading2"/>
      </w:pPr>
      <w:r w:rsidRPr="0056574C">
        <w:t>Desirable criteria</w:t>
      </w:r>
    </w:p>
    <w:p w14:paraId="4501E4BF" w14:textId="0C719CB5" w:rsidR="00367D99" w:rsidRPr="0056574C" w:rsidRDefault="00367D99" w:rsidP="006801C5">
      <w:pPr>
        <w:pStyle w:val="ListParagraph"/>
        <w:numPr>
          <w:ilvl w:val="0"/>
          <w:numId w:val="46"/>
        </w:numPr>
        <w:spacing w:after="0" w:line="240" w:lineRule="auto"/>
        <w:ind w:left="426"/>
        <w:rPr>
          <w:rFonts w:eastAsia="Trebuchet MS" w:cs="Trebuchet MS"/>
          <w:color w:val="000000" w:themeColor="text1"/>
          <w:szCs w:val="24"/>
        </w:rPr>
      </w:pPr>
      <w:r w:rsidRPr="0056574C">
        <w:rPr>
          <w:rFonts w:eastAsia="Trebuchet MS" w:cs="Trebuchet MS"/>
          <w:color w:val="000000" w:themeColor="text1"/>
          <w:szCs w:val="24"/>
        </w:rPr>
        <w:t>Trauma-informed accreditation</w:t>
      </w:r>
    </w:p>
    <w:p w14:paraId="74B144D5" w14:textId="7D958778" w:rsidR="00367D99" w:rsidRPr="0056574C" w:rsidRDefault="00367D99" w:rsidP="006801C5">
      <w:pPr>
        <w:pStyle w:val="ListParagraph"/>
        <w:numPr>
          <w:ilvl w:val="0"/>
          <w:numId w:val="46"/>
        </w:numPr>
        <w:spacing w:after="0" w:line="240" w:lineRule="auto"/>
        <w:ind w:left="426"/>
        <w:rPr>
          <w:rFonts w:eastAsia="Trebuchet MS" w:cs="Trebuchet MS"/>
          <w:color w:val="000000" w:themeColor="text1"/>
          <w:szCs w:val="24"/>
        </w:rPr>
      </w:pPr>
      <w:r w:rsidRPr="0056574C">
        <w:rPr>
          <w:rFonts w:eastAsia="Trebuchet MS" w:cs="Trebuchet MS"/>
          <w:color w:val="000000" w:themeColor="text1"/>
          <w:szCs w:val="24"/>
        </w:rPr>
        <w:lastRenderedPageBreak/>
        <w:t>Experience in or knowledge of voluntary sector advice provision</w:t>
      </w:r>
    </w:p>
    <w:p w14:paraId="4FAA8A3A" w14:textId="6C7B14DF"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t>Experience in developing or providing training</w:t>
      </w:r>
    </w:p>
    <w:p w14:paraId="5C85ADCF" w14:textId="77777777"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t>Robust IT skills including the ability to use IT to self-generate work material effectively and efficiently.</w:t>
      </w:r>
    </w:p>
    <w:p w14:paraId="0F69B6C5" w14:textId="77777777" w:rsidR="00367D99" w:rsidRPr="0056574C" w:rsidRDefault="00367D99" w:rsidP="006801C5">
      <w:pPr>
        <w:pStyle w:val="ListParagraph"/>
        <w:numPr>
          <w:ilvl w:val="0"/>
          <w:numId w:val="46"/>
        </w:numPr>
        <w:spacing w:after="0" w:line="240" w:lineRule="auto"/>
        <w:ind w:left="426"/>
      </w:pPr>
      <w:r w:rsidRPr="0056574C">
        <w:rPr>
          <w:rFonts w:eastAsia="Trebuchet MS" w:cs="Trebuchet MS"/>
          <w:color w:val="000000" w:themeColor="text1"/>
          <w:szCs w:val="24"/>
        </w:rPr>
        <w:t>Good awareness/understanding of equalities and diversity issues.</w:t>
      </w:r>
    </w:p>
    <w:p w14:paraId="7E339BEE" w14:textId="77777777" w:rsidR="00990C41" w:rsidRPr="0056574C" w:rsidRDefault="00990C41" w:rsidP="00990C41">
      <w:pPr>
        <w:pStyle w:val="Heading1"/>
        <w:rPr>
          <w:rStyle w:val="SubtleEmphasis"/>
          <w:rFonts w:asciiTheme="majorHAnsi" w:hAnsiTheme="majorHAnsi"/>
          <w:i w:val="0"/>
          <w:iCs w:val="0"/>
          <w:color w:val="174DA3"/>
          <w:sz w:val="40"/>
          <w:lang w:val="en-GB"/>
        </w:rPr>
      </w:pPr>
      <w:r w:rsidRPr="0056574C">
        <w:rPr>
          <w:rStyle w:val="SubtleEmphasis"/>
          <w:rFonts w:asciiTheme="majorHAnsi" w:hAnsiTheme="majorHAnsi"/>
          <w:i w:val="0"/>
          <w:iCs w:val="0"/>
          <w:color w:val="174DA3"/>
          <w:sz w:val="40"/>
          <w:lang w:val="en-GB"/>
        </w:rPr>
        <w:t>Criminal record check</w:t>
      </w:r>
    </w:p>
    <w:p w14:paraId="0CB1A5F3" w14:textId="3913B85F" w:rsidR="00990C41" w:rsidRPr="0056574C" w:rsidRDefault="00990C41" w:rsidP="00990C41">
      <w:pPr>
        <w:rPr>
          <w:rStyle w:val="SubtleEmphasis"/>
          <w:i w:val="0"/>
          <w:iCs w:val="0"/>
        </w:rPr>
      </w:pPr>
      <w:r w:rsidRPr="0056574C">
        <w:rPr>
          <w:rStyle w:val="SubtleEmphasis"/>
          <w:i w:val="0"/>
          <w:iCs w:val="0"/>
        </w:rPr>
        <w:t xml:space="preserve">For this post we require a </w:t>
      </w:r>
      <w:r w:rsidR="00367D99" w:rsidRPr="0056574C">
        <w:rPr>
          <w:rStyle w:val="SubtleEmphasis"/>
          <w:i w:val="0"/>
          <w:iCs w:val="0"/>
        </w:rPr>
        <w:t>PVG</w:t>
      </w:r>
      <w:r w:rsidRPr="0056574C">
        <w:rPr>
          <w:rStyle w:val="SubtleEmphasis"/>
          <w:i w:val="0"/>
          <w:iCs w:val="0"/>
        </w:rPr>
        <w:t xml:space="preserve">. For more information about types of criminal record checks in Scotland, visit </w:t>
      </w:r>
      <w:hyperlink r:id="rId12" w:history="1">
        <w:r w:rsidRPr="0056574C">
          <w:rPr>
            <w:rStyle w:val="Hyperlink"/>
            <w:color w:val="174DA3"/>
          </w:rPr>
          <w:t xml:space="preserve">Types of disclosure - </w:t>
        </w:r>
        <w:r w:rsidR="006801C5" w:rsidRPr="0056574C">
          <w:rPr>
            <w:rStyle w:val="Hyperlink"/>
            <w:color w:val="174DA3"/>
          </w:rPr>
          <w:t>M</w:t>
        </w:r>
        <w:r w:rsidRPr="0056574C">
          <w:rPr>
            <w:rStyle w:val="Hyperlink"/>
            <w:color w:val="174DA3"/>
          </w:rPr>
          <w:t>y</w:t>
        </w:r>
        <w:r w:rsidR="006801C5" w:rsidRPr="0056574C">
          <w:rPr>
            <w:rStyle w:val="Hyperlink"/>
            <w:color w:val="174DA3"/>
          </w:rPr>
          <w:t>G</w:t>
        </w:r>
        <w:r w:rsidRPr="0056574C">
          <w:rPr>
            <w:rStyle w:val="Hyperlink"/>
            <w:color w:val="174DA3"/>
          </w:rPr>
          <w:t>ov.</w:t>
        </w:r>
        <w:r w:rsidR="006801C5" w:rsidRPr="0056574C">
          <w:rPr>
            <w:rStyle w:val="Hyperlink"/>
            <w:color w:val="174DA3"/>
          </w:rPr>
          <w:t>S</w:t>
        </w:r>
        <w:r w:rsidRPr="0056574C">
          <w:rPr>
            <w:rStyle w:val="Hyperlink"/>
            <w:color w:val="174DA3"/>
          </w:rPr>
          <w:t>cot</w:t>
        </w:r>
      </w:hyperlink>
      <w:r w:rsidRPr="0056574C">
        <w:t>.</w:t>
      </w:r>
    </w:p>
    <w:p w14:paraId="60C02FF0" w14:textId="77777777" w:rsidR="00990C41" w:rsidRPr="0056574C" w:rsidRDefault="00990C41" w:rsidP="00990C41">
      <w:pPr>
        <w:pStyle w:val="Heading1"/>
        <w:rPr>
          <w:lang w:val="en-GB"/>
        </w:rPr>
      </w:pPr>
      <w:r w:rsidRPr="0056574C">
        <w:rPr>
          <w:lang w:val="en-GB"/>
        </w:rPr>
        <w:t>Qualifications</w:t>
      </w:r>
    </w:p>
    <w:p w14:paraId="49CFE861" w14:textId="4B7C9C8A" w:rsidR="000C3C84" w:rsidRPr="0056574C" w:rsidRDefault="000C3C84" w:rsidP="000C3C84">
      <w:pPr>
        <w:rPr>
          <w:szCs w:val="24"/>
        </w:rPr>
      </w:pPr>
      <w:r w:rsidRPr="0056574C">
        <w:rPr>
          <w:szCs w:val="24"/>
        </w:rPr>
        <w:t>An enrolled solicitor with a full, post-qualified and unrestricted practising certificate</w:t>
      </w:r>
      <w:r w:rsidR="006801C5" w:rsidRPr="0056574C">
        <w:rPr>
          <w:b/>
          <w:bCs/>
          <w:color w:val="174DA3"/>
          <w:szCs w:val="24"/>
        </w:rPr>
        <w:t>*</w:t>
      </w:r>
      <w:r w:rsidRPr="0056574C">
        <w:rPr>
          <w:szCs w:val="24"/>
        </w:rPr>
        <w:t xml:space="preserve"> from the Law Society of Scotland. </w:t>
      </w:r>
    </w:p>
    <w:p w14:paraId="61FFD9BC" w14:textId="5D6BEF17" w:rsidR="007B73CE" w:rsidRPr="0056574C" w:rsidRDefault="000C3C84" w:rsidP="00990C41">
      <w:pPr>
        <w:rPr>
          <w:i/>
          <w:iCs/>
          <w:szCs w:val="24"/>
        </w:rPr>
      </w:pPr>
      <w:r w:rsidRPr="0056574C">
        <w:rPr>
          <w:b/>
          <w:bCs/>
          <w:color w:val="174DA3"/>
          <w:szCs w:val="24"/>
        </w:rPr>
        <w:t>*</w:t>
      </w:r>
      <w:r w:rsidRPr="0056574C">
        <w:rPr>
          <w:i/>
          <w:iCs/>
          <w:szCs w:val="24"/>
        </w:rPr>
        <w:t>Normally a full practising certificate is required, but we may consider a restricted practising certificate depending on the circumstances surrounding these restrictions.</w:t>
      </w:r>
    </w:p>
    <w:p w14:paraId="188F5845" w14:textId="77777777" w:rsidR="00990C41" w:rsidRPr="0056574C" w:rsidRDefault="00990C41" w:rsidP="00990C41">
      <w:pPr>
        <w:pStyle w:val="Heading1"/>
        <w:rPr>
          <w:lang w:val="en-GB"/>
        </w:rPr>
      </w:pPr>
      <w:r w:rsidRPr="0056574C">
        <w:rPr>
          <w:lang w:val="en-GB"/>
        </w:rPr>
        <w:t>Competencies required</w:t>
      </w:r>
    </w:p>
    <w:p w14:paraId="44A636E0" w14:textId="4C42AAF3" w:rsidR="000C3C84" w:rsidRPr="0056574C" w:rsidRDefault="00990C41" w:rsidP="000C3C84">
      <w:pPr>
        <w:rPr>
          <w:i/>
          <w:iCs/>
        </w:rPr>
      </w:pPr>
      <w:r w:rsidRPr="0056574C">
        <w:rPr>
          <w:rStyle w:val="SubtleEmphasis"/>
        </w:rPr>
        <w:t>In addition to the essential and desirable criteria above, the following competencies are also required for the role.</w:t>
      </w:r>
    </w:p>
    <w:p w14:paraId="5161A372" w14:textId="0294B985"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Self-awareness </w:t>
      </w:r>
    </w:p>
    <w:p w14:paraId="29C82654" w14:textId="35B7A5CE"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Responsible for personal behaviour and accountable for own actions, health and wellbeing</w:t>
      </w:r>
    </w:p>
    <w:p w14:paraId="7E733D27" w14:textId="74514AD8"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Aware of personal strengths</w:t>
      </w:r>
      <w:r w:rsidR="005A70D6" w:rsidRPr="0056574C">
        <w:rPr>
          <w:rFonts w:cs="Arial"/>
          <w:szCs w:val="24"/>
        </w:rPr>
        <w:t>,</w:t>
      </w:r>
      <w:r w:rsidRPr="0056574C">
        <w:rPr>
          <w:rFonts w:cs="Arial"/>
          <w:szCs w:val="24"/>
        </w:rPr>
        <w:t xml:space="preserve"> takes pride and responsibility for performance at work</w:t>
      </w:r>
      <w:r w:rsidR="005A70D6" w:rsidRPr="0056574C">
        <w:rPr>
          <w:rFonts w:cs="Arial"/>
          <w:szCs w:val="24"/>
        </w:rPr>
        <w:t>,</w:t>
      </w:r>
      <w:r w:rsidRPr="0056574C">
        <w:rPr>
          <w:rFonts w:cs="Arial"/>
          <w:szCs w:val="24"/>
        </w:rPr>
        <w:t xml:space="preserve"> and responsive to constructive feedback</w:t>
      </w:r>
    </w:p>
    <w:p w14:paraId="25FDFCCD" w14:textId="77777777"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Adaptable and embraces new ways of doing things, contributing ideas and energy to continuous improvement</w:t>
      </w:r>
    </w:p>
    <w:p w14:paraId="1BD8133A" w14:textId="77777777" w:rsidR="000C3C84" w:rsidRPr="0056574C" w:rsidRDefault="000C3C84" w:rsidP="000C3C84">
      <w:pPr>
        <w:pStyle w:val="ListParagraph"/>
        <w:numPr>
          <w:ilvl w:val="0"/>
          <w:numId w:val="27"/>
        </w:numPr>
        <w:spacing w:after="0" w:line="240" w:lineRule="auto"/>
        <w:rPr>
          <w:rFonts w:cs="Arial"/>
          <w:szCs w:val="24"/>
        </w:rPr>
      </w:pPr>
      <w:r w:rsidRPr="0056574C">
        <w:rPr>
          <w:rFonts w:cs="Arial"/>
          <w:szCs w:val="24"/>
        </w:rPr>
        <w:t>Takes control of personal and professional development, actively managing own Personal Learning Plan as well as supporting the development of others when needed.</w:t>
      </w:r>
      <w:r w:rsidRPr="0056574C">
        <w:rPr>
          <w:rFonts w:cs="Arial"/>
          <w:szCs w:val="24"/>
        </w:rPr>
        <w:br/>
      </w:r>
    </w:p>
    <w:p w14:paraId="4B6647E0" w14:textId="33A0DF61"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People </w:t>
      </w:r>
      <w:r w:rsidR="006801C5" w:rsidRPr="0056574C">
        <w:rPr>
          <w:rFonts w:asciiTheme="majorHAnsi" w:hAnsiTheme="majorHAnsi" w:cs="Arial"/>
          <w:b/>
          <w:sz w:val="32"/>
          <w:szCs w:val="32"/>
        </w:rPr>
        <w:t>m</w:t>
      </w:r>
      <w:r w:rsidRPr="0056574C">
        <w:rPr>
          <w:rFonts w:asciiTheme="majorHAnsi" w:hAnsiTheme="majorHAnsi" w:cs="Arial"/>
          <w:b/>
          <w:sz w:val="32"/>
          <w:szCs w:val="32"/>
        </w:rPr>
        <w:t xml:space="preserve">anagement  </w:t>
      </w:r>
    </w:p>
    <w:p w14:paraId="2DE031DF" w14:textId="6DB139A0" w:rsidR="000C3C84" w:rsidRPr="0056574C" w:rsidRDefault="000C3C84" w:rsidP="000C3C84">
      <w:pPr>
        <w:pStyle w:val="ListParagraph"/>
        <w:numPr>
          <w:ilvl w:val="0"/>
          <w:numId w:val="28"/>
        </w:numPr>
        <w:spacing w:after="0" w:line="240" w:lineRule="auto"/>
        <w:rPr>
          <w:rFonts w:cs="Arial"/>
          <w:szCs w:val="24"/>
        </w:rPr>
      </w:pPr>
      <w:r w:rsidRPr="0056574C">
        <w:rPr>
          <w:rFonts w:cs="Arial"/>
          <w:szCs w:val="24"/>
        </w:rPr>
        <w:t>Prioritises and agrees objectives aligned with the Operational Plan to engage staff, maximise adaptability</w:t>
      </w:r>
      <w:r w:rsidR="005A70D6" w:rsidRPr="0056574C">
        <w:rPr>
          <w:rFonts w:cs="Arial"/>
          <w:szCs w:val="24"/>
        </w:rPr>
        <w:t>,</w:t>
      </w:r>
      <w:r w:rsidRPr="0056574C">
        <w:rPr>
          <w:rFonts w:cs="Arial"/>
          <w:szCs w:val="24"/>
        </w:rPr>
        <w:t xml:space="preserve"> and build capacity to deliver</w:t>
      </w:r>
    </w:p>
    <w:p w14:paraId="0CE5F528" w14:textId="42FCA463" w:rsidR="000C3C84" w:rsidRPr="0056574C" w:rsidRDefault="000C3C84" w:rsidP="000C3C84">
      <w:pPr>
        <w:pStyle w:val="ListParagraph"/>
        <w:numPr>
          <w:ilvl w:val="0"/>
          <w:numId w:val="28"/>
        </w:numPr>
        <w:spacing w:after="0" w:line="240" w:lineRule="auto"/>
        <w:rPr>
          <w:rFonts w:cs="Arial"/>
          <w:szCs w:val="24"/>
        </w:rPr>
      </w:pPr>
      <w:r w:rsidRPr="0056574C">
        <w:rPr>
          <w:rFonts w:cs="Arial"/>
          <w:szCs w:val="24"/>
        </w:rPr>
        <w:t>Credible with staff, creating conditions to build confident effective teams that empower, value</w:t>
      </w:r>
      <w:r w:rsidR="005A70D6" w:rsidRPr="0056574C">
        <w:rPr>
          <w:rFonts w:cs="Arial"/>
          <w:szCs w:val="24"/>
        </w:rPr>
        <w:t>,</w:t>
      </w:r>
      <w:r w:rsidRPr="0056574C">
        <w:rPr>
          <w:rFonts w:cs="Arial"/>
          <w:szCs w:val="24"/>
        </w:rPr>
        <w:t xml:space="preserve"> and motivate people, managing workload and equalities</w:t>
      </w:r>
    </w:p>
    <w:p w14:paraId="7D3790E0" w14:textId="77777777" w:rsidR="005A70D6" w:rsidRPr="0056574C" w:rsidRDefault="000C3C84" w:rsidP="005A70D6">
      <w:pPr>
        <w:pStyle w:val="ListParagraph"/>
        <w:numPr>
          <w:ilvl w:val="0"/>
          <w:numId w:val="28"/>
        </w:numPr>
        <w:spacing w:after="0" w:line="240" w:lineRule="auto"/>
        <w:rPr>
          <w:rFonts w:cs="Arial"/>
          <w:szCs w:val="24"/>
        </w:rPr>
      </w:pPr>
      <w:r w:rsidRPr="0056574C">
        <w:rPr>
          <w:rFonts w:cs="Arial"/>
          <w:szCs w:val="24"/>
        </w:rPr>
        <w:t>Raises performance using constructive challenge, feedback</w:t>
      </w:r>
      <w:r w:rsidR="005A70D6" w:rsidRPr="0056574C">
        <w:rPr>
          <w:rFonts w:cs="Arial"/>
          <w:szCs w:val="24"/>
        </w:rPr>
        <w:t>,</w:t>
      </w:r>
      <w:r w:rsidRPr="0056574C">
        <w:rPr>
          <w:rFonts w:cs="Arial"/>
          <w:szCs w:val="24"/>
        </w:rPr>
        <w:t xml:space="preserve"> and coaching skills, seeking support and advice from HR professionals when needed</w:t>
      </w:r>
    </w:p>
    <w:p w14:paraId="58C6ED98" w14:textId="1534B009" w:rsidR="005A70D6" w:rsidRPr="0056574C" w:rsidRDefault="000C3C84" w:rsidP="005A70D6">
      <w:pPr>
        <w:pStyle w:val="ListParagraph"/>
        <w:numPr>
          <w:ilvl w:val="0"/>
          <w:numId w:val="28"/>
        </w:numPr>
        <w:spacing w:after="0" w:line="240" w:lineRule="auto"/>
        <w:rPr>
          <w:rFonts w:cs="Arial"/>
          <w:szCs w:val="24"/>
        </w:rPr>
      </w:pPr>
      <w:r w:rsidRPr="0056574C">
        <w:rPr>
          <w:rFonts w:cs="Arial"/>
          <w:szCs w:val="24"/>
        </w:rPr>
        <w:t>Aware of impact on others and creates a positive environment for innovation, learning, health and wellbeing.</w:t>
      </w:r>
      <w:r w:rsidR="005A70D6" w:rsidRPr="0056574C">
        <w:rPr>
          <w:rFonts w:cs="Arial"/>
          <w:szCs w:val="24"/>
        </w:rPr>
        <w:br/>
      </w:r>
    </w:p>
    <w:p w14:paraId="6295C25F" w14:textId="7FD87159" w:rsidR="005A70D6" w:rsidRPr="0056574C" w:rsidRDefault="005A70D6" w:rsidP="005A70D6">
      <w:pPr>
        <w:rPr>
          <w:rFonts w:asciiTheme="majorHAnsi" w:hAnsiTheme="majorHAnsi" w:cs="Arial"/>
          <w:b/>
          <w:sz w:val="32"/>
          <w:szCs w:val="32"/>
        </w:rPr>
      </w:pPr>
      <w:r w:rsidRPr="0056574C">
        <w:rPr>
          <w:rFonts w:asciiTheme="majorHAnsi" w:hAnsiTheme="majorHAnsi" w:cs="Arial"/>
          <w:b/>
          <w:sz w:val="32"/>
          <w:szCs w:val="32"/>
        </w:rPr>
        <w:t xml:space="preserve">Communications and engagement   </w:t>
      </w:r>
    </w:p>
    <w:p w14:paraId="4B314E70" w14:textId="7EEC1780" w:rsidR="000C3C84" w:rsidRPr="0056574C" w:rsidRDefault="000C3C84" w:rsidP="000C3C84">
      <w:pPr>
        <w:pStyle w:val="ListParagraph"/>
        <w:numPr>
          <w:ilvl w:val="0"/>
          <w:numId w:val="29"/>
        </w:numPr>
        <w:spacing w:after="0" w:line="240" w:lineRule="auto"/>
        <w:rPr>
          <w:rFonts w:cstheme="minorHAnsi"/>
          <w:szCs w:val="24"/>
        </w:rPr>
      </w:pPr>
      <w:r w:rsidRPr="0056574C">
        <w:rPr>
          <w:rFonts w:cstheme="minorHAnsi"/>
          <w:szCs w:val="24"/>
        </w:rPr>
        <w:t>Engaged and credible with stakeholders, connected to a range of internal and external network</w:t>
      </w:r>
      <w:r w:rsidR="00551FE9" w:rsidRPr="0056574C">
        <w:rPr>
          <w:rFonts w:cstheme="minorHAnsi"/>
          <w:szCs w:val="24"/>
        </w:rPr>
        <w:t xml:space="preserve"> connections</w:t>
      </w:r>
    </w:p>
    <w:p w14:paraId="3D9B0BC9" w14:textId="77777777"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lastRenderedPageBreak/>
        <w:t>Communicates clear and creative ideas that meet the needs of a range of audiences, ensuring objectives and outcomes are achieved</w:t>
      </w:r>
    </w:p>
    <w:p w14:paraId="001FE37B" w14:textId="77777777"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t>Produces concise, clear, well-structured written work using SLAB guidance</w:t>
      </w:r>
    </w:p>
    <w:p w14:paraId="173F125A" w14:textId="695F20DE" w:rsidR="000C3C84" w:rsidRPr="0056574C" w:rsidRDefault="000C3C84" w:rsidP="000C3C84">
      <w:pPr>
        <w:pStyle w:val="ListParagraph"/>
        <w:numPr>
          <w:ilvl w:val="0"/>
          <w:numId w:val="29"/>
        </w:numPr>
        <w:spacing w:after="0" w:line="240" w:lineRule="auto"/>
        <w:rPr>
          <w:rFonts w:cs="Arial"/>
          <w:szCs w:val="24"/>
        </w:rPr>
      </w:pPr>
      <w:r w:rsidRPr="0056574C">
        <w:rPr>
          <w:rFonts w:cs="Arial"/>
          <w:szCs w:val="24"/>
        </w:rPr>
        <w:t>Considers and communicates the impact of decisions on wider policies and programmes.</w:t>
      </w:r>
    </w:p>
    <w:p w14:paraId="2A178DE9" w14:textId="77777777" w:rsidR="005A70D6" w:rsidRPr="0056574C" w:rsidRDefault="005A70D6" w:rsidP="005A70D6">
      <w:pPr>
        <w:pStyle w:val="ListParagraph"/>
        <w:numPr>
          <w:ilvl w:val="0"/>
          <w:numId w:val="0"/>
        </w:numPr>
        <w:spacing w:after="0" w:line="240" w:lineRule="auto"/>
        <w:ind w:left="360"/>
        <w:rPr>
          <w:rFonts w:cs="Arial"/>
          <w:szCs w:val="24"/>
        </w:rPr>
      </w:pPr>
    </w:p>
    <w:p w14:paraId="69AFCA21" w14:textId="33622FA8"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Improving </w:t>
      </w:r>
      <w:r w:rsidR="005A70D6" w:rsidRPr="0056574C">
        <w:rPr>
          <w:rFonts w:asciiTheme="majorHAnsi" w:hAnsiTheme="majorHAnsi" w:cs="Arial"/>
          <w:b/>
          <w:sz w:val="32"/>
          <w:szCs w:val="32"/>
        </w:rPr>
        <w:t>p</w:t>
      </w:r>
      <w:r w:rsidRPr="0056574C">
        <w:rPr>
          <w:rFonts w:asciiTheme="majorHAnsi" w:hAnsiTheme="majorHAnsi" w:cs="Arial"/>
          <w:b/>
          <w:sz w:val="32"/>
          <w:szCs w:val="32"/>
        </w:rPr>
        <w:t xml:space="preserve">erformance </w:t>
      </w:r>
    </w:p>
    <w:p w14:paraId="17EA401D" w14:textId="1C42C094" w:rsidR="000C3C84" w:rsidRPr="0056574C" w:rsidRDefault="000C3C84" w:rsidP="000C3C84">
      <w:pPr>
        <w:pStyle w:val="ListParagraph"/>
        <w:numPr>
          <w:ilvl w:val="0"/>
          <w:numId w:val="30"/>
        </w:numPr>
        <w:spacing w:after="0" w:line="240" w:lineRule="auto"/>
        <w:rPr>
          <w:rFonts w:cs="Arial"/>
          <w:szCs w:val="24"/>
        </w:rPr>
      </w:pPr>
      <w:r w:rsidRPr="0056574C">
        <w:rPr>
          <w:rFonts w:cs="Arial"/>
          <w:szCs w:val="24"/>
        </w:rPr>
        <w:t>Demonstrates ongoing use of relevant performance improvement tools and techniques</w:t>
      </w:r>
      <w:r w:rsidR="005A70D6" w:rsidRPr="0056574C">
        <w:rPr>
          <w:rFonts w:cs="Arial"/>
          <w:szCs w:val="24"/>
        </w:rPr>
        <w:t>,</w:t>
      </w:r>
      <w:r w:rsidRPr="0056574C">
        <w:rPr>
          <w:rFonts w:cs="Arial"/>
          <w:szCs w:val="24"/>
        </w:rPr>
        <w:t xml:space="preserve"> including skills development</w:t>
      </w:r>
    </w:p>
    <w:p w14:paraId="10AA5023" w14:textId="77777777" w:rsidR="000C3C84" w:rsidRPr="0056574C" w:rsidRDefault="000C3C84" w:rsidP="000C3C84">
      <w:pPr>
        <w:pStyle w:val="ListParagraph"/>
        <w:numPr>
          <w:ilvl w:val="0"/>
          <w:numId w:val="30"/>
        </w:numPr>
        <w:spacing w:after="0" w:line="240" w:lineRule="auto"/>
        <w:rPr>
          <w:rFonts w:cs="Arial"/>
          <w:szCs w:val="24"/>
        </w:rPr>
      </w:pPr>
      <w:r w:rsidRPr="0056574C">
        <w:rPr>
          <w:rFonts w:cs="Arial"/>
          <w:szCs w:val="24"/>
        </w:rPr>
        <w:t xml:space="preserve">Uses Programme and Project Management Principles effectively and proportionately </w:t>
      </w:r>
    </w:p>
    <w:p w14:paraId="70D0F9A5" w14:textId="77777777" w:rsidR="000C3C84" w:rsidRPr="0056574C" w:rsidRDefault="000C3C84" w:rsidP="000C3C84">
      <w:pPr>
        <w:pStyle w:val="ListParagraph"/>
        <w:numPr>
          <w:ilvl w:val="0"/>
          <w:numId w:val="30"/>
        </w:numPr>
        <w:spacing w:before="100" w:beforeAutospacing="1" w:after="100" w:afterAutospacing="1" w:line="240" w:lineRule="auto"/>
        <w:rPr>
          <w:rFonts w:cs="Arial"/>
          <w:szCs w:val="24"/>
        </w:rPr>
      </w:pPr>
      <w:r w:rsidRPr="0056574C">
        <w:rPr>
          <w:rFonts w:cs="Arial"/>
          <w:szCs w:val="24"/>
        </w:rPr>
        <w:t>Adapts quickly to fit skills and resources to changing circumstances and expectations</w:t>
      </w:r>
    </w:p>
    <w:p w14:paraId="1C063238" w14:textId="5CB254CC" w:rsidR="000C3C84" w:rsidRPr="0056574C" w:rsidRDefault="000C3C84" w:rsidP="000C3C84">
      <w:pPr>
        <w:pStyle w:val="ListParagraph"/>
        <w:numPr>
          <w:ilvl w:val="0"/>
          <w:numId w:val="30"/>
        </w:numPr>
        <w:spacing w:before="100" w:beforeAutospacing="1" w:after="100" w:afterAutospacing="1" w:line="240" w:lineRule="auto"/>
        <w:rPr>
          <w:rFonts w:cs="Arial"/>
          <w:szCs w:val="24"/>
        </w:rPr>
      </w:pPr>
      <w:r w:rsidRPr="0056574C">
        <w:rPr>
          <w:rFonts w:cs="Arial"/>
          <w:szCs w:val="24"/>
        </w:rPr>
        <w:t>Applies risk management principles to decision</w:t>
      </w:r>
      <w:r w:rsidR="005A70D6" w:rsidRPr="0056574C">
        <w:rPr>
          <w:rFonts w:cs="Arial"/>
          <w:szCs w:val="24"/>
        </w:rPr>
        <w:t>-</w:t>
      </w:r>
      <w:r w:rsidRPr="0056574C">
        <w:rPr>
          <w:rFonts w:cs="Arial"/>
          <w:szCs w:val="24"/>
        </w:rPr>
        <w:t>making, controlling opportunities and threats to achieving objectives.</w:t>
      </w:r>
    </w:p>
    <w:p w14:paraId="34C14AD0" w14:textId="09CF78B5"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Analysis and </w:t>
      </w:r>
      <w:r w:rsidR="005A70D6" w:rsidRPr="0056574C">
        <w:rPr>
          <w:rFonts w:asciiTheme="majorHAnsi" w:hAnsiTheme="majorHAnsi" w:cs="Arial"/>
          <w:b/>
          <w:sz w:val="32"/>
          <w:szCs w:val="32"/>
        </w:rPr>
        <w:t>u</w:t>
      </w:r>
      <w:r w:rsidRPr="0056574C">
        <w:rPr>
          <w:rFonts w:asciiTheme="majorHAnsi" w:hAnsiTheme="majorHAnsi" w:cs="Arial"/>
          <w:b/>
          <w:sz w:val="32"/>
          <w:szCs w:val="32"/>
        </w:rPr>
        <w:t xml:space="preserve">se of evidence </w:t>
      </w:r>
    </w:p>
    <w:p w14:paraId="765FD770" w14:textId="29E9C6D1"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Use</w:t>
      </w:r>
      <w:r w:rsidR="005A70D6" w:rsidRPr="0056574C">
        <w:rPr>
          <w:rFonts w:cs="Arial"/>
          <w:szCs w:val="24"/>
        </w:rPr>
        <w:t>s</w:t>
      </w:r>
      <w:r w:rsidRPr="0056574C">
        <w:rPr>
          <w:rFonts w:cs="Arial"/>
          <w:szCs w:val="24"/>
        </w:rPr>
        <w:t xml:space="preserve"> evidence to assess, measure</w:t>
      </w:r>
      <w:r w:rsidR="005A70D6" w:rsidRPr="0056574C">
        <w:rPr>
          <w:rFonts w:cs="Arial"/>
          <w:szCs w:val="24"/>
        </w:rPr>
        <w:t>,</w:t>
      </w:r>
      <w:r w:rsidRPr="0056574C">
        <w:rPr>
          <w:rFonts w:cs="Arial"/>
          <w:szCs w:val="24"/>
        </w:rPr>
        <w:t xml:space="preserve"> and evaluate projects and policies, considering the impact on other policies and government outcomes</w:t>
      </w:r>
    </w:p>
    <w:p w14:paraId="55D8E7A3" w14:textId="087D0550"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Engage</w:t>
      </w:r>
      <w:r w:rsidR="005A70D6" w:rsidRPr="0056574C">
        <w:rPr>
          <w:rFonts w:cs="Arial"/>
          <w:szCs w:val="24"/>
        </w:rPr>
        <w:t>s</w:t>
      </w:r>
      <w:r w:rsidRPr="0056574C">
        <w:rPr>
          <w:rFonts w:cs="Arial"/>
          <w:szCs w:val="24"/>
        </w:rPr>
        <w:t xml:space="preserve"> with analytical specialists at appropriate stages of policy and programme development</w:t>
      </w:r>
    </w:p>
    <w:p w14:paraId="7D3B2D1B" w14:textId="3F41892E" w:rsidR="000C3C84" w:rsidRPr="0056574C" w:rsidRDefault="000C3C84" w:rsidP="000C3C84">
      <w:pPr>
        <w:pStyle w:val="ListParagraph"/>
        <w:numPr>
          <w:ilvl w:val="0"/>
          <w:numId w:val="31"/>
        </w:numPr>
        <w:spacing w:after="0" w:line="240" w:lineRule="auto"/>
        <w:rPr>
          <w:rFonts w:cs="Arial"/>
          <w:szCs w:val="24"/>
        </w:rPr>
      </w:pPr>
      <w:r w:rsidRPr="0056574C">
        <w:rPr>
          <w:rFonts w:cs="Arial"/>
          <w:szCs w:val="24"/>
        </w:rPr>
        <w:t>Interrogate</w:t>
      </w:r>
      <w:r w:rsidR="005A70D6" w:rsidRPr="0056574C">
        <w:rPr>
          <w:rFonts w:cs="Arial"/>
          <w:szCs w:val="24"/>
        </w:rPr>
        <w:t>s</w:t>
      </w:r>
      <w:r w:rsidRPr="0056574C">
        <w:rPr>
          <w:rFonts w:cs="Arial"/>
          <w:szCs w:val="24"/>
        </w:rPr>
        <w:t xml:space="preserve"> analytical and management information to draw out key messages and findings to support decisions</w:t>
      </w:r>
    </w:p>
    <w:p w14:paraId="0D8DE316" w14:textId="5E00319A" w:rsidR="000C3C84" w:rsidRPr="0056574C" w:rsidRDefault="005A70D6" w:rsidP="000C3C84">
      <w:pPr>
        <w:pStyle w:val="ListParagraph"/>
        <w:numPr>
          <w:ilvl w:val="0"/>
          <w:numId w:val="31"/>
        </w:numPr>
        <w:spacing w:after="0" w:line="240" w:lineRule="auto"/>
        <w:rPr>
          <w:rFonts w:cs="Arial"/>
          <w:szCs w:val="24"/>
        </w:rPr>
      </w:pPr>
      <w:r w:rsidRPr="0056574C">
        <w:rPr>
          <w:rFonts w:cs="Arial"/>
          <w:szCs w:val="24"/>
        </w:rPr>
        <w:t>C</w:t>
      </w:r>
      <w:r w:rsidR="000C3C84" w:rsidRPr="0056574C">
        <w:rPr>
          <w:rFonts w:cs="Arial"/>
          <w:szCs w:val="24"/>
        </w:rPr>
        <w:t>ollate</w:t>
      </w:r>
      <w:r w:rsidRPr="0056574C">
        <w:rPr>
          <w:rFonts w:cs="Arial"/>
          <w:szCs w:val="24"/>
        </w:rPr>
        <w:t>s</w:t>
      </w:r>
      <w:r w:rsidR="000C3C84" w:rsidRPr="0056574C">
        <w:rPr>
          <w:rFonts w:cs="Arial"/>
          <w:szCs w:val="24"/>
        </w:rPr>
        <w:t xml:space="preserve"> robust information from a variety of sources in </w:t>
      </w:r>
      <w:r w:rsidRPr="0056574C">
        <w:rPr>
          <w:rFonts w:cs="Arial"/>
          <w:szCs w:val="24"/>
        </w:rPr>
        <w:t>decision-</w:t>
      </w:r>
      <w:r w:rsidR="000C3C84" w:rsidRPr="0056574C">
        <w:rPr>
          <w:rFonts w:cs="Arial"/>
          <w:szCs w:val="24"/>
        </w:rPr>
        <w:t>making, sharing knowledge and information across the wider system.</w:t>
      </w:r>
    </w:p>
    <w:p w14:paraId="4FF868D3" w14:textId="77777777" w:rsidR="005A70D6" w:rsidRPr="0056574C" w:rsidRDefault="005A70D6" w:rsidP="005A70D6">
      <w:pPr>
        <w:pStyle w:val="ListParagraph"/>
        <w:numPr>
          <w:ilvl w:val="0"/>
          <w:numId w:val="0"/>
        </w:numPr>
        <w:spacing w:after="0" w:line="240" w:lineRule="auto"/>
        <w:ind w:left="360"/>
        <w:rPr>
          <w:rFonts w:cs="Arial"/>
          <w:szCs w:val="24"/>
        </w:rPr>
      </w:pPr>
    </w:p>
    <w:p w14:paraId="174D787E" w14:textId="62B86266" w:rsidR="000C3C84" w:rsidRPr="0056574C" w:rsidRDefault="000C3C84" w:rsidP="000C3C84">
      <w:pPr>
        <w:rPr>
          <w:rFonts w:asciiTheme="majorHAnsi" w:hAnsiTheme="majorHAnsi" w:cs="Arial"/>
          <w:b/>
          <w:sz w:val="32"/>
          <w:szCs w:val="32"/>
        </w:rPr>
      </w:pPr>
      <w:r w:rsidRPr="0056574C">
        <w:rPr>
          <w:rFonts w:asciiTheme="majorHAnsi" w:hAnsiTheme="majorHAnsi" w:cs="Arial"/>
          <w:b/>
          <w:sz w:val="32"/>
          <w:szCs w:val="32"/>
        </w:rPr>
        <w:t xml:space="preserve">Financial </w:t>
      </w:r>
      <w:r w:rsidR="0056574C" w:rsidRPr="0056574C">
        <w:rPr>
          <w:rFonts w:asciiTheme="majorHAnsi" w:hAnsiTheme="majorHAnsi" w:cs="Arial"/>
          <w:b/>
          <w:sz w:val="32"/>
          <w:szCs w:val="32"/>
        </w:rPr>
        <w:t>m</w:t>
      </w:r>
      <w:r w:rsidRPr="0056574C">
        <w:rPr>
          <w:rFonts w:asciiTheme="majorHAnsi" w:hAnsiTheme="majorHAnsi" w:cs="Arial"/>
          <w:b/>
          <w:sz w:val="32"/>
          <w:szCs w:val="32"/>
        </w:rPr>
        <w:t xml:space="preserve">anagement </w:t>
      </w:r>
    </w:p>
    <w:p w14:paraId="121447C7" w14:textId="21BB11CD"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 xml:space="preserve">Uses accurate and relevant financial data to create objectives and targets </w:t>
      </w:r>
      <w:r w:rsidR="0056574C" w:rsidRPr="0056574C">
        <w:rPr>
          <w:rFonts w:cs="Arial"/>
          <w:szCs w:val="24"/>
        </w:rPr>
        <w:t>related</w:t>
      </w:r>
      <w:r w:rsidRPr="0056574C">
        <w:rPr>
          <w:rFonts w:cs="Arial"/>
          <w:szCs w:val="24"/>
        </w:rPr>
        <w:t xml:space="preserve"> to budget responsibilities</w:t>
      </w:r>
    </w:p>
    <w:p w14:paraId="2F125424" w14:textId="77777777"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Takes responsibility for the monitoring and controlling of expenditure</w:t>
      </w:r>
    </w:p>
    <w:p w14:paraId="6D32C16B" w14:textId="20A6BA38" w:rsidR="000C3C84" w:rsidRPr="0056574C" w:rsidRDefault="000C3C84" w:rsidP="000C3C84">
      <w:pPr>
        <w:pStyle w:val="ListParagraph"/>
        <w:numPr>
          <w:ilvl w:val="0"/>
          <w:numId w:val="32"/>
        </w:numPr>
        <w:spacing w:after="0" w:line="240" w:lineRule="auto"/>
        <w:rPr>
          <w:rFonts w:cs="Arial"/>
          <w:szCs w:val="24"/>
        </w:rPr>
      </w:pPr>
      <w:r w:rsidRPr="0056574C">
        <w:rPr>
          <w:rFonts w:cs="Arial"/>
          <w:szCs w:val="24"/>
        </w:rPr>
        <w:t>Understands and applies the principles of Budgeting, Financial Management</w:t>
      </w:r>
      <w:r w:rsidR="0056574C" w:rsidRPr="0056574C">
        <w:rPr>
          <w:rFonts w:cs="Arial"/>
          <w:szCs w:val="24"/>
        </w:rPr>
        <w:t>,</w:t>
      </w:r>
      <w:r w:rsidRPr="0056574C">
        <w:rPr>
          <w:rFonts w:cs="Arial"/>
          <w:szCs w:val="24"/>
        </w:rPr>
        <w:t xml:space="preserve"> and Resource Accounting outlined in the ‘Scottish Public Finance Manual’</w:t>
      </w:r>
    </w:p>
    <w:p w14:paraId="736BD0B8" w14:textId="7510B9A2" w:rsidR="000C3C84" w:rsidRPr="0056574C" w:rsidRDefault="000C3C84" w:rsidP="0056574C">
      <w:pPr>
        <w:pStyle w:val="ListParagraph"/>
        <w:numPr>
          <w:ilvl w:val="0"/>
          <w:numId w:val="32"/>
        </w:numPr>
        <w:spacing w:after="0" w:line="240" w:lineRule="auto"/>
        <w:rPr>
          <w:rFonts w:cs="Arial"/>
          <w:szCs w:val="24"/>
        </w:rPr>
      </w:pPr>
      <w:r w:rsidRPr="0056574C">
        <w:rPr>
          <w:rFonts w:cs="Arial"/>
          <w:szCs w:val="24"/>
        </w:rPr>
        <w:t>Maintains regular contact with relevant finance staff, and knows when to seek advice from audit, risk, procurement</w:t>
      </w:r>
      <w:r w:rsidR="0056574C" w:rsidRPr="0056574C">
        <w:rPr>
          <w:rFonts w:cs="Arial"/>
          <w:szCs w:val="24"/>
        </w:rPr>
        <w:t>,</w:t>
      </w:r>
      <w:r w:rsidRPr="0056574C">
        <w:rPr>
          <w:rFonts w:cs="Arial"/>
          <w:szCs w:val="24"/>
        </w:rPr>
        <w:t xml:space="preserve"> and finance professionals.</w:t>
      </w:r>
    </w:p>
    <w:p w14:paraId="0B7F38E1" w14:textId="300EBEEA" w:rsidR="003472B5" w:rsidRPr="0056574C" w:rsidRDefault="003472B5" w:rsidP="003472B5">
      <w:pPr>
        <w:pStyle w:val="Heading1"/>
        <w:rPr>
          <w:lang w:val="en-GB"/>
        </w:rPr>
      </w:pPr>
      <w:r w:rsidRPr="0056574C">
        <w:rPr>
          <w:lang w:val="en-GB"/>
        </w:rPr>
        <w:t>Starting salary</w:t>
      </w:r>
    </w:p>
    <w:p w14:paraId="514D2337" w14:textId="1DAE6534" w:rsidR="003C6C1F" w:rsidRPr="0056574C" w:rsidRDefault="003C6C1F" w:rsidP="003472B5">
      <w:r w:rsidRPr="0056574C">
        <w:t>This job is Grade</w:t>
      </w:r>
      <w:r w:rsidR="00367D99" w:rsidRPr="0056574C">
        <w:t xml:space="preserve"> 6</w:t>
      </w:r>
      <w:r w:rsidRPr="0056574C">
        <w:t xml:space="preserve"> within SLAB, which currently has a starting salary of £</w:t>
      </w:r>
      <w:r w:rsidR="00367D99" w:rsidRPr="0056574C">
        <w:t>47,380</w:t>
      </w:r>
      <w:r w:rsidRPr="0056574C">
        <w:t>. The current maximum of the Grade</w:t>
      </w:r>
      <w:r w:rsidR="00367D99" w:rsidRPr="0056574C">
        <w:t xml:space="preserve"> 6</w:t>
      </w:r>
      <w:r w:rsidRPr="0056574C">
        <w:t xml:space="preserve"> scale is </w:t>
      </w:r>
      <w:r w:rsidR="00367D99" w:rsidRPr="0056574C">
        <w:t>£55,260</w:t>
      </w:r>
      <w:r w:rsidR="0056574C" w:rsidRPr="0056574C">
        <w:t>,</w:t>
      </w:r>
      <w:r w:rsidRPr="0056574C">
        <w:t xml:space="preserve"> payable after five years assuming standard progression through the grade. Progression is subject to satisfactory performance. </w:t>
      </w:r>
    </w:p>
    <w:p w14:paraId="5F679FB6" w14:textId="50B09EE9" w:rsidR="0056574C" w:rsidRPr="0056574C" w:rsidRDefault="0056574C" w:rsidP="003472B5">
      <w:bookmarkStart w:id="0" w:name="_Hlk218601599"/>
      <w:r w:rsidRPr="0056574C">
        <w:t xml:space="preserve">These figures are based on SLAB’s current pay position </w:t>
      </w:r>
      <w:bookmarkEnd w:id="0"/>
      <w:r w:rsidRPr="0056574C">
        <w:t>which covers a two year pay period from 1 April 2025. Any future salary increases after 31 March 2027, either because of pay progression within Grade 6 or other increases to salary points, are subject to Public Sector Pay Policy, Scottish Government approval of an affordable pay remit, SLAB’s negotiations with the Union on pay reviews and SLAB’s pay policy.</w:t>
      </w:r>
    </w:p>
    <w:p w14:paraId="06C8EE50" w14:textId="07DFDF2E" w:rsidR="003472B5" w:rsidRPr="0056574C" w:rsidRDefault="003472B5" w:rsidP="003472B5">
      <w:pPr>
        <w:pStyle w:val="Heading1"/>
        <w:rPr>
          <w:lang w:val="en-GB"/>
        </w:rPr>
      </w:pPr>
      <w:r w:rsidRPr="0056574C">
        <w:rPr>
          <w:lang w:val="en-GB"/>
        </w:rPr>
        <w:lastRenderedPageBreak/>
        <w:t>Working pattern</w:t>
      </w:r>
    </w:p>
    <w:p w14:paraId="5DA92BA9" w14:textId="4749E982" w:rsidR="003472B5" w:rsidRPr="0056574C" w:rsidRDefault="003472B5" w:rsidP="003472B5">
      <w:r w:rsidRPr="0056574C">
        <w:t>The standard working week is 35 hours</w:t>
      </w:r>
      <w:r w:rsidR="0056574C">
        <w:t>,</w:t>
      </w:r>
      <w:r w:rsidRPr="0056574C">
        <w:t xml:space="preserve"> totalling seven hours each day. Flexible working may be available but should be discussed.</w:t>
      </w:r>
    </w:p>
    <w:p w14:paraId="29D181D4" w14:textId="75FFBF76" w:rsidR="003472B5" w:rsidRPr="0056574C" w:rsidRDefault="003472B5" w:rsidP="003472B5">
      <w:r w:rsidRPr="0056574C">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56574C" w:rsidRDefault="003472B5" w:rsidP="003472B5">
      <w:pPr>
        <w:pStyle w:val="Heading1"/>
        <w:rPr>
          <w:lang w:val="en-GB"/>
        </w:rPr>
      </w:pPr>
      <w:r w:rsidRPr="0056574C">
        <w:rPr>
          <w:lang w:val="en-GB"/>
        </w:rPr>
        <w:t>Other information</w:t>
      </w:r>
    </w:p>
    <w:p w14:paraId="1B6BD48B" w14:textId="0B1F353C" w:rsidR="003C6C1F" w:rsidRPr="0056574C" w:rsidRDefault="003472B5" w:rsidP="003472B5">
      <w:r w:rsidRPr="0056574C">
        <w:t xml:space="preserve">Your permanent place of work is located at: </w:t>
      </w:r>
      <w:r w:rsidRPr="0056574C">
        <w:br/>
      </w:r>
      <w:r w:rsidR="00367D99" w:rsidRPr="0056574C">
        <w:t xml:space="preserve">CLAO </w:t>
      </w:r>
      <w:r w:rsidR="00551FE9" w:rsidRPr="0056574C">
        <w:t>Highland &amp; Islands</w:t>
      </w:r>
      <w:r w:rsidR="00367D99" w:rsidRPr="0056574C">
        <w:t>,</w:t>
      </w:r>
      <w:r w:rsidR="00551FE9" w:rsidRPr="0056574C">
        <w:t xml:space="preserve"> 2 Castle </w:t>
      </w:r>
      <w:r w:rsidR="0056574C" w:rsidRPr="0056574C">
        <w:t>Wynd,</w:t>
      </w:r>
      <w:r w:rsidR="00551FE9" w:rsidRPr="0056574C">
        <w:t xml:space="preserve"> Inverness, IV2 3EB</w:t>
      </w:r>
      <w:r w:rsidR="0056574C">
        <w:t>.</w:t>
      </w:r>
    </w:p>
    <w:p w14:paraId="623FA834" w14:textId="7F2301A4" w:rsidR="00551FE9" w:rsidRPr="0056574C" w:rsidRDefault="00354E3E" w:rsidP="003472B5">
      <w:r w:rsidRPr="0056574C">
        <w:t xml:space="preserve">The role will be predominately based in Inverness </w:t>
      </w:r>
      <w:r w:rsidR="00323EAD" w:rsidRPr="0056574C">
        <w:t>and</w:t>
      </w:r>
      <w:r w:rsidRPr="0056574C">
        <w:t xml:space="preserve"> will involve regular travel for in-person hearings and meetings throughout the Highland and Islands. </w:t>
      </w:r>
      <w:r w:rsidR="0056574C">
        <w:t>However, w</w:t>
      </w:r>
      <w:r w:rsidRPr="0056574C">
        <w:t>e will consider applications from</w:t>
      </w:r>
      <w:r w:rsidR="00323EAD" w:rsidRPr="0056574C">
        <w:t xml:space="preserve"> candidates out</w:t>
      </w:r>
      <w:r w:rsidR="0056574C">
        <w:t>side</w:t>
      </w:r>
      <w:r w:rsidR="00323EAD" w:rsidRPr="0056574C">
        <w:t xml:space="preserve"> this region. </w:t>
      </w:r>
    </w:p>
    <w:p w14:paraId="3A21E485" w14:textId="7D02F220" w:rsidR="00E25627" w:rsidRPr="0056574C" w:rsidRDefault="00E25627" w:rsidP="00E25627">
      <w:r w:rsidRPr="0056574C">
        <w:t>At SLAB, we have adopted a hybrid approach to working, which grants individuals the flexibility to choose their work location based on suitability, business requirements</w:t>
      </w:r>
      <w:r w:rsidR="0056574C">
        <w:t>,</w:t>
      </w:r>
      <w:r w:rsidRPr="0056574C">
        <w:t xml:space="preserve"> and job role. We recognise the importance of supporting our employees with maintaining a healthy work-life balance and provide flexible working arrangements that facilitate this goal.</w:t>
      </w:r>
    </w:p>
    <w:p w14:paraId="414891E4" w14:textId="77777777" w:rsidR="00E25627" w:rsidRPr="0056574C" w:rsidRDefault="00E25627" w:rsidP="00E25627">
      <w:r w:rsidRPr="0056574C">
        <w:t xml:space="preserve">If you wish to learn more about us and our direct services, please </w:t>
      </w:r>
      <w:hyperlink r:id="rId13" w:history="1">
        <w:r w:rsidRPr="0056574C">
          <w:rPr>
            <w:rStyle w:val="Hyperlink"/>
            <w:color w:val="174DA3"/>
          </w:rPr>
          <w:t>visit our website</w:t>
        </w:r>
      </w:hyperlink>
      <w:r w:rsidRPr="0056574C">
        <w:t>.</w:t>
      </w:r>
    </w:p>
    <w:p w14:paraId="739FA7A5" w14:textId="0B2CD81C" w:rsidR="00B125A6" w:rsidRPr="00782742" w:rsidRDefault="00E25627" w:rsidP="00782742">
      <w:pPr>
        <w:rPr>
          <w:lang w:val="en-US"/>
        </w:rPr>
      </w:pPr>
      <w:r w:rsidRPr="0056574C">
        <w:t>Please note that this information is provided for guidance only and does not form part of the conditions of employment.</w:t>
      </w:r>
    </w:p>
    <w:sectPr w:rsidR="00B125A6" w:rsidRPr="00782742"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56574C" w:rsidRDefault="000E5BE7" w:rsidP="00432B96">
      <w:pPr>
        <w:spacing w:after="0" w:line="240" w:lineRule="auto"/>
      </w:pPr>
      <w:r w:rsidRPr="0056574C">
        <w:separator/>
      </w:r>
    </w:p>
  </w:endnote>
  <w:endnote w:type="continuationSeparator" w:id="0">
    <w:p w14:paraId="78CE2C7B" w14:textId="77777777" w:rsidR="000E5BE7" w:rsidRPr="0056574C" w:rsidRDefault="000E5BE7" w:rsidP="00432B96">
      <w:pPr>
        <w:spacing w:after="0" w:line="240" w:lineRule="auto"/>
      </w:pPr>
      <w:r w:rsidRPr="00565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56574C" w:rsidRDefault="00432B96">
    <w:pPr>
      <w:pStyle w:val="Footer"/>
      <w:jc w:val="right"/>
    </w:pPr>
  </w:p>
  <w:p w14:paraId="44AA7802" w14:textId="34960D7E" w:rsidR="00432B96" w:rsidRPr="0056574C" w:rsidRDefault="00432B96" w:rsidP="008F7C78">
    <w:r w:rsidRPr="0056574C">
      <w:t>Scottish Legal Aid Board</w:t>
    </w:r>
    <w:r w:rsidR="00D37261" w:rsidRPr="0056574C">
      <w:t xml:space="preserve"> - PS and JD for applicants</w:t>
    </w:r>
    <w:r w:rsidRPr="0056574C">
      <w:t xml:space="preserve">                </w:t>
    </w:r>
    <w:r w:rsidR="008F7C78" w:rsidRPr="0056574C">
      <w:tab/>
    </w:r>
    <w:r w:rsidR="008F7C78" w:rsidRPr="0056574C">
      <w:tab/>
    </w:r>
    <w:r w:rsidR="008F7C78" w:rsidRPr="0056574C">
      <w:tab/>
    </w:r>
    <w:r w:rsidRPr="0056574C">
      <w:t xml:space="preserve"> </w:t>
    </w:r>
    <w:sdt>
      <w:sdtPr>
        <w:id w:val="-1020014772"/>
        <w:docPartObj>
          <w:docPartGallery w:val="Page Numbers (Bottom of Page)"/>
          <w:docPartUnique/>
        </w:docPartObj>
      </w:sdtPr>
      <w:sdtEndPr/>
      <w:sdtContent>
        <w:r w:rsidR="00D37261" w:rsidRPr="0056574C">
          <w:t xml:space="preserve">                                </w:t>
        </w:r>
        <w:r w:rsidRPr="0056574C">
          <w:fldChar w:fldCharType="begin"/>
        </w:r>
        <w:r w:rsidRPr="0056574C">
          <w:instrText xml:space="preserve"> PAGE   \* MERGEFORMAT </w:instrText>
        </w:r>
        <w:r w:rsidRPr="0056574C">
          <w:fldChar w:fldCharType="separate"/>
        </w:r>
        <w:r w:rsidRPr="0056574C">
          <w:t>2</w:t>
        </w:r>
        <w:r w:rsidRPr="0056574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56574C" w:rsidRDefault="000E5BE7" w:rsidP="00432B96">
      <w:pPr>
        <w:spacing w:after="0" w:line="240" w:lineRule="auto"/>
      </w:pPr>
      <w:r w:rsidRPr="0056574C">
        <w:separator/>
      </w:r>
    </w:p>
  </w:footnote>
  <w:footnote w:type="continuationSeparator" w:id="0">
    <w:p w14:paraId="74C04D4B" w14:textId="77777777" w:rsidR="000E5BE7" w:rsidRPr="0056574C" w:rsidRDefault="000E5BE7" w:rsidP="00432B96">
      <w:pPr>
        <w:spacing w:after="0" w:line="240" w:lineRule="auto"/>
      </w:pPr>
      <w:r w:rsidRPr="005657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BCA"/>
    <w:multiLevelType w:val="hybridMultilevel"/>
    <w:tmpl w:val="F8C07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93A3F"/>
    <w:multiLevelType w:val="hybridMultilevel"/>
    <w:tmpl w:val="9AD21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A3AFA"/>
    <w:multiLevelType w:val="hybridMultilevel"/>
    <w:tmpl w:val="74348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2C4818"/>
    <w:multiLevelType w:val="hybridMultilevel"/>
    <w:tmpl w:val="EF7E7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9A14DD"/>
    <w:multiLevelType w:val="hybridMultilevel"/>
    <w:tmpl w:val="2D8EF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3F3468"/>
    <w:multiLevelType w:val="hybridMultilevel"/>
    <w:tmpl w:val="90B61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A73A58"/>
    <w:multiLevelType w:val="hybridMultilevel"/>
    <w:tmpl w:val="17904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30279"/>
    <w:multiLevelType w:val="hybridMultilevel"/>
    <w:tmpl w:val="26DE5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F2C6C"/>
    <w:multiLevelType w:val="hybridMultilevel"/>
    <w:tmpl w:val="DAB6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DA306C"/>
    <w:multiLevelType w:val="hybridMultilevel"/>
    <w:tmpl w:val="7F7636A6"/>
    <w:lvl w:ilvl="0" w:tplc="EDCAE130">
      <w:start w:val="1"/>
      <w:numFmt w:val="bullet"/>
      <w:lvlText w:val=""/>
      <w:lvlJc w:val="left"/>
      <w:pPr>
        <w:ind w:left="360" w:hanging="360"/>
      </w:pPr>
      <w:rPr>
        <w:rFonts w:ascii="Symbol" w:hAnsi="Symbol" w:hint="default"/>
      </w:rPr>
    </w:lvl>
    <w:lvl w:ilvl="1" w:tplc="9D7E8626">
      <w:start w:val="1"/>
      <w:numFmt w:val="bullet"/>
      <w:lvlText w:val="o"/>
      <w:lvlJc w:val="left"/>
      <w:pPr>
        <w:ind w:left="1440" w:hanging="360"/>
      </w:pPr>
      <w:rPr>
        <w:rFonts w:ascii="Courier New" w:hAnsi="Courier New" w:hint="default"/>
      </w:rPr>
    </w:lvl>
    <w:lvl w:ilvl="2" w:tplc="F3E8C190">
      <w:start w:val="1"/>
      <w:numFmt w:val="bullet"/>
      <w:lvlText w:val=""/>
      <w:lvlJc w:val="left"/>
      <w:pPr>
        <w:ind w:left="2160" w:hanging="360"/>
      </w:pPr>
      <w:rPr>
        <w:rFonts w:ascii="Wingdings" w:hAnsi="Wingdings" w:hint="default"/>
      </w:rPr>
    </w:lvl>
    <w:lvl w:ilvl="3" w:tplc="5504E980">
      <w:start w:val="1"/>
      <w:numFmt w:val="bullet"/>
      <w:lvlText w:val=""/>
      <w:lvlJc w:val="left"/>
      <w:pPr>
        <w:ind w:left="2880" w:hanging="360"/>
      </w:pPr>
      <w:rPr>
        <w:rFonts w:ascii="Symbol" w:hAnsi="Symbol" w:hint="default"/>
      </w:rPr>
    </w:lvl>
    <w:lvl w:ilvl="4" w:tplc="970632DC">
      <w:start w:val="1"/>
      <w:numFmt w:val="bullet"/>
      <w:lvlText w:val="o"/>
      <w:lvlJc w:val="left"/>
      <w:pPr>
        <w:ind w:left="3600" w:hanging="360"/>
      </w:pPr>
      <w:rPr>
        <w:rFonts w:ascii="Courier New" w:hAnsi="Courier New" w:hint="default"/>
      </w:rPr>
    </w:lvl>
    <w:lvl w:ilvl="5" w:tplc="82A69A54">
      <w:start w:val="1"/>
      <w:numFmt w:val="bullet"/>
      <w:lvlText w:val=""/>
      <w:lvlJc w:val="left"/>
      <w:pPr>
        <w:ind w:left="4320" w:hanging="360"/>
      </w:pPr>
      <w:rPr>
        <w:rFonts w:ascii="Wingdings" w:hAnsi="Wingdings" w:hint="default"/>
      </w:rPr>
    </w:lvl>
    <w:lvl w:ilvl="6" w:tplc="21ECB80E">
      <w:start w:val="1"/>
      <w:numFmt w:val="bullet"/>
      <w:lvlText w:val=""/>
      <w:lvlJc w:val="left"/>
      <w:pPr>
        <w:ind w:left="5040" w:hanging="360"/>
      </w:pPr>
      <w:rPr>
        <w:rFonts w:ascii="Symbol" w:hAnsi="Symbol" w:hint="default"/>
      </w:rPr>
    </w:lvl>
    <w:lvl w:ilvl="7" w:tplc="5F1E8D02">
      <w:start w:val="1"/>
      <w:numFmt w:val="bullet"/>
      <w:lvlText w:val="o"/>
      <w:lvlJc w:val="left"/>
      <w:pPr>
        <w:ind w:left="5760" w:hanging="360"/>
      </w:pPr>
      <w:rPr>
        <w:rFonts w:ascii="Courier New" w:hAnsi="Courier New" w:hint="default"/>
      </w:rPr>
    </w:lvl>
    <w:lvl w:ilvl="8" w:tplc="15F85036">
      <w:start w:val="1"/>
      <w:numFmt w:val="bullet"/>
      <w:lvlText w:val=""/>
      <w:lvlJc w:val="left"/>
      <w:pPr>
        <w:ind w:left="6480" w:hanging="360"/>
      </w:pPr>
      <w:rPr>
        <w:rFonts w:ascii="Wingdings" w:hAnsi="Wingdings" w:hint="default"/>
      </w:rPr>
    </w:lvl>
  </w:abstractNum>
  <w:abstractNum w:abstractNumId="11" w15:restartNumberingAfterBreak="0">
    <w:nsid w:val="24CD7EEF"/>
    <w:multiLevelType w:val="hybridMultilevel"/>
    <w:tmpl w:val="BC883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71058B"/>
    <w:multiLevelType w:val="hybridMultilevel"/>
    <w:tmpl w:val="C6C2A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C08661C"/>
    <w:multiLevelType w:val="hybridMultilevel"/>
    <w:tmpl w:val="08A28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01DB8"/>
    <w:multiLevelType w:val="hybridMultilevel"/>
    <w:tmpl w:val="D114A93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CF195F"/>
    <w:multiLevelType w:val="hybridMultilevel"/>
    <w:tmpl w:val="02442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3A6407"/>
    <w:multiLevelType w:val="hybridMultilevel"/>
    <w:tmpl w:val="7C06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56729F"/>
    <w:multiLevelType w:val="hybridMultilevel"/>
    <w:tmpl w:val="1C90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E2E0C"/>
    <w:multiLevelType w:val="hybridMultilevel"/>
    <w:tmpl w:val="9F2CE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A87EE6"/>
    <w:multiLevelType w:val="hybridMultilevel"/>
    <w:tmpl w:val="2CA41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A004D4"/>
    <w:multiLevelType w:val="hybridMultilevel"/>
    <w:tmpl w:val="B5BEE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C4D1D8C"/>
    <w:multiLevelType w:val="hybridMultilevel"/>
    <w:tmpl w:val="534E3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C820576"/>
    <w:multiLevelType w:val="hybridMultilevel"/>
    <w:tmpl w:val="7FF2D8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CF83E1F"/>
    <w:multiLevelType w:val="hybridMultilevel"/>
    <w:tmpl w:val="C4963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E25993"/>
    <w:multiLevelType w:val="hybridMultilevel"/>
    <w:tmpl w:val="70004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E5F81"/>
    <w:multiLevelType w:val="hybridMultilevel"/>
    <w:tmpl w:val="585C4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9E0FCA"/>
    <w:multiLevelType w:val="hybridMultilevel"/>
    <w:tmpl w:val="BF20A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9E17EA0"/>
    <w:multiLevelType w:val="hybridMultilevel"/>
    <w:tmpl w:val="495A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E0B28"/>
    <w:multiLevelType w:val="hybridMultilevel"/>
    <w:tmpl w:val="5614D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F73928"/>
    <w:multiLevelType w:val="hybridMultilevel"/>
    <w:tmpl w:val="DC9600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9F67498"/>
    <w:multiLevelType w:val="hybridMultilevel"/>
    <w:tmpl w:val="79D8F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F4196F"/>
    <w:multiLevelType w:val="hybridMultilevel"/>
    <w:tmpl w:val="D988F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FB4360"/>
    <w:multiLevelType w:val="hybridMultilevel"/>
    <w:tmpl w:val="0B681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26C0F4"/>
    <w:multiLevelType w:val="hybridMultilevel"/>
    <w:tmpl w:val="D0DC0A38"/>
    <w:lvl w:ilvl="0" w:tplc="6CFA4048">
      <w:start w:val="1"/>
      <w:numFmt w:val="bullet"/>
      <w:lvlText w:val=""/>
      <w:lvlJc w:val="left"/>
      <w:pPr>
        <w:ind w:left="720" w:hanging="360"/>
      </w:pPr>
      <w:rPr>
        <w:rFonts w:ascii="Symbol" w:hAnsi="Symbol" w:hint="default"/>
      </w:rPr>
    </w:lvl>
    <w:lvl w:ilvl="1" w:tplc="71544744">
      <w:start w:val="1"/>
      <w:numFmt w:val="bullet"/>
      <w:lvlText w:val="o"/>
      <w:lvlJc w:val="left"/>
      <w:pPr>
        <w:ind w:left="1440" w:hanging="360"/>
      </w:pPr>
      <w:rPr>
        <w:rFonts w:ascii="Courier New" w:hAnsi="Courier New" w:hint="default"/>
      </w:rPr>
    </w:lvl>
    <w:lvl w:ilvl="2" w:tplc="6EC4BCF4">
      <w:start w:val="1"/>
      <w:numFmt w:val="bullet"/>
      <w:lvlText w:val=""/>
      <w:lvlJc w:val="left"/>
      <w:pPr>
        <w:ind w:left="2160" w:hanging="360"/>
      </w:pPr>
      <w:rPr>
        <w:rFonts w:ascii="Wingdings" w:hAnsi="Wingdings" w:hint="default"/>
      </w:rPr>
    </w:lvl>
    <w:lvl w:ilvl="3" w:tplc="5A0CF27C">
      <w:start w:val="1"/>
      <w:numFmt w:val="bullet"/>
      <w:lvlText w:val=""/>
      <w:lvlJc w:val="left"/>
      <w:pPr>
        <w:ind w:left="2880" w:hanging="360"/>
      </w:pPr>
      <w:rPr>
        <w:rFonts w:ascii="Symbol" w:hAnsi="Symbol" w:hint="default"/>
      </w:rPr>
    </w:lvl>
    <w:lvl w:ilvl="4" w:tplc="0FEE5E98">
      <w:start w:val="1"/>
      <w:numFmt w:val="bullet"/>
      <w:lvlText w:val="o"/>
      <w:lvlJc w:val="left"/>
      <w:pPr>
        <w:ind w:left="3600" w:hanging="360"/>
      </w:pPr>
      <w:rPr>
        <w:rFonts w:ascii="Courier New" w:hAnsi="Courier New" w:hint="default"/>
      </w:rPr>
    </w:lvl>
    <w:lvl w:ilvl="5" w:tplc="7D62C058">
      <w:start w:val="1"/>
      <w:numFmt w:val="bullet"/>
      <w:lvlText w:val=""/>
      <w:lvlJc w:val="left"/>
      <w:pPr>
        <w:ind w:left="4320" w:hanging="360"/>
      </w:pPr>
      <w:rPr>
        <w:rFonts w:ascii="Wingdings" w:hAnsi="Wingdings" w:hint="default"/>
      </w:rPr>
    </w:lvl>
    <w:lvl w:ilvl="6" w:tplc="920AEE3A">
      <w:start w:val="1"/>
      <w:numFmt w:val="bullet"/>
      <w:lvlText w:val=""/>
      <w:lvlJc w:val="left"/>
      <w:pPr>
        <w:ind w:left="5040" w:hanging="360"/>
      </w:pPr>
      <w:rPr>
        <w:rFonts w:ascii="Symbol" w:hAnsi="Symbol" w:hint="default"/>
      </w:rPr>
    </w:lvl>
    <w:lvl w:ilvl="7" w:tplc="DE8EAE16">
      <w:start w:val="1"/>
      <w:numFmt w:val="bullet"/>
      <w:lvlText w:val="o"/>
      <w:lvlJc w:val="left"/>
      <w:pPr>
        <w:ind w:left="5760" w:hanging="360"/>
      </w:pPr>
      <w:rPr>
        <w:rFonts w:ascii="Courier New" w:hAnsi="Courier New" w:hint="default"/>
      </w:rPr>
    </w:lvl>
    <w:lvl w:ilvl="8" w:tplc="24C60268">
      <w:start w:val="1"/>
      <w:numFmt w:val="bullet"/>
      <w:lvlText w:val=""/>
      <w:lvlJc w:val="left"/>
      <w:pPr>
        <w:ind w:left="6480" w:hanging="360"/>
      </w:pPr>
      <w:rPr>
        <w:rFonts w:ascii="Wingdings" w:hAnsi="Wingdings" w:hint="default"/>
      </w:rPr>
    </w:lvl>
  </w:abstractNum>
  <w:abstractNum w:abstractNumId="38" w15:restartNumberingAfterBreak="0">
    <w:nsid w:val="648A49F2"/>
    <w:multiLevelType w:val="hybridMultilevel"/>
    <w:tmpl w:val="08285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5CB7292"/>
    <w:multiLevelType w:val="hybridMultilevel"/>
    <w:tmpl w:val="40740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663B8"/>
    <w:multiLevelType w:val="hybridMultilevel"/>
    <w:tmpl w:val="87765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EAD3AB8"/>
    <w:multiLevelType w:val="hybridMultilevel"/>
    <w:tmpl w:val="CCAEB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0EA1697"/>
    <w:multiLevelType w:val="hybridMultilevel"/>
    <w:tmpl w:val="C23A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BA16DD"/>
    <w:multiLevelType w:val="hybridMultilevel"/>
    <w:tmpl w:val="9556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37532AE"/>
    <w:multiLevelType w:val="hybridMultilevel"/>
    <w:tmpl w:val="0D944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3EE43D4"/>
    <w:multiLevelType w:val="hybridMultilevel"/>
    <w:tmpl w:val="9DF09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F84959"/>
    <w:multiLevelType w:val="hybridMultilevel"/>
    <w:tmpl w:val="5C72E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7716D71"/>
    <w:multiLevelType w:val="hybridMultilevel"/>
    <w:tmpl w:val="95F674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9" w15:restartNumberingAfterBreak="0">
    <w:nsid w:val="795A4E56"/>
    <w:multiLevelType w:val="hybridMultilevel"/>
    <w:tmpl w:val="0C1E3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51417704">
    <w:abstractNumId w:val="32"/>
  </w:num>
  <w:num w:numId="2" w16cid:durableId="2012100725">
    <w:abstractNumId w:val="4"/>
  </w:num>
  <w:num w:numId="3" w16cid:durableId="2097942416">
    <w:abstractNumId w:val="19"/>
  </w:num>
  <w:num w:numId="4" w16cid:durableId="135951669">
    <w:abstractNumId w:val="22"/>
  </w:num>
  <w:num w:numId="5" w16cid:durableId="197008891">
    <w:abstractNumId w:val="34"/>
  </w:num>
  <w:num w:numId="6" w16cid:durableId="826894445">
    <w:abstractNumId w:val="44"/>
  </w:num>
  <w:num w:numId="7" w16cid:durableId="1267080104">
    <w:abstractNumId w:val="26"/>
  </w:num>
  <w:num w:numId="8" w16cid:durableId="1234197829">
    <w:abstractNumId w:val="35"/>
  </w:num>
  <w:num w:numId="9" w16cid:durableId="455298707">
    <w:abstractNumId w:val="8"/>
  </w:num>
  <w:num w:numId="10" w16cid:durableId="1354303741">
    <w:abstractNumId w:val="42"/>
  </w:num>
  <w:num w:numId="11" w16cid:durableId="1024096933">
    <w:abstractNumId w:val="36"/>
  </w:num>
  <w:num w:numId="12" w16cid:durableId="660819057">
    <w:abstractNumId w:val="27"/>
  </w:num>
  <w:num w:numId="13" w16cid:durableId="793014800">
    <w:abstractNumId w:val="5"/>
  </w:num>
  <w:num w:numId="14" w16cid:durableId="2784284">
    <w:abstractNumId w:val="7"/>
  </w:num>
  <w:num w:numId="15" w16cid:durableId="855579380">
    <w:abstractNumId w:val="30"/>
  </w:num>
  <w:num w:numId="16" w16cid:durableId="1122305446">
    <w:abstractNumId w:val="43"/>
  </w:num>
  <w:num w:numId="17" w16cid:durableId="548298255">
    <w:abstractNumId w:val="16"/>
  </w:num>
  <w:num w:numId="18" w16cid:durableId="790320187">
    <w:abstractNumId w:val="6"/>
  </w:num>
  <w:num w:numId="19" w16cid:durableId="786974473">
    <w:abstractNumId w:val="39"/>
  </w:num>
  <w:num w:numId="20" w16cid:durableId="1310289186">
    <w:abstractNumId w:val="40"/>
  </w:num>
  <w:num w:numId="21" w16cid:durableId="763304228">
    <w:abstractNumId w:val="20"/>
  </w:num>
  <w:num w:numId="22" w16cid:durableId="1681158875">
    <w:abstractNumId w:val="28"/>
  </w:num>
  <w:num w:numId="23" w16cid:durableId="130944206">
    <w:abstractNumId w:val="11"/>
  </w:num>
  <w:num w:numId="24" w16cid:durableId="641622082">
    <w:abstractNumId w:val="45"/>
  </w:num>
  <w:num w:numId="25" w16cid:durableId="1728843011">
    <w:abstractNumId w:val="3"/>
  </w:num>
  <w:num w:numId="26" w16cid:durableId="1526290446">
    <w:abstractNumId w:val="47"/>
  </w:num>
  <w:num w:numId="27" w16cid:durableId="829248572">
    <w:abstractNumId w:val="33"/>
  </w:num>
  <w:num w:numId="28" w16cid:durableId="208229781">
    <w:abstractNumId w:val="12"/>
  </w:num>
  <w:num w:numId="29" w16cid:durableId="19010468">
    <w:abstractNumId w:val="24"/>
  </w:num>
  <w:num w:numId="30" w16cid:durableId="1554267428">
    <w:abstractNumId w:val="48"/>
  </w:num>
  <w:num w:numId="31" w16cid:durableId="2026056483">
    <w:abstractNumId w:val="21"/>
  </w:num>
  <w:num w:numId="32" w16cid:durableId="66653205">
    <w:abstractNumId w:val="31"/>
  </w:num>
  <w:num w:numId="33" w16cid:durableId="501746966">
    <w:abstractNumId w:val="17"/>
  </w:num>
  <w:num w:numId="34" w16cid:durableId="1219365556">
    <w:abstractNumId w:val="1"/>
  </w:num>
  <w:num w:numId="35" w16cid:durableId="2046174042">
    <w:abstractNumId w:val="23"/>
  </w:num>
  <w:num w:numId="36" w16cid:durableId="877397757">
    <w:abstractNumId w:val="9"/>
  </w:num>
  <w:num w:numId="37" w16cid:durableId="1076172632">
    <w:abstractNumId w:val="38"/>
  </w:num>
  <w:num w:numId="38" w16cid:durableId="2058774575">
    <w:abstractNumId w:val="15"/>
  </w:num>
  <w:num w:numId="39" w16cid:durableId="1487091069">
    <w:abstractNumId w:val="49"/>
  </w:num>
  <w:num w:numId="40" w16cid:durableId="709455602">
    <w:abstractNumId w:val="0"/>
  </w:num>
  <w:num w:numId="41" w16cid:durableId="82259827">
    <w:abstractNumId w:val="29"/>
  </w:num>
  <w:num w:numId="42" w16cid:durableId="44262498">
    <w:abstractNumId w:val="25"/>
  </w:num>
  <w:num w:numId="43" w16cid:durableId="1318996802">
    <w:abstractNumId w:val="13"/>
  </w:num>
  <w:num w:numId="44" w16cid:durableId="1049568832">
    <w:abstractNumId w:val="2"/>
  </w:num>
  <w:num w:numId="45" w16cid:durableId="233901668">
    <w:abstractNumId w:val="37"/>
  </w:num>
  <w:num w:numId="46" w16cid:durableId="388039907">
    <w:abstractNumId w:val="10"/>
  </w:num>
  <w:num w:numId="47" w16cid:durableId="902836244">
    <w:abstractNumId w:val="18"/>
  </w:num>
  <w:num w:numId="48" w16cid:durableId="1678389285">
    <w:abstractNumId w:val="14"/>
  </w:num>
  <w:num w:numId="49" w16cid:durableId="642736854">
    <w:abstractNumId w:val="46"/>
  </w:num>
  <w:num w:numId="50" w16cid:durableId="163663931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055FF"/>
    <w:rsid w:val="00053815"/>
    <w:rsid w:val="00074A9F"/>
    <w:rsid w:val="00082D3E"/>
    <w:rsid w:val="000C3C84"/>
    <w:rsid w:val="000D6906"/>
    <w:rsid w:val="000E5BE7"/>
    <w:rsid w:val="001053A4"/>
    <w:rsid w:val="00110573"/>
    <w:rsid w:val="00114434"/>
    <w:rsid w:val="001271E2"/>
    <w:rsid w:val="001806A5"/>
    <w:rsid w:val="001C1894"/>
    <w:rsid w:val="001E1C0C"/>
    <w:rsid w:val="001E2F25"/>
    <w:rsid w:val="00242BDC"/>
    <w:rsid w:val="002A0BFF"/>
    <w:rsid w:val="0030366A"/>
    <w:rsid w:val="003046AA"/>
    <w:rsid w:val="00323C61"/>
    <w:rsid w:val="00323EAD"/>
    <w:rsid w:val="003472B5"/>
    <w:rsid w:val="00354E3E"/>
    <w:rsid w:val="00363D37"/>
    <w:rsid w:val="00367D99"/>
    <w:rsid w:val="003A5389"/>
    <w:rsid w:val="003C6C1F"/>
    <w:rsid w:val="003E4CF4"/>
    <w:rsid w:val="00403FA6"/>
    <w:rsid w:val="00430EC1"/>
    <w:rsid w:val="00432B96"/>
    <w:rsid w:val="0044243A"/>
    <w:rsid w:val="004618EE"/>
    <w:rsid w:val="00477B40"/>
    <w:rsid w:val="00516A5E"/>
    <w:rsid w:val="00551FE9"/>
    <w:rsid w:val="0056574C"/>
    <w:rsid w:val="00575DA6"/>
    <w:rsid w:val="005A70D6"/>
    <w:rsid w:val="00612125"/>
    <w:rsid w:val="0065276B"/>
    <w:rsid w:val="006801C5"/>
    <w:rsid w:val="006B5E31"/>
    <w:rsid w:val="00743B2C"/>
    <w:rsid w:val="00751735"/>
    <w:rsid w:val="00773891"/>
    <w:rsid w:val="00782742"/>
    <w:rsid w:val="007B73CE"/>
    <w:rsid w:val="008031B1"/>
    <w:rsid w:val="008047A9"/>
    <w:rsid w:val="00850D7D"/>
    <w:rsid w:val="00862E05"/>
    <w:rsid w:val="008E5B2C"/>
    <w:rsid w:val="008F7C78"/>
    <w:rsid w:val="00990C41"/>
    <w:rsid w:val="009D0693"/>
    <w:rsid w:val="00A1488A"/>
    <w:rsid w:val="00A40A75"/>
    <w:rsid w:val="00B0675B"/>
    <w:rsid w:val="00B125A6"/>
    <w:rsid w:val="00B2602F"/>
    <w:rsid w:val="00BD2768"/>
    <w:rsid w:val="00BD3E17"/>
    <w:rsid w:val="00BE0965"/>
    <w:rsid w:val="00C35113"/>
    <w:rsid w:val="00C75233"/>
    <w:rsid w:val="00C90C4D"/>
    <w:rsid w:val="00C922C3"/>
    <w:rsid w:val="00CC416D"/>
    <w:rsid w:val="00D10C8B"/>
    <w:rsid w:val="00D16A3E"/>
    <w:rsid w:val="00D37261"/>
    <w:rsid w:val="00DB012E"/>
    <w:rsid w:val="00E14DDA"/>
    <w:rsid w:val="00E25627"/>
    <w:rsid w:val="00E4115B"/>
    <w:rsid w:val="00E4208A"/>
    <w:rsid w:val="00E90832"/>
    <w:rsid w:val="00E944DB"/>
    <w:rsid w:val="00E96639"/>
    <w:rsid w:val="00EA2C60"/>
    <w:rsid w:val="00EF4B7D"/>
    <w:rsid w:val="00F311F1"/>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CommentReference">
    <w:name w:val="annotation reference"/>
    <w:basedOn w:val="DefaultParagraphFont"/>
    <w:uiPriority w:val="99"/>
    <w:semiHidden/>
    <w:unhideWhenUsed/>
    <w:rsid w:val="00323EAD"/>
    <w:rPr>
      <w:sz w:val="16"/>
      <w:szCs w:val="16"/>
    </w:rPr>
  </w:style>
  <w:style w:type="paragraph" w:styleId="CommentText">
    <w:name w:val="annotation text"/>
    <w:basedOn w:val="Normal"/>
    <w:link w:val="CommentTextChar"/>
    <w:uiPriority w:val="99"/>
    <w:unhideWhenUsed/>
    <w:rsid w:val="00323EAD"/>
    <w:pPr>
      <w:spacing w:line="240" w:lineRule="auto"/>
    </w:pPr>
    <w:rPr>
      <w:sz w:val="20"/>
      <w:szCs w:val="20"/>
    </w:rPr>
  </w:style>
  <w:style w:type="character" w:customStyle="1" w:styleId="CommentTextChar">
    <w:name w:val="Comment Text Char"/>
    <w:basedOn w:val="DefaultParagraphFont"/>
    <w:link w:val="CommentText"/>
    <w:uiPriority w:val="99"/>
    <w:rsid w:val="00323EAD"/>
    <w:rPr>
      <w:sz w:val="20"/>
      <w:szCs w:val="20"/>
    </w:rPr>
  </w:style>
  <w:style w:type="paragraph" w:styleId="CommentSubject">
    <w:name w:val="annotation subject"/>
    <w:basedOn w:val="CommentText"/>
    <w:next w:val="CommentText"/>
    <w:link w:val="CommentSubjectChar"/>
    <w:uiPriority w:val="99"/>
    <w:semiHidden/>
    <w:unhideWhenUsed/>
    <w:rsid w:val="00323EAD"/>
    <w:rPr>
      <w:b/>
      <w:bCs/>
    </w:rPr>
  </w:style>
  <w:style w:type="character" w:customStyle="1" w:styleId="CommentSubjectChar">
    <w:name w:val="Comment Subject Char"/>
    <w:basedOn w:val="CommentTextChar"/>
    <w:link w:val="CommentSubject"/>
    <w:uiPriority w:val="99"/>
    <w:semiHidden/>
    <w:rsid w:val="00323EAD"/>
    <w:rPr>
      <w:b/>
      <w:bCs/>
      <w:sz w:val="20"/>
      <w:szCs w:val="20"/>
    </w:rPr>
  </w:style>
  <w:style w:type="paragraph" w:styleId="Revision">
    <w:name w:val="Revision"/>
    <w:hidden/>
    <w:uiPriority w:val="99"/>
    <w:semiHidden/>
    <w:rsid w:val="0056574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A414002BCF4D4783EF23CBC7C6B228" ma:contentTypeVersion="8" ma:contentTypeDescription="Create a new document." ma:contentTypeScope="" ma:versionID="56ec283782c71f4f2d3b0500265dfc80">
  <xsd:schema xmlns:xsd="http://www.w3.org/2001/XMLSchema" xmlns:xs="http://www.w3.org/2001/XMLSchema" xmlns:p="http://schemas.microsoft.com/office/2006/metadata/properties" xmlns:ns2="72b62685-c1fa-4972-ba34-639b8b63a9b2" xmlns:ns3="c094b9d1-983b-425d-a9af-9dc0ef5f4856" targetNamespace="http://schemas.microsoft.com/office/2006/metadata/properties" ma:root="true" ma:fieldsID="09e34df9f2f3d37ff57e11aa727dbd01" ns2:_="" ns3:_="">
    <xsd:import namespace="72b62685-c1fa-4972-ba34-639b8b63a9b2"/>
    <xsd:import namespace="c094b9d1-983b-425d-a9af-9dc0ef5f48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62685-c1fa-4972-ba34-639b8b63a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4b9d1-983b-425d-a9af-9dc0ef5f48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404B2764-25C6-4117-8DE4-DCE7818F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62685-c1fa-4972-ba34-639b8b63a9b2"/>
    <ds:schemaRef ds:uri="c094b9d1-983b-425d-a9af-9dc0ef5f4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5</Pages>
  <Words>1412</Words>
  <Characters>8560</Characters>
  <Application>Microsoft Office Word</Application>
  <DocSecurity>0</DocSecurity>
  <Lines>179</Lines>
  <Paragraphs>114</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 Solicitor CLAO Inverness (G6) January 2026</dc:title>
  <dc:subject>Recruitment</dc:subject>
  <dc:creator>Scottish Legal Aid Board</dc:creator>
  <cp:keywords/>
  <dc:description/>
  <cp:lastModifiedBy>Lindsay Corr</cp:lastModifiedBy>
  <cp:revision>2</cp:revision>
  <dcterms:created xsi:type="dcterms:W3CDTF">2026-01-07T11:59:00Z</dcterms:created>
  <dcterms:modified xsi:type="dcterms:W3CDTF">2026-01-07T11:59:00Z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0x0101001BA414002BCF4D4783EF23CBC7C6B228</vt:lpwstr>
  </property>
</Properties>
</file>