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E0" w14:textId="1D7E2F07" w:rsidR="00B2602F" w:rsidRPr="005A2CA9" w:rsidRDefault="009D0693" w:rsidP="00B2602F">
      <w:pPr>
        <w:pStyle w:val="Title"/>
      </w:pPr>
      <w:r w:rsidRPr="005A2CA9">
        <w:rPr>
          <w:noProof/>
        </w:rPr>
        <w:drawing>
          <wp:inline distT="0" distB="0" distL="0" distR="0" wp14:anchorId="2D48A138" wp14:editId="565DAC45">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005A2CA9">
        <w:t xml:space="preserve"> </w:t>
      </w:r>
      <w:r w:rsidR="007B73CE" w:rsidRPr="005A2CA9">
        <w:t>Person Specification and Job Description for applicants</w:t>
      </w:r>
    </w:p>
    <w:tbl>
      <w:tblPr>
        <w:tblW w:w="10490" w:type="dxa"/>
        <w:tblInd w:w="-6" w:type="dxa"/>
        <w:tblLayout w:type="fixed"/>
        <w:tblCellMar>
          <w:left w:w="0" w:type="dxa"/>
          <w:right w:w="0" w:type="dxa"/>
        </w:tblCellMar>
        <w:tblLook w:val="01E0" w:firstRow="1" w:lastRow="1" w:firstColumn="1" w:lastColumn="1" w:noHBand="0" w:noVBand="0"/>
      </w:tblPr>
      <w:tblGrid>
        <w:gridCol w:w="3261"/>
        <w:gridCol w:w="7229"/>
      </w:tblGrid>
      <w:tr w:rsidR="007B73CE" w:rsidRPr="005A2CA9" w14:paraId="01D3BB8B"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07F35ECF" w14:textId="318A14CA" w:rsidR="007B73CE" w:rsidRPr="005A2CA9" w:rsidRDefault="007B73CE" w:rsidP="007B73CE">
            <w:pPr>
              <w:rPr>
                <w:b/>
                <w:color w:val="FFFFFF" w:themeColor="background1"/>
              </w:rPr>
            </w:pPr>
            <w:r w:rsidRPr="005A2CA9">
              <w:rPr>
                <w:b/>
                <w:color w:val="FFFFFF" w:themeColor="background1"/>
              </w:rPr>
              <w:t xml:space="preserve"> Job Title</w:t>
            </w:r>
          </w:p>
        </w:tc>
        <w:tc>
          <w:tcPr>
            <w:tcW w:w="7229" w:type="dxa"/>
            <w:tcBorders>
              <w:top w:val="single" w:sz="5" w:space="0" w:color="000000"/>
              <w:left w:val="single" w:sz="5" w:space="0" w:color="000000"/>
              <w:bottom w:val="single" w:sz="5" w:space="0" w:color="000000"/>
              <w:right w:val="single" w:sz="5" w:space="0" w:color="000000"/>
            </w:tcBorders>
          </w:tcPr>
          <w:p w14:paraId="2508E05A" w14:textId="5CF2A6D0" w:rsidR="00A40A75" w:rsidRPr="005A2CA9" w:rsidRDefault="007B73CE" w:rsidP="00A40A75">
            <w:r w:rsidRPr="005A2CA9">
              <w:t xml:space="preserve"> </w:t>
            </w:r>
            <w:r w:rsidR="002E0F84" w:rsidRPr="005A2CA9">
              <w:t>Assessment Officer</w:t>
            </w:r>
          </w:p>
          <w:p w14:paraId="1E88D157" w14:textId="6093909E" w:rsidR="007B73CE" w:rsidRPr="005A2CA9" w:rsidRDefault="007B73CE" w:rsidP="007B73CE"/>
        </w:tc>
      </w:tr>
      <w:tr w:rsidR="007B73CE" w:rsidRPr="005A2CA9" w14:paraId="67F40C41"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2CE7B2B" w14:textId="77777777" w:rsidR="007B73CE" w:rsidRPr="005A2CA9" w:rsidRDefault="007B73CE" w:rsidP="007B73CE">
            <w:pPr>
              <w:rPr>
                <w:b/>
                <w:color w:val="FFFFFF" w:themeColor="background1"/>
              </w:rPr>
            </w:pPr>
            <w:r w:rsidRPr="005A2CA9">
              <w:rPr>
                <w:b/>
                <w:color w:val="FFFFFF" w:themeColor="background1"/>
              </w:rPr>
              <w:t xml:space="preserve"> Grade</w:t>
            </w:r>
          </w:p>
        </w:tc>
        <w:tc>
          <w:tcPr>
            <w:tcW w:w="7229" w:type="dxa"/>
            <w:tcBorders>
              <w:top w:val="single" w:sz="5" w:space="0" w:color="000000"/>
              <w:left w:val="single" w:sz="5" w:space="0" w:color="000000"/>
              <w:bottom w:val="single" w:sz="5" w:space="0" w:color="000000"/>
              <w:right w:val="single" w:sz="5" w:space="0" w:color="000000"/>
            </w:tcBorders>
          </w:tcPr>
          <w:p w14:paraId="3657F8E4" w14:textId="63F6727F" w:rsidR="007B73CE" w:rsidRPr="005A2CA9" w:rsidRDefault="007B73CE" w:rsidP="007B73CE">
            <w:r w:rsidRPr="005A2CA9">
              <w:t xml:space="preserve"> </w:t>
            </w:r>
            <w:r w:rsidR="002E0F84" w:rsidRPr="005A2CA9">
              <w:t>3</w:t>
            </w:r>
          </w:p>
        </w:tc>
      </w:tr>
      <w:tr w:rsidR="007B73CE" w:rsidRPr="005A2CA9" w14:paraId="66FFC688"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18871A1E" w14:textId="77777777" w:rsidR="007B73CE" w:rsidRPr="005A2CA9" w:rsidRDefault="007B73CE" w:rsidP="007B73CE">
            <w:pPr>
              <w:rPr>
                <w:b/>
                <w:color w:val="FFFFFF" w:themeColor="background1"/>
              </w:rPr>
            </w:pPr>
            <w:r w:rsidRPr="005A2CA9">
              <w:rPr>
                <w:b/>
                <w:color w:val="FFFFFF" w:themeColor="background1"/>
              </w:rPr>
              <w:t xml:space="preserve"> Starting salary</w:t>
            </w:r>
          </w:p>
        </w:tc>
        <w:tc>
          <w:tcPr>
            <w:tcW w:w="7229" w:type="dxa"/>
            <w:tcBorders>
              <w:top w:val="single" w:sz="5" w:space="0" w:color="000000"/>
              <w:left w:val="single" w:sz="5" w:space="0" w:color="000000"/>
              <w:bottom w:val="single" w:sz="5" w:space="0" w:color="000000"/>
              <w:right w:val="single" w:sz="5" w:space="0" w:color="000000"/>
            </w:tcBorders>
          </w:tcPr>
          <w:p w14:paraId="222D0C73" w14:textId="7DD44ACD" w:rsidR="00A40A75" w:rsidRPr="005A2CA9" w:rsidRDefault="007B73CE" w:rsidP="00A40A75">
            <w:r w:rsidRPr="005A2CA9">
              <w:t xml:space="preserve"> </w:t>
            </w:r>
            <w:r w:rsidR="002E0F84" w:rsidRPr="005A2CA9">
              <w:t>£3</w:t>
            </w:r>
            <w:r w:rsidR="00126B08">
              <w:t>1</w:t>
            </w:r>
            <w:r w:rsidR="002E0F84" w:rsidRPr="005A2CA9">
              <w:t>,</w:t>
            </w:r>
            <w:r w:rsidR="00126B08">
              <w:t>22</w:t>
            </w:r>
            <w:r w:rsidR="002E0F84" w:rsidRPr="005A2CA9">
              <w:t xml:space="preserve">0 </w:t>
            </w:r>
          </w:p>
          <w:p w14:paraId="1201B815" w14:textId="35435179" w:rsidR="007B73CE" w:rsidRPr="005A2CA9" w:rsidRDefault="007B73CE" w:rsidP="007B73CE"/>
        </w:tc>
      </w:tr>
      <w:tr w:rsidR="007B73CE" w:rsidRPr="005A2CA9" w14:paraId="080B633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D70457D" w14:textId="77777777" w:rsidR="007B73CE" w:rsidRPr="005A2CA9" w:rsidRDefault="007B73CE" w:rsidP="007B73CE">
            <w:pPr>
              <w:rPr>
                <w:b/>
                <w:color w:val="FFFFFF" w:themeColor="background1"/>
              </w:rPr>
            </w:pPr>
            <w:r w:rsidRPr="005A2CA9">
              <w:rPr>
                <w:b/>
                <w:color w:val="FFFFFF" w:themeColor="background1"/>
              </w:rPr>
              <w:t xml:space="preserve"> Employment type</w:t>
            </w:r>
          </w:p>
        </w:tc>
        <w:tc>
          <w:tcPr>
            <w:tcW w:w="7229" w:type="dxa"/>
            <w:tcBorders>
              <w:top w:val="single" w:sz="5" w:space="0" w:color="000000"/>
              <w:left w:val="single" w:sz="5" w:space="0" w:color="000000"/>
              <w:bottom w:val="single" w:sz="5" w:space="0" w:color="000000"/>
              <w:right w:val="single" w:sz="5" w:space="0" w:color="000000"/>
            </w:tcBorders>
          </w:tcPr>
          <w:p w14:paraId="5726D6CD" w14:textId="678F0A2E" w:rsidR="007B73CE" w:rsidRPr="005A2CA9" w:rsidRDefault="007B73CE" w:rsidP="007B73CE">
            <w:r w:rsidRPr="005A2CA9">
              <w:t xml:space="preserve"> </w:t>
            </w:r>
            <w:r w:rsidR="002E0F84" w:rsidRPr="005A2CA9">
              <w:t>Permanent, full time</w:t>
            </w:r>
          </w:p>
        </w:tc>
      </w:tr>
      <w:tr w:rsidR="007B73CE" w:rsidRPr="005A2CA9" w14:paraId="0633404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7E93E25" w14:textId="77777777" w:rsidR="007B73CE" w:rsidRPr="005A2CA9" w:rsidRDefault="007B73CE" w:rsidP="007B73CE">
            <w:pPr>
              <w:rPr>
                <w:b/>
                <w:color w:val="FFFFFF" w:themeColor="background1"/>
              </w:rPr>
            </w:pPr>
            <w:r w:rsidRPr="005A2CA9">
              <w:rPr>
                <w:b/>
                <w:color w:val="FFFFFF" w:themeColor="background1"/>
              </w:rPr>
              <w:t xml:space="preserve"> Directorate</w:t>
            </w:r>
          </w:p>
        </w:tc>
        <w:tc>
          <w:tcPr>
            <w:tcW w:w="7229" w:type="dxa"/>
            <w:tcBorders>
              <w:top w:val="single" w:sz="5" w:space="0" w:color="000000"/>
              <w:left w:val="single" w:sz="5" w:space="0" w:color="000000"/>
              <w:bottom w:val="single" w:sz="5" w:space="0" w:color="000000"/>
              <w:right w:val="single" w:sz="5" w:space="0" w:color="000000"/>
            </w:tcBorders>
          </w:tcPr>
          <w:p w14:paraId="0A01E823" w14:textId="607F0BDF" w:rsidR="007B73CE" w:rsidRPr="005A2CA9" w:rsidRDefault="007B73CE" w:rsidP="007B73CE">
            <w:r w:rsidRPr="005A2CA9">
              <w:t xml:space="preserve"> </w:t>
            </w:r>
            <w:r w:rsidR="002E0F84" w:rsidRPr="005A2CA9">
              <w:t>Operations</w:t>
            </w:r>
          </w:p>
        </w:tc>
      </w:tr>
      <w:tr w:rsidR="007B73CE" w:rsidRPr="005A2CA9" w14:paraId="482C0722"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73510FF" w14:textId="77777777" w:rsidR="007B73CE" w:rsidRPr="005A2CA9" w:rsidRDefault="007B73CE" w:rsidP="007B73CE">
            <w:pPr>
              <w:rPr>
                <w:b/>
                <w:color w:val="FFFFFF" w:themeColor="background1"/>
              </w:rPr>
            </w:pPr>
            <w:r w:rsidRPr="005A2CA9">
              <w:rPr>
                <w:b/>
                <w:color w:val="FFFFFF" w:themeColor="background1"/>
              </w:rPr>
              <w:t xml:space="preserve"> Department</w:t>
            </w:r>
          </w:p>
        </w:tc>
        <w:tc>
          <w:tcPr>
            <w:tcW w:w="7229" w:type="dxa"/>
            <w:tcBorders>
              <w:top w:val="single" w:sz="5" w:space="0" w:color="000000"/>
              <w:left w:val="single" w:sz="5" w:space="0" w:color="000000"/>
              <w:bottom w:val="single" w:sz="5" w:space="0" w:color="000000"/>
              <w:right w:val="single" w:sz="5" w:space="0" w:color="000000"/>
            </w:tcBorders>
          </w:tcPr>
          <w:p w14:paraId="49D9EB7D" w14:textId="41E461CA" w:rsidR="007B73CE" w:rsidRPr="005A2CA9" w:rsidRDefault="007B73CE" w:rsidP="007B73CE">
            <w:r w:rsidRPr="005A2CA9">
              <w:t xml:space="preserve"> </w:t>
            </w:r>
            <w:r w:rsidR="002E0F84" w:rsidRPr="005A2CA9">
              <w:t>Civil Finance – Principal Sums</w:t>
            </w:r>
          </w:p>
        </w:tc>
      </w:tr>
      <w:tr w:rsidR="007B73CE" w:rsidRPr="005A2CA9" w14:paraId="25B9F3F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5C1A6C55" w14:textId="77777777" w:rsidR="007B73CE" w:rsidRPr="005A2CA9" w:rsidRDefault="007B73CE" w:rsidP="007B73CE">
            <w:pPr>
              <w:rPr>
                <w:b/>
                <w:color w:val="FFFFFF" w:themeColor="background1"/>
              </w:rPr>
            </w:pPr>
            <w:r w:rsidRPr="005A2CA9">
              <w:rPr>
                <w:b/>
                <w:color w:val="FFFFFF" w:themeColor="background1"/>
              </w:rPr>
              <w:t xml:space="preserve"> Location</w:t>
            </w:r>
          </w:p>
        </w:tc>
        <w:tc>
          <w:tcPr>
            <w:tcW w:w="7229" w:type="dxa"/>
            <w:tcBorders>
              <w:top w:val="single" w:sz="5" w:space="0" w:color="000000"/>
              <w:left w:val="single" w:sz="5" w:space="0" w:color="000000"/>
              <w:bottom w:val="single" w:sz="5" w:space="0" w:color="000000"/>
              <w:right w:val="single" w:sz="5" w:space="0" w:color="000000"/>
            </w:tcBorders>
          </w:tcPr>
          <w:p w14:paraId="7CBACF91" w14:textId="5F24C907" w:rsidR="007B73CE" w:rsidRPr="005A2CA9" w:rsidRDefault="007B73CE" w:rsidP="007B73CE">
            <w:r w:rsidRPr="005A2CA9">
              <w:t xml:space="preserve"> </w:t>
            </w:r>
            <w:r w:rsidR="002E0F84" w:rsidRPr="005A2CA9">
              <w:t>Edinburgh</w:t>
            </w:r>
          </w:p>
        </w:tc>
      </w:tr>
    </w:tbl>
    <w:p w14:paraId="36E34F03" w14:textId="54512452" w:rsidR="007B73CE" w:rsidRPr="005A2CA9" w:rsidRDefault="007B73CE" w:rsidP="007B73CE">
      <w:pPr>
        <w:pStyle w:val="Heading1"/>
        <w:rPr>
          <w:lang w:val="en-GB"/>
        </w:rPr>
      </w:pPr>
      <w:r w:rsidRPr="005A2CA9">
        <w:rPr>
          <w:lang w:val="en-GB"/>
        </w:rPr>
        <w:t>Information about the role</w:t>
      </w:r>
    </w:p>
    <w:p w14:paraId="486CFA5A" w14:textId="7A065512" w:rsidR="00A40A75" w:rsidRPr="005A2CA9" w:rsidRDefault="00832349" w:rsidP="00A40A75">
      <w:r w:rsidRPr="005A2CA9">
        <w:t>T</w:t>
      </w:r>
      <w:r w:rsidR="002E0F84" w:rsidRPr="005A2CA9">
        <w:t>o determine whether there has been a recovery or preservation made in a case and to calculate any losses to the Legal Aid Fund following payment of solicitors’ accounts so that remaining balances may be released to assisted persons.</w:t>
      </w:r>
    </w:p>
    <w:p w14:paraId="5D6A19AA" w14:textId="3CA5BFF9" w:rsidR="007B73CE" w:rsidRPr="005A2CA9" w:rsidRDefault="007B73CE" w:rsidP="007B73CE">
      <w:pPr>
        <w:pStyle w:val="Heading1"/>
        <w:rPr>
          <w:lang w:val="en-GB"/>
        </w:rPr>
      </w:pPr>
      <w:bookmarkStart w:id="0" w:name="_Hlk218603567"/>
      <w:r w:rsidRPr="005A2CA9">
        <w:rPr>
          <w:lang w:val="en-GB"/>
        </w:rPr>
        <w:t>Main duties and responsibilities</w:t>
      </w:r>
    </w:p>
    <w:bookmarkEnd w:id="0"/>
    <w:p w14:paraId="47A2769E" w14:textId="1EC7BFD8" w:rsidR="002E0F84" w:rsidRPr="005A2CA9" w:rsidRDefault="002E0F84" w:rsidP="002E0F84">
      <w:pPr>
        <w:pStyle w:val="ListParagraph"/>
        <w:numPr>
          <w:ilvl w:val="0"/>
          <w:numId w:val="14"/>
        </w:numPr>
      </w:pPr>
      <w:r w:rsidRPr="005A2CA9">
        <w:t>Assess clawback</w:t>
      </w:r>
      <w:r w:rsidR="00832349" w:rsidRPr="005A2CA9">
        <w:t xml:space="preserve"> (</w:t>
      </w:r>
      <w:r w:rsidRPr="005A2CA9">
        <w:t>whether funds should be paid to SLAB from settlement</w:t>
      </w:r>
      <w:r w:rsidR="00832349" w:rsidRPr="005A2CA9">
        <w:t>)</w:t>
      </w:r>
    </w:p>
    <w:p w14:paraId="3EAD7293" w14:textId="3169E0DC" w:rsidR="002E0F84" w:rsidRPr="005A2CA9" w:rsidRDefault="002E0F84" w:rsidP="002E0F84">
      <w:pPr>
        <w:pStyle w:val="ListParagraph"/>
        <w:numPr>
          <w:ilvl w:val="0"/>
          <w:numId w:val="14"/>
        </w:numPr>
      </w:pPr>
      <w:r w:rsidRPr="005A2CA9">
        <w:t>Financial</w:t>
      </w:r>
      <w:r w:rsidR="00832349" w:rsidRPr="005A2CA9">
        <w:t>ly</w:t>
      </w:r>
      <w:r w:rsidRPr="005A2CA9">
        <w:t xml:space="preserve"> assess assisted persons to agree suitable instalment rate for payment to cover the net liability or the amount of property recovered (whichever is less)</w:t>
      </w:r>
      <w:r w:rsidR="00832349" w:rsidRPr="005A2CA9">
        <w:t>, while n</w:t>
      </w:r>
      <w:r w:rsidRPr="005A2CA9">
        <w:t>egotiating and applying own judgment</w:t>
      </w:r>
      <w:r w:rsidR="00832349" w:rsidRPr="005A2CA9">
        <w:t>,</w:t>
      </w:r>
      <w:r w:rsidRPr="005A2CA9">
        <w:t xml:space="preserve"> as necessary</w:t>
      </w:r>
    </w:p>
    <w:p w14:paraId="1F114FD0" w14:textId="28DC0F83" w:rsidR="002E0F84" w:rsidRPr="005A2CA9" w:rsidRDefault="002E0F84" w:rsidP="002E0F84">
      <w:pPr>
        <w:pStyle w:val="ListParagraph"/>
        <w:numPr>
          <w:ilvl w:val="0"/>
          <w:numId w:val="14"/>
        </w:numPr>
      </w:pPr>
      <w:r w:rsidRPr="005A2CA9">
        <w:t>A</w:t>
      </w:r>
      <w:r w:rsidR="00832349" w:rsidRPr="005A2CA9">
        <w:t xml:space="preserve">dvice &amp; </w:t>
      </w:r>
      <w:r w:rsidRPr="005A2CA9">
        <w:t>A</w:t>
      </w:r>
      <w:r w:rsidR="00832349" w:rsidRPr="005A2CA9">
        <w:t>ssistance</w:t>
      </w:r>
      <w:r w:rsidRPr="005A2CA9">
        <w:t xml:space="preserve"> interim payments –</w:t>
      </w:r>
      <w:r w:rsidR="00832349" w:rsidRPr="005A2CA9">
        <w:t xml:space="preserve"> </w:t>
      </w:r>
      <w:r w:rsidRPr="005A2CA9">
        <w:t>investigate whether settlement has been reached and ensure funds are repaid to SLAB</w:t>
      </w:r>
      <w:r w:rsidR="00832349" w:rsidRPr="005A2CA9">
        <w:t>,</w:t>
      </w:r>
      <w:r w:rsidRPr="005A2CA9">
        <w:t xml:space="preserve"> if appropriate</w:t>
      </w:r>
    </w:p>
    <w:p w14:paraId="762FB34E" w14:textId="340315BD" w:rsidR="002E0F84" w:rsidRPr="005A2CA9" w:rsidRDefault="002E0F84" w:rsidP="002E0F84">
      <w:pPr>
        <w:pStyle w:val="ListParagraph"/>
        <w:numPr>
          <w:ilvl w:val="0"/>
          <w:numId w:val="14"/>
        </w:numPr>
      </w:pPr>
      <w:r w:rsidRPr="005A2CA9">
        <w:t>Ensure all expenses are paid to SLAB and solicitors</w:t>
      </w:r>
      <w:r w:rsidR="00832349" w:rsidRPr="005A2CA9">
        <w:t>’</w:t>
      </w:r>
      <w:r w:rsidRPr="005A2CA9">
        <w:t xml:space="preserve"> claims are processed in a timely manner </w:t>
      </w:r>
    </w:p>
    <w:p w14:paraId="1EFEA1E3" w14:textId="0AB17940" w:rsidR="002E0F84" w:rsidRPr="005A2CA9" w:rsidRDefault="002E0F84" w:rsidP="002E0F84">
      <w:pPr>
        <w:pStyle w:val="ListParagraph"/>
        <w:numPr>
          <w:ilvl w:val="0"/>
          <w:numId w:val="14"/>
        </w:numPr>
      </w:pPr>
      <w:r w:rsidRPr="005A2CA9">
        <w:t>Ensure that money received falls within the scope of the legislation and arrange for the release of funds that do not, ensuring no other debts are due by the applicant</w:t>
      </w:r>
    </w:p>
    <w:p w14:paraId="29954055" w14:textId="74CBC078" w:rsidR="002E0F84" w:rsidRPr="005A2CA9" w:rsidRDefault="00832349" w:rsidP="002E0F84">
      <w:pPr>
        <w:pStyle w:val="ListParagraph"/>
        <w:numPr>
          <w:ilvl w:val="0"/>
          <w:numId w:val="14"/>
        </w:numPr>
      </w:pPr>
      <w:r w:rsidRPr="005A2CA9">
        <w:t>Ability</w:t>
      </w:r>
      <w:r w:rsidR="002E0F84" w:rsidRPr="005A2CA9">
        <w:t xml:space="preserve"> to interpret the relevant legislation from the legal aid guidance and apply this confidently to your work</w:t>
      </w:r>
    </w:p>
    <w:p w14:paraId="5DD1BF90" w14:textId="183B4CB7" w:rsidR="002E0F84" w:rsidRPr="005A2CA9" w:rsidRDefault="002E0F84" w:rsidP="002E0F84">
      <w:pPr>
        <w:pStyle w:val="ListParagraph"/>
        <w:numPr>
          <w:ilvl w:val="0"/>
          <w:numId w:val="14"/>
        </w:numPr>
      </w:pPr>
      <w:r w:rsidRPr="005A2CA9">
        <w:t xml:space="preserve">Handle correspondence, telephone </w:t>
      </w:r>
      <w:r w:rsidR="00832349" w:rsidRPr="005A2CA9">
        <w:t>enquiries</w:t>
      </w:r>
      <w:r w:rsidRPr="005A2CA9">
        <w:t xml:space="preserve"> and interviews with assisted persons or solicitors promptly</w:t>
      </w:r>
    </w:p>
    <w:p w14:paraId="52AEEA7A" w14:textId="14908326" w:rsidR="002E0F84" w:rsidRPr="005A2CA9" w:rsidRDefault="002E0F84" w:rsidP="002E0F84">
      <w:pPr>
        <w:pStyle w:val="ListParagraph"/>
        <w:numPr>
          <w:ilvl w:val="0"/>
          <w:numId w:val="14"/>
        </w:numPr>
      </w:pPr>
      <w:r w:rsidRPr="005A2CA9">
        <w:t>Prepare information for Accounts Assessment staff, on receipt of solicitors</w:t>
      </w:r>
      <w:r w:rsidR="00877660" w:rsidRPr="005A2CA9">
        <w:t>’</w:t>
      </w:r>
      <w:r w:rsidRPr="005A2CA9">
        <w:t xml:space="preserve"> accounts, regarding money held by </w:t>
      </w:r>
      <w:r w:rsidR="00832349" w:rsidRPr="005A2CA9">
        <w:t>Principal Sums</w:t>
      </w:r>
    </w:p>
    <w:p w14:paraId="1B662B21" w14:textId="07040E6B" w:rsidR="002E0F84" w:rsidRPr="005A2CA9" w:rsidRDefault="002E0F84" w:rsidP="002E0F84">
      <w:pPr>
        <w:pStyle w:val="ListParagraph"/>
        <w:numPr>
          <w:ilvl w:val="0"/>
          <w:numId w:val="14"/>
        </w:numPr>
      </w:pPr>
      <w:r w:rsidRPr="005A2CA9">
        <w:t>Process documentation received from Accounts Assessment staff, confirming payment of solicitors’ account</w:t>
      </w:r>
      <w:r w:rsidR="00877660" w:rsidRPr="005A2CA9">
        <w:t>s</w:t>
      </w:r>
    </w:p>
    <w:p w14:paraId="39915E8A" w14:textId="41A9C888" w:rsidR="002E0F84" w:rsidRPr="005A2CA9" w:rsidRDefault="002E0F84" w:rsidP="002E0F84">
      <w:pPr>
        <w:pStyle w:val="ListParagraph"/>
        <w:numPr>
          <w:ilvl w:val="0"/>
          <w:numId w:val="14"/>
        </w:numPr>
      </w:pPr>
      <w:r w:rsidRPr="005A2CA9">
        <w:t xml:space="preserve">Identify balances to be released to assisted persons, including contributions to be refunded and calculation of interest </w:t>
      </w:r>
    </w:p>
    <w:p w14:paraId="18E4ADE6" w14:textId="7AECA304" w:rsidR="002E0F84" w:rsidRPr="005A2CA9" w:rsidRDefault="002E0F84" w:rsidP="002E0F84">
      <w:pPr>
        <w:pStyle w:val="ListParagraph"/>
        <w:numPr>
          <w:ilvl w:val="0"/>
          <w:numId w:val="14"/>
        </w:numPr>
      </w:pPr>
      <w:r w:rsidRPr="005A2CA9">
        <w:t xml:space="preserve">Assess prospects of recovery and refer cases to </w:t>
      </w:r>
      <w:r w:rsidR="00877660" w:rsidRPr="005A2CA9">
        <w:t>C</w:t>
      </w:r>
      <w:r w:rsidRPr="005A2CA9">
        <w:t>ollections staff for further action</w:t>
      </w:r>
      <w:r w:rsidR="00877660" w:rsidRPr="005A2CA9">
        <w:t>,</w:t>
      </w:r>
      <w:r w:rsidRPr="005A2CA9">
        <w:t xml:space="preserve"> where appropriate</w:t>
      </w:r>
    </w:p>
    <w:p w14:paraId="17F01B43" w14:textId="75642B8E" w:rsidR="002E0F84" w:rsidRPr="005A2CA9" w:rsidRDefault="002E0F84" w:rsidP="002E0F84">
      <w:pPr>
        <w:pStyle w:val="ListParagraph"/>
        <w:numPr>
          <w:ilvl w:val="0"/>
          <w:numId w:val="14"/>
        </w:numPr>
      </w:pPr>
      <w:r w:rsidRPr="005A2CA9">
        <w:lastRenderedPageBreak/>
        <w:t xml:space="preserve">Assess and determine hardship applications from solicitors in </w:t>
      </w:r>
      <w:r w:rsidR="00877660" w:rsidRPr="005A2CA9">
        <w:t xml:space="preserve">Advice &amp; Assistance </w:t>
      </w:r>
      <w:r w:rsidRPr="005A2CA9">
        <w:t>cases</w:t>
      </w:r>
      <w:r w:rsidR="00877660" w:rsidRPr="005A2CA9">
        <w:t>,</w:t>
      </w:r>
      <w:r w:rsidRPr="005A2CA9">
        <w:t xml:space="preserve"> and manage any cases granted under future recovery</w:t>
      </w:r>
      <w:r w:rsidR="00877660" w:rsidRPr="005A2CA9">
        <w:t>.</w:t>
      </w:r>
    </w:p>
    <w:p w14:paraId="5CE4DED7" w14:textId="0A9B7FB8" w:rsidR="007B73CE" w:rsidRPr="005A2CA9" w:rsidRDefault="007B73CE" w:rsidP="007B73CE">
      <w:pPr>
        <w:pStyle w:val="Heading1"/>
        <w:rPr>
          <w:lang w:val="en-GB"/>
        </w:rPr>
      </w:pPr>
      <w:r w:rsidRPr="005A2CA9">
        <w:rPr>
          <w:lang w:val="en-GB"/>
        </w:rPr>
        <w:t>Person specification</w:t>
      </w:r>
    </w:p>
    <w:p w14:paraId="0B289784" w14:textId="1735EC35" w:rsidR="007B73CE" w:rsidRPr="005A2CA9" w:rsidRDefault="007B73CE" w:rsidP="007B73CE">
      <w:pPr>
        <w:rPr>
          <w:rStyle w:val="SubtleEmphasis"/>
        </w:rPr>
      </w:pPr>
      <w:r w:rsidRPr="005A2CA9">
        <w:rPr>
          <w:rStyle w:val="SubtleEmphasis"/>
        </w:rPr>
        <w:t>You will be asked in your personal statement to provide evidence as to how you meet the essential and desirable criteria listed below:</w:t>
      </w:r>
    </w:p>
    <w:p w14:paraId="22194F00" w14:textId="1A05EA8A" w:rsidR="007B73CE" w:rsidRPr="005A2CA9" w:rsidRDefault="007B73CE" w:rsidP="00990C41">
      <w:pPr>
        <w:pStyle w:val="Heading2"/>
      </w:pPr>
      <w:r w:rsidRPr="005A2CA9">
        <w:t>Essential criteria</w:t>
      </w:r>
    </w:p>
    <w:p w14:paraId="1691DA30" w14:textId="1EE7E37E" w:rsidR="002E0F84" w:rsidRPr="005A2CA9" w:rsidRDefault="002E0F84" w:rsidP="002E0F84">
      <w:pPr>
        <w:pStyle w:val="ListParagraph"/>
        <w:numPr>
          <w:ilvl w:val="0"/>
          <w:numId w:val="15"/>
        </w:numPr>
      </w:pPr>
      <w:r w:rsidRPr="005A2CA9">
        <w:t xml:space="preserve">Sound knowledge of relevant computer systems, </w:t>
      </w:r>
      <w:r w:rsidR="00183F82" w:rsidRPr="005A2CA9">
        <w:t xml:space="preserve">especially </w:t>
      </w:r>
      <w:r w:rsidRPr="005A2CA9">
        <w:t>Microso</w:t>
      </w:r>
      <w:r w:rsidR="00183F82" w:rsidRPr="005A2CA9">
        <w:t>ft 365</w:t>
      </w:r>
    </w:p>
    <w:p w14:paraId="746C1C4E" w14:textId="410F2AD2" w:rsidR="002E0F84" w:rsidRPr="005A2CA9" w:rsidRDefault="002E0F84" w:rsidP="002E0F84">
      <w:pPr>
        <w:pStyle w:val="ListParagraph"/>
        <w:numPr>
          <w:ilvl w:val="0"/>
          <w:numId w:val="15"/>
        </w:numPr>
      </w:pPr>
      <w:r w:rsidRPr="005A2CA9">
        <w:t>Good keyboard skills</w:t>
      </w:r>
    </w:p>
    <w:p w14:paraId="2B98A843" w14:textId="2F1D3168" w:rsidR="00E25627" w:rsidRPr="005A2CA9" w:rsidRDefault="00877660" w:rsidP="002E0F84">
      <w:pPr>
        <w:pStyle w:val="ListParagraph"/>
        <w:numPr>
          <w:ilvl w:val="0"/>
          <w:numId w:val="15"/>
        </w:numPr>
      </w:pPr>
      <w:r w:rsidRPr="005A2CA9">
        <w:t>A</w:t>
      </w:r>
      <w:r w:rsidR="002E0F84" w:rsidRPr="005A2CA9">
        <w:t>bility to apply appropriate legislation or relevant guidelines</w:t>
      </w:r>
      <w:r w:rsidRPr="005A2CA9">
        <w:t>, as well as</w:t>
      </w:r>
      <w:r w:rsidR="002E0F84" w:rsidRPr="005A2CA9">
        <w:t xml:space="preserve"> us</w:t>
      </w:r>
      <w:r w:rsidRPr="005A2CA9">
        <w:t>ing</w:t>
      </w:r>
      <w:r w:rsidR="002E0F84" w:rsidRPr="005A2CA9">
        <w:t xml:space="preserve"> own judgement to take decisions.  </w:t>
      </w:r>
    </w:p>
    <w:p w14:paraId="4E3EFBC4" w14:textId="63C25681" w:rsidR="007B73CE" w:rsidRPr="005A2CA9" w:rsidRDefault="007B73CE" w:rsidP="00990C41">
      <w:pPr>
        <w:pStyle w:val="Heading2"/>
      </w:pPr>
      <w:r w:rsidRPr="005A2CA9">
        <w:t>Desirable criteria</w:t>
      </w:r>
    </w:p>
    <w:p w14:paraId="5D22D73D" w14:textId="77777777" w:rsidR="002E0F84" w:rsidRPr="005A2CA9" w:rsidRDefault="002E0F84" w:rsidP="002E0F84">
      <w:pPr>
        <w:pStyle w:val="ListParagraph"/>
        <w:numPr>
          <w:ilvl w:val="0"/>
          <w:numId w:val="16"/>
        </w:numPr>
      </w:pPr>
      <w:r w:rsidRPr="005A2CA9">
        <w:t>Family Law paralegal certificate</w:t>
      </w:r>
    </w:p>
    <w:p w14:paraId="1CA81841" w14:textId="77777777" w:rsidR="002E0F84" w:rsidRPr="005A2CA9" w:rsidRDefault="002E0F84" w:rsidP="002E0F84">
      <w:pPr>
        <w:pStyle w:val="ListParagraph"/>
        <w:numPr>
          <w:ilvl w:val="0"/>
          <w:numId w:val="16"/>
        </w:numPr>
      </w:pPr>
      <w:r w:rsidRPr="005A2CA9">
        <w:t>Previous administrative and customer service experience, preferably in a legal or office environment</w:t>
      </w:r>
    </w:p>
    <w:p w14:paraId="50EA4740" w14:textId="557196AD" w:rsidR="00E25627" w:rsidRPr="005A2CA9" w:rsidRDefault="002E0F84" w:rsidP="002E0F84">
      <w:pPr>
        <w:pStyle w:val="ListParagraph"/>
        <w:numPr>
          <w:ilvl w:val="0"/>
          <w:numId w:val="16"/>
        </w:numPr>
      </w:pPr>
      <w:r w:rsidRPr="005A2CA9">
        <w:t>Good</w:t>
      </w:r>
      <w:r w:rsidR="00183F82" w:rsidRPr="005A2CA9">
        <w:t xml:space="preserve"> verbal and written</w:t>
      </w:r>
      <w:r w:rsidRPr="005A2CA9">
        <w:t xml:space="preserve"> communication skills. </w:t>
      </w:r>
    </w:p>
    <w:p w14:paraId="7E339BEE" w14:textId="77777777" w:rsidR="00990C41" w:rsidRPr="005A2CA9" w:rsidRDefault="00990C41" w:rsidP="00990C41">
      <w:pPr>
        <w:pStyle w:val="Heading1"/>
        <w:rPr>
          <w:rStyle w:val="SubtleEmphasis"/>
          <w:rFonts w:asciiTheme="majorHAnsi" w:hAnsiTheme="majorHAnsi"/>
          <w:i w:val="0"/>
          <w:iCs w:val="0"/>
          <w:color w:val="174DA3"/>
          <w:sz w:val="40"/>
          <w:lang w:val="en-GB"/>
        </w:rPr>
      </w:pPr>
      <w:r w:rsidRPr="005A2CA9">
        <w:rPr>
          <w:rStyle w:val="SubtleEmphasis"/>
          <w:rFonts w:asciiTheme="majorHAnsi" w:hAnsiTheme="majorHAnsi"/>
          <w:i w:val="0"/>
          <w:iCs w:val="0"/>
          <w:color w:val="174DA3"/>
          <w:sz w:val="40"/>
          <w:lang w:val="en-GB"/>
        </w:rPr>
        <w:t>Criminal record check</w:t>
      </w:r>
    </w:p>
    <w:p w14:paraId="0CB1A5F3" w14:textId="4C37D0BE" w:rsidR="00990C41" w:rsidRPr="005A2CA9" w:rsidRDefault="00990C41" w:rsidP="00990C41">
      <w:pPr>
        <w:rPr>
          <w:rStyle w:val="SubtleEmphasis"/>
          <w:i w:val="0"/>
          <w:iCs w:val="0"/>
        </w:rPr>
      </w:pPr>
      <w:r w:rsidRPr="005A2CA9">
        <w:rPr>
          <w:rStyle w:val="SubtleEmphasis"/>
          <w:i w:val="0"/>
          <w:iCs w:val="0"/>
        </w:rPr>
        <w:t xml:space="preserve">For this post we require a </w:t>
      </w:r>
      <w:r w:rsidR="002E0F84" w:rsidRPr="005A2CA9">
        <w:rPr>
          <w:rStyle w:val="SubtleEmphasis"/>
          <w:i w:val="0"/>
          <w:iCs w:val="0"/>
        </w:rPr>
        <w:t>Level 1 Disclosure Scotland check</w:t>
      </w:r>
      <w:r w:rsidRPr="005A2CA9">
        <w:rPr>
          <w:rStyle w:val="SubtleEmphasis"/>
          <w:i w:val="0"/>
          <w:iCs w:val="0"/>
        </w:rPr>
        <w:t xml:space="preserve">. For more information about types of criminal record checks in Scotland, visit </w:t>
      </w:r>
      <w:hyperlink r:id="rId12" w:history="1">
        <w:r w:rsidRPr="005A2CA9">
          <w:rPr>
            <w:rStyle w:val="Hyperlink"/>
            <w:color w:val="174DA3"/>
          </w:rPr>
          <w:t xml:space="preserve">Types of disclosure - </w:t>
        </w:r>
        <w:r w:rsidR="00877660" w:rsidRPr="005A2CA9">
          <w:rPr>
            <w:rStyle w:val="Hyperlink"/>
            <w:color w:val="174DA3"/>
          </w:rPr>
          <w:t>M</w:t>
        </w:r>
        <w:r w:rsidRPr="005A2CA9">
          <w:rPr>
            <w:rStyle w:val="Hyperlink"/>
            <w:color w:val="174DA3"/>
          </w:rPr>
          <w:t>y</w:t>
        </w:r>
        <w:r w:rsidR="00877660" w:rsidRPr="005A2CA9">
          <w:rPr>
            <w:rStyle w:val="Hyperlink"/>
            <w:color w:val="174DA3"/>
          </w:rPr>
          <w:t>G</w:t>
        </w:r>
        <w:r w:rsidRPr="005A2CA9">
          <w:rPr>
            <w:rStyle w:val="Hyperlink"/>
            <w:color w:val="174DA3"/>
          </w:rPr>
          <w:t>ov.</w:t>
        </w:r>
        <w:r w:rsidR="00877660" w:rsidRPr="005A2CA9">
          <w:rPr>
            <w:rStyle w:val="Hyperlink"/>
            <w:color w:val="174DA3"/>
          </w:rPr>
          <w:t>S</w:t>
        </w:r>
        <w:r w:rsidRPr="005A2CA9">
          <w:rPr>
            <w:rStyle w:val="Hyperlink"/>
            <w:color w:val="174DA3"/>
          </w:rPr>
          <w:t>cot</w:t>
        </w:r>
      </w:hyperlink>
      <w:r w:rsidRPr="005A2CA9">
        <w:t>.</w:t>
      </w:r>
    </w:p>
    <w:p w14:paraId="60C02FF0" w14:textId="77777777" w:rsidR="00990C41" w:rsidRPr="005A2CA9" w:rsidRDefault="00990C41" w:rsidP="00990C41">
      <w:pPr>
        <w:pStyle w:val="Heading1"/>
        <w:rPr>
          <w:lang w:val="en-GB"/>
        </w:rPr>
      </w:pPr>
      <w:r w:rsidRPr="005A2CA9">
        <w:rPr>
          <w:lang w:val="en-GB"/>
        </w:rPr>
        <w:t>Qualifications</w:t>
      </w:r>
    </w:p>
    <w:p w14:paraId="2B44E747" w14:textId="5D49C3A2" w:rsidR="000C3C84" w:rsidRPr="005A2CA9" w:rsidRDefault="000C3C84" w:rsidP="000C3C84">
      <w:pPr>
        <w:rPr>
          <w:szCs w:val="24"/>
        </w:rPr>
      </w:pPr>
      <w:r w:rsidRPr="005A2CA9">
        <w:rPr>
          <w:szCs w:val="24"/>
        </w:rPr>
        <w:t xml:space="preserve">You must hold a minimum of </w:t>
      </w:r>
      <w:r w:rsidR="00877660" w:rsidRPr="005A2CA9">
        <w:rPr>
          <w:szCs w:val="24"/>
        </w:rPr>
        <w:t>five</w:t>
      </w:r>
      <w:r w:rsidRPr="005A2CA9">
        <w:rPr>
          <w:szCs w:val="24"/>
        </w:rPr>
        <w:t xml:space="preserve"> National Qualifications (or equivalent)</w:t>
      </w:r>
      <w:r w:rsidR="00877660" w:rsidRPr="005A2CA9">
        <w:rPr>
          <w:szCs w:val="24"/>
        </w:rPr>
        <w:t>,</w:t>
      </w:r>
      <w:r w:rsidRPr="005A2CA9">
        <w:rPr>
          <w:szCs w:val="24"/>
        </w:rPr>
        <w:t xml:space="preserve"> including English and a subject which clearly indicates competency in figure work such as Mathematics, Accounting &amp; Finance, Arithmetic, Bookkeeping, Statistics, Physics and Science. For National and Standard Grades, only grades 1, 2 and 3 are acceptable. For Ordinary Grades</w:t>
      </w:r>
      <w:r w:rsidR="00877660" w:rsidRPr="005A2CA9">
        <w:rPr>
          <w:szCs w:val="24"/>
        </w:rPr>
        <w:t>,</w:t>
      </w:r>
      <w:r w:rsidRPr="005A2CA9">
        <w:rPr>
          <w:szCs w:val="24"/>
        </w:rPr>
        <w:t xml:space="preserve"> only grades A, B and C (1, 2 and 3) are acceptable. Other educational qualifications equivalent to these</w:t>
      </w:r>
      <w:r w:rsidR="00877660" w:rsidRPr="005A2CA9">
        <w:rPr>
          <w:szCs w:val="24"/>
        </w:rPr>
        <w:t xml:space="preserve"> and/or relevant work experience</w:t>
      </w:r>
      <w:r w:rsidRPr="005A2CA9">
        <w:rPr>
          <w:szCs w:val="24"/>
        </w:rPr>
        <w:t xml:space="preserve"> may also be acceptable.</w:t>
      </w:r>
    </w:p>
    <w:p w14:paraId="188F5845" w14:textId="77777777" w:rsidR="00990C41" w:rsidRPr="005A2CA9" w:rsidRDefault="00990C41" w:rsidP="00990C41">
      <w:pPr>
        <w:pStyle w:val="Heading1"/>
        <w:rPr>
          <w:lang w:val="en-GB"/>
        </w:rPr>
      </w:pPr>
      <w:r w:rsidRPr="005A2CA9">
        <w:rPr>
          <w:lang w:val="en-GB"/>
        </w:rPr>
        <w:t>Competencies required</w:t>
      </w:r>
    </w:p>
    <w:p w14:paraId="379418BA" w14:textId="75D92055" w:rsidR="000C3C84" w:rsidRPr="005A2CA9" w:rsidRDefault="00990C41" w:rsidP="000C3C84">
      <w:pPr>
        <w:rPr>
          <w:i/>
          <w:iCs/>
        </w:rPr>
      </w:pPr>
      <w:r w:rsidRPr="005A2CA9">
        <w:rPr>
          <w:rStyle w:val="SubtleEmphasis"/>
        </w:rPr>
        <w:t>In addition to the essential and desirable criteria above, the following competencies are also required for the role.</w:t>
      </w:r>
    </w:p>
    <w:p w14:paraId="478559E2" w14:textId="74FC7C15" w:rsidR="000C3C84" w:rsidRPr="005A2CA9" w:rsidRDefault="00877660" w:rsidP="000C3C84">
      <w:pPr>
        <w:rPr>
          <w:rFonts w:asciiTheme="majorHAnsi" w:hAnsiTheme="majorHAnsi" w:cs="Arial"/>
          <w:b/>
          <w:sz w:val="32"/>
          <w:szCs w:val="32"/>
        </w:rPr>
      </w:pPr>
      <w:r w:rsidRPr="005A2CA9">
        <w:rPr>
          <w:rFonts w:asciiTheme="majorHAnsi" w:hAnsiTheme="majorHAnsi"/>
          <w:b/>
          <w:sz w:val="32"/>
          <w:szCs w:val="32"/>
        </w:rPr>
        <w:t>Self-awareness</w:t>
      </w:r>
      <w:r w:rsidR="000C3C84" w:rsidRPr="005A2CA9">
        <w:rPr>
          <w:rFonts w:asciiTheme="majorHAnsi" w:hAnsiTheme="majorHAnsi" w:cs="Arial"/>
          <w:b/>
          <w:sz w:val="32"/>
          <w:szCs w:val="32"/>
        </w:rPr>
        <w:t xml:space="preserve"> </w:t>
      </w:r>
    </w:p>
    <w:p w14:paraId="61D6036C" w14:textId="2C23469B" w:rsidR="000C3C84" w:rsidRPr="005A2CA9" w:rsidRDefault="000C3C84" w:rsidP="000C3C84">
      <w:pPr>
        <w:pStyle w:val="ListParagraph"/>
        <w:numPr>
          <w:ilvl w:val="0"/>
          <w:numId w:val="21"/>
        </w:numPr>
        <w:spacing w:after="200" w:line="240" w:lineRule="auto"/>
        <w:rPr>
          <w:rFonts w:cs="Arial"/>
          <w:szCs w:val="24"/>
        </w:rPr>
      </w:pPr>
      <w:r w:rsidRPr="005A2CA9">
        <w:rPr>
          <w:rFonts w:cs="Arial"/>
          <w:szCs w:val="24"/>
        </w:rPr>
        <w:t>Responsible for personal behaviour and accountable for own actions, health and wellbeing</w:t>
      </w:r>
    </w:p>
    <w:p w14:paraId="6A4E3BA5" w14:textId="77777777" w:rsidR="000C3C84" w:rsidRPr="005A2CA9" w:rsidRDefault="000C3C84" w:rsidP="000C3C84">
      <w:pPr>
        <w:pStyle w:val="ListParagraph"/>
        <w:numPr>
          <w:ilvl w:val="0"/>
          <w:numId w:val="21"/>
        </w:numPr>
        <w:spacing w:after="200" w:line="240" w:lineRule="auto"/>
        <w:rPr>
          <w:rFonts w:cs="Arial"/>
          <w:szCs w:val="24"/>
        </w:rPr>
      </w:pPr>
      <w:r w:rsidRPr="005A2CA9">
        <w:rPr>
          <w:rFonts w:cs="Arial"/>
          <w:szCs w:val="24"/>
        </w:rPr>
        <w:t>Aware of personal strengths, takes pride and responsibility for performance at work and is responsive to constructive feedback</w:t>
      </w:r>
    </w:p>
    <w:p w14:paraId="56531AFB" w14:textId="0A2E8F00" w:rsidR="000C3C84" w:rsidRPr="005A2CA9" w:rsidRDefault="000C3C84" w:rsidP="000C3C84">
      <w:pPr>
        <w:pStyle w:val="ListParagraph"/>
        <w:numPr>
          <w:ilvl w:val="0"/>
          <w:numId w:val="21"/>
        </w:numPr>
        <w:spacing w:after="200" w:line="240" w:lineRule="auto"/>
        <w:rPr>
          <w:rFonts w:cs="Arial"/>
          <w:szCs w:val="24"/>
        </w:rPr>
      </w:pPr>
      <w:r w:rsidRPr="005A2CA9">
        <w:rPr>
          <w:rFonts w:cs="Arial"/>
          <w:szCs w:val="24"/>
        </w:rPr>
        <w:t>Adaptable, contribut</w:t>
      </w:r>
      <w:r w:rsidR="00877660" w:rsidRPr="005A2CA9">
        <w:rPr>
          <w:rFonts w:cs="Arial"/>
          <w:szCs w:val="24"/>
        </w:rPr>
        <w:t>ing</w:t>
      </w:r>
      <w:r w:rsidRPr="005A2CA9">
        <w:rPr>
          <w:rFonts w:cs="Arial"/>
          <w:szCs w:val="24"/>
        </w:rPr>
        <w:t xml:space="preserve"> to and embrac</w:t>
      </w:r>
      <w:r w:rsidR="00877660" w:rsidRPr="005A2CA9">
        <w:rPr>
          <w:rFonts w:cs="Arial"/>
          <w:szCs w:val="24"/>
        </w:rPr>
        <w:t>ing</w:t>
      </w:r>
      <w:r w:rsidRPr="005A2CA9">
        <w:rPr>
          <w:rFonts w:cs="Arial"/>
          <w:szCs w:val="24"/>
        </w:rPr>
        <w:t xml:space="preserve"> new ways of doing things, seeking the support of others when needed</w:t>
      </w:r>
    </w:p>
    <w:p w14:paraId="4D3EFA8E" w14:textId="77777777" w:rsidR="000C3C84" w:rsidRPr="005A2CA9" w:rsidRDefault="000C3C84" w:rsidP="000C3C84">
      <w:pPr>
        <w:pStyle w:val="ListParagraph"/>
        <w:numPr>
          <w:ilvl w:val="0"/>
          <w:numId w:val="21"/>
        </w:numPr>
        <w:spacing w:after="200" w:line="240" w:lineRule="auto"/>
        <w:rPr>
          <w:rFonts w:cs="Arial"/>
          <w:szCs w:val="24"/>
        </w:rPr>
      </w:pPr>
      <w:r w:rsidRPr="005A2CA9">
        <w:rPr>
          <w:rFonts w:cs="Arial"/>
          <w:szCs w:val="24"/>
        </w:rPr>
        <w:t>Identifies personal development needs and actively manages own Personal Learning Plan.</w:t>
      </w:r>
    </w:p>
    <w:p w14:paraId="041EFE98" w14:textId="22C6201D" w:rsidR="000C3C84" w:rsidRPr="005A2CA9" w:rsidRDefault="000C3C84" w:rsidP="000C3C84">
      <w:pPr>
        <w:rPr>
          <w:rFonts w:asciiTheme="majorHAnsi" w:hAnsiTheme="majorHAnsi" w:cs="Arial"/>
          <w:b/>
          <w:sz w:val="32"/>
          <w:szCs w:val="32"/>
        </w:rPr>
      </w:pPr>
      <w:r w:rsidRPr="005A2CA9">
        <w:rPr>
          <w:rFonts w:asciiTheme="majorHAnsi" w:hAnsiTheme="majorHAnsi" w:cs="Arial"/>
          <w:b/>
          <w:sz w:val="32"/>
          <w:szCs w:val="32"/>
        </w:rPr>
        <w:t xml:space="preserve">Team work  </w:t>
      </w:r>
    </w:p>
    <w:p w14:paraId="3419BB00" w14:textId="3226EC86" w:rsidR="000C3C84" w:rsidRPr="005A2CA9" w:rsidRDefault="000C3C84" w:rsidP="000C3C84">
      <w:pPr>
        <w:pStyle w:val="ListParagraph"/>
        <w:numPr>
          <w:ilvl w:val="0"/>
          <w:numId w:val="22"/>
        </w:numPr>
        <w:spacing w:after="200" w:line="240" w:lineRule="auto"/>
        <w:rPr>
          <w:rFonts w:cs="Arial"/>
          <w:szCs w:val="24"/>
        </w:rPr>
      </w:pPr>
      <w:r w:rsidRPr="005A2CA9">
        <w:rPr>
          <w:rFonts w:cs="Arial"/>
          <w:szCs w:val="24"/>
        </w:rPr>
        <w:lastRenderedPageBreak/>
        <w:t xml:space="preserve">Knows and understands the contribution the team makes to SLAB’s </w:t>
      </w:r>
      <w:r w:rsidR="00877660" w:rsidRPr="005A2CA9">
        <w:rPr>
          <w:rFonts w:cs="Arial"/>
          <w:szCs w:val="24"/>
        </w:rPr>
        <w:t>performance and</w:t>
      </w:r>
      <w:r w:rsidRPr="005A2CA9">
        <w:rPr>
          <w:rFonts w:cs="Arial"/>
          <w:szCs w:val="24"/>
        </w:rPr>
        <w:t xml:space="preserve"> Operational Plans</w:t>
      </w:r>
    </w:p>
    <w:p w14:paraId="5A27C82A" w14:textId="77777777" w:rsidR="000C3C84" w:rsidRPr="005A2CA9" w:rsidRDefault="000C3C84" w:rsidP="000C3C84">
      <w:pPr>
        <w:pStyle w:val="ListParagraph"/>
        <w:numPr>
          <w:ilvl w:val="0"/>
          <w:numId w:val="22"/>
        </w:numPr>
        <w:spacing w:after="200" w:line="240" w:lineRule="auto"/>
        <w:rPr>
          <w:rFonts w:cs="Arial"/>
          <w:szCs w:val="24"/>
        </w:rPr>
      </w:pPr>
      <w:r w:rsidRPr="005A2CA9">
        <w:rPr>
          <w:rFonts w:cs="Arial"/>
          <w:szCs w:val="24"/>
        </w:rPr>
        <w:t>Can be relied on to deliver agreed personal objectives and is aware of how their work connects with the work of others</w:t>
      </w:r>
    </w:p>
    <w:p w14:paraId="4336D2F1" w14:textId="77777777" w:rsidR="000C3C84" w:rsidRPr="005A2CA9" w:rsidRDefault="000C3C84" w:rsidP="000C3C84">
      <w:pPr>
        <w:pStyle w:val="ListParagraph"/>
        <w:numPr>
          <w:ilvl w:val="0"/>
          <w:numId w:val="22"/>
        </w:numPr>
        <w:spacing w:after="200" w:line="240" w:lineRule="auto"/>
        <w:rPr>
          <w:rFonts w:cs="Arial"/>
          <w:szCs w:val="24"/>
        </w:rPr>
      </w:pPr>
      <w:r w:rsidRPr="005A2CA9">
        <w:rPr>
          <w:rFonts w:cs="Arial"/>
          <w:szCs w:val="24"/>
        </w:rPr>
        <w:t xml:space="preserve">Builds networks and maintains good working relationships with colleagues, valuing their diversity and contribution, and is open to different points of view </w:t>
      </w:r>
    </w:p>
    <w:p w14:paraId="29473FAB" w14:textId="77777777" w:rsidR="000C3C84" w:rsidRPr="005A2CA9" w:rsidRDefault="000C3C84" w:rsidP="000C3C84">
      <w:pPr>
        <w:pStyle w:val="ListParagraph"/>
        <w:numPr>
          <w:ilvl w:val="0"/>
          <w:numId w:val="22"/>
        </w:numPr>
        <w:spacing w:after="200" w:line="240" w:lineRule="auto"/>
        <w:rPr>
          <w:rFonts w:cs="Arial"/>
          <w:szCs w:val="24"/>
        </w:rPr>
      </w:pPr>
      <w:r w:rsidRPr="005A2CA9">
        <w:rPr>
          <w:rFonts w:cs="Arial"/>
          <w:szCs w:val="24"/>
        </w:rPr>
        <w:t>Contributes views, ideas and experience to improve the team’s performance, offering and/or seeking practical help when necessary.</w:t>
      </w:r>
    </w:p>
    <w:p w14:paraId="2D624DFA" w14:textId="1B6D00BB" w:rsidR="000C3C84" w:rsidRPr="005A2CA9" w:rsidRDefault="000C3C84" w:rsidP="000C3C84">
      <w:pPr>
        <w:rPr>
          <w:rFonts w:asciiTheme="majorHAnsi" w:hAnsiTheme="majorHAnsi" w:cs="Arial"/>
          <w:b/>
          <w:sz w:val="32"/>
          <w:szCs w:val="32"/>
        </w:rPr>
      </w:pPr>
      <w:r w:rsidRPr="005A2CA9">
        <w:rPr>
          <w:rFonts w:asciiTheme="majorHAnsi" w:hAnsiTheme="majorHAnsi" w:cs="Arial"/>
          <w:b/>
          <w:sz w:val="32"/>
          <w:szCs w:val="32"/>
        </w:rPr>
        <w:t xml:space="preserve">Customer </w:t>
      </w:r>
      <w:r w:rsidR="005A2CA9" w:rsidRPr="005A2CA9">
        <w:rPr>
          <w:rFonts w:asciiTheme="majorHAnsi" w:hAnsiTheme="majorHAnsi" w:cs="Arial"/>
          <w:b/>
          <w:sz w:val="32"/>
          <w:szCs w:val="32"/>
        </w:rPr>
        <w:t>s</w:t>
      </w:r>
      <w:r w:rsidRPr="005A2CA9">
        <w:rPr>
          <w:rFonts w:asciiTheme="majorHAnsi" w:hAnsiTheme="majorHAnsi" w:cs="Arial"/>
          <w:b/>
          <w:sz w:val="32"/>
          <w:szCs w:val="32"/>
        </w:rPr>
        <w:t xml:space="preserve">ervice  </w:t>
      </w:r>
    </w:p>
    <w:p w14:paraId="2F5634E8" w14:textId="2B4AD65F" w:rsidR="000C3C84" w:rsidRPr="005A2CA9" w:rsidRDefault="000C3C84" w:rsidP="000C3C84">
      <w:pPr>
        <w:pStyle w:val="ListParagraph"/>
        <w:numPr>
          <w:ilvl w:val="0"/>
          <w:numId w:val="23"/>
        </w:numPr>
        <w:spacing w:after="200" w:line="240" w:lineRule="auto"/>
        <w:rPr>
          <w:rFonts w:cs="Arial"/>
          <w:szCs w:val="24"/>
        </w:rPr>
      </w:pPr>
      <w:r w:rsidRPr="005A2CA9">
        <w:rPr>
          <w:rFonts w:cs="Arial"/>
          <w:szCs w:val="24"/>
        </w:rPr>
        <w:t>Knows and understands internal and external customers</w:t>
      </w:r>
      <w:r w:rsidR="005A2CA9" w:rsidRPr="005A2CA9">
        <w:rPr>
          <w:rFonts w:cs="Arial"/>
          <w:szCs w:val="24"/>
        </w:rPr>
        <w:t>,</w:t>
      </w:r>
      <w:r w:rsidRPr="005A2CA9">
        <w:rPr>
          <w:rFonts w:cs="Arial"/>
          <w:szCs w:val="24"/>
        </w:rPr>
        <w:t xml:space="preserve"> and how their role fits into SLAB and the wider public sector</w:t>
      </w:r>
    </w:p>
    <w:p w14:paraId="19386DE4" w14:textId="710ECA28" w:rsidR="000C3C84" w:rsidRPr="005A2CA9" w:rsidRDefault="000C3C84" w:rsidP="000C3C84">
      <w:pPr>
        <w:pStyle w:val="ListParagraph"/>
        <w:numPr>
          <w:ilvl w:val="0"/>
          <w:numId w:val="23"/>
        </w:numPr>
        <w:spacing w:after="200" w:line="240" w:lineRule="auto"/>
        <w:rPr>
          <w:rFonts w:cs="Arial"/>
          <w:szCs w:val="24"/>
        </w:rPr>
      </w:pPr>
      <w:r w:rsidRPr="005A2CA9">
        <w:rPr>
          <w:rFonts w:cs="Arial"/>
          <w:szCs w:val="24"/>
        </w:rPr>
        <w:t>Understands customer needs and expectations</w:t>
      </w:r>
      <w:r w:rsidR="005A2CA9" w:rsidRPr="005A2CA9">
        <w:rPr>
          <w:rFonts w:cs="Arial"/>
          <w:szCs w:val="24"/>
        </w:rPr>
        <w:t>,</w:t>
      </w:r>
      <w:r w:rsidRPr="005A2CA9">
        <w:rPr>
          <w:rFonts w:cs="Arial"/>
          <w:szCs w:val="24"/>
        </w:rPr>
        <w:t xml:space="preserve"> and responds in a helpful and professional way</w:t>
      </w:r>
    </w:p>
    <w:p w14:paraId="24DC93DB" w14:textId="49A3ACFB" w:rsidR="000C3C84" w:rsidRPr="005A2CA9" w:rsidRDefault="000C3C84" w:rsidP="000C3C84">
      <w:pPr>
        <w:pStyle w:val="ListParagraph"/>
        <w:numPr>
          <w:ilvl w:val="0"/>
          <w:numId w:val="23"/>
        </w:numPr>
        <w:spacing w:after="200" w:line="240" w:lineRule="auto"/>
        <w:rPr>
          <w:rFonts w:cs="Arial"/>
          <w:szCs w:val="24"/>
        </w:rPr>
      </w:pPr>
      <w:r w:rsidRPr="005A2CA9">
        <w:rPr>
          <w:rFonts w:cs="Arial"/>
          <w:szCs w:val="24"/>
        </w:rPr>
        <w:t xml:space="preserve">Builds positive working relationships with customers and works to agreed timescales and </w:t>
      </w:r>
      <w:r w:rsidR="005A2CA9" w:rsidRPr="005A2CA9">
        <w:rPr>
          <w:rFonts w:cs="Arial"/>
          <w:szCs w:val="24"/>
        </w:rPr>
        <w:t xml:space="preserve">quality </w:t>
      </w:r>
      <w:r w:rsidRPr="005A2CA9">
        <w:rPr>
          <w:rFonts w:cs="Arial"/>
          <w:szCs w:val="24"/>
        </w:rPr>
        <w:t>standards</w:t>
      </w:r>
    </w:p>
    <w:p w14:paraId="3D20EBBC" w14:textId="77777777" w:rsidR="000C3C84" w:rsidRPr="005A2CA9" w:rsidRDefault="000C3C84" w:rsidP="000C3C84">
      <w:pPr>
        <w:pStyle w:val="ListParagraph"/>
        <w:numPr>
          <w:ilvl w:val="0"/>
          <w:numId w:val="23"/>
        </w:numPr>
        <w:spacing w:after="200" w:line="240" w:lineRule="auto"/>
        <w:rPr>
          <w:rFonts w:cs="Arial"/>
          <w:szCs w:val="24"/>
        </w:rPr>
      </w:pPr>
      <w:r w:rsidRPr="005A2CA9">
        <w:rPr>
          <w:rFonts w:cs="Arial"/>
          <w:szCs w:val="24"/>
        </w:rPr>
        <w:t>Takes responsibility to review and improve customer service, listening to and acting on feedback.</w:t>
      </w:r>
    </w:p>
    <w:p w14:paraId="33006776" w14:textId="74BC0829" w:rsidR="000C3C84" w:rsidRPr="005A2CA9" w:rsidRDefault="000C3C84" w:rsidP="000C3C84">
      <w:pPr>
        <w:rPr>
          <w:rFonts w:asciiTheme="majorHAnsi" w:hAnsiTheme="majorHAnsi" w:cs="Arial"/>
          <w:b/>
          <w:sz w:val="32"/>
          <w:szCs w:val="32"/>
        </w:rPr>
      </w:pPr>
      <w:r w:rsidRPr="005A2CA9">
        <w:rPr>
          <w:rFonts w:asciiTheme="majorHAnsi" w:hAnsiTheme="majorHAnsi" w:cs="Arial"/>
          <w:b/>
          <w:sz w:val="32"/>
          <w:szCs w:val="32"/>
        </w:rPr>
        <w:t xml:space="preserve">Information </w:t>
      </w:r>
      <w:r w:rsidR="005A2CA9" w:rsidRPr="005A2CA9">
        <w:rPr>
          <w:rFonts w:asciiTheme="majorHAnsi" w:hAnsiTheme="majorHAnsi" w:cs="Arial"/>
          <w:b/>
          <w:sz w:val="32"/>
          <w:szCs w:val="32"/>
        </w:rPr>
        <w:t>m</w:t>
      </w:r>
      <w:r w:rsidRPr="005A2CA9">
        <w:rPr>
          <w:rFonts w:asciiTheme="majorHAnsi" w:hAnsiTheme="majorHAnsi" w:cs="Arial"/>
          <w:b/>
          <w:sz w:val="32"/>
          <w:szCs w:val="32"/>
        </w:rPr>
        <w:t xml:space="preserve">anagement  </w:t>
      </w:r>
    </w:p>
    <w:p w14:paraId="318DDD61" w14:textId="77777777" w:rsidR="000C3C84" w:rsidRPr="005A2CA9" w:rsidRDefault="000C3C84" w:rsidP="000C3C84">
      <w:pPr>
        <w:pStyle w:val="ListParagraph"/>
        <w:numPr>
          <w:ilvl w:val="0"/>
          <w:numId w:val="24"/>
        </w:numPr>
        <w:spacing w:after="200" w:line="240" w:lineRule="auto"/>
        <w:rPr>
          <w:rFonts w:cs="Arial"/>
          <w:szCs w:val="24"/>
        </w:rPr>
      </w:pPr>
      <w:r w:rsidRPr="005A2CA9">
        <w:rPr>
          <w:rFonts w:cs="Arial"/>
          <w:szCs w:val="24"/>
        </w:rPr>
        <w:t>Uses a range of corporate systems and is aware of security and organisational procedures</w:t>
      </w:r>
    </w:p>
    <w:p w14:paraId="2A729EF7" w14:textId="017AD156" w:rsidR="000C3C84" w:rsidRPr="005A2CA9" w:rsidRDefault="000C3C84" w:rsidP="000C3C84">
      <w:pPr>
        <w:pStyle w:val="ListParagraph"/>
        <w:numPr>
          <w:ilvl w:val="0"/>
          <w:numId w:val="24"/>
        </w:numPr>
        <w:tabs>
          <w:tab w:val="left" w:pos="720"/>
          <w:tab w:val="left" w:pos="1440"/>
          <w:tab w:val="left" w:pos="2160"/>
          <w:tab w:val="left" w:pos="2880"/>
          <w:tab w:val="left" w:pos="4680"/>
          <w:tab w:val="left" w:pos="5400"/>
          <w:tab w:val="right" w:pos="9000"/>
        </w:tabs>
        <w:spacing w:before="120" w:after="120" w:line="240" w:lineRule="atLeast"/>
        <w:rPr>
          <w:rFonts w:cs="Arial"/>
          <w:szCs w:val="24"/>
        </w:rPr>
      </w:pPr>
      <w:r w:rsidRPr="005A2CA9">
        <w:rPr>
          <w:rFonts w:cs="Arial"/>
          <w:szCs w:val="24"/>
        </w:rPr>
        <w:t>Accesses, manages, stores</w:t>
      </w:r>
      <w:r w:rsidR="005A2CA9" w:rsidRPr="005A2CA9">
        <w:rPr>
          <w:rFonts w:cs="Arial"/>
          <w:szCs w:val="24"/>
        </w:rPr>
        <w:t>,</w:t>
      </w:r>
      <w:r w:rsidRPr="005A2CA9">
        <w:rPr>
          <w:rFonts w:cs="Arial"/>
          <w:szCs w:val="24"/>
        </w:rPr>
        <w:t xml:space="preserve"> and retrieves information through effective use of SLAB Information Systems</w:t>
      </w:r>
    </w:p>
    <w:p w14:paraId="0A494393" w14:textId="5FBD7B2D" w:rsidR="000C3C84" w:rsidRPr="005A2CA9" w:rsidRDefault="000C3C84" w:rsidP="000C3C84">
      <w:pPr>
        <w:pStyle w:val="ListParagraph"/>
        <w:numPr>
          <w:ilvl w:val="0"/>
          <w:numId w:val="24"/>
        </w:numPr>
        <w:tabs>
          <w:tab w:val="left" w:pos="720"/>
          <w:tab w:val="left" w:pos="1440"/>
          <w:tab w:val="left" w:pos="2160"/>
          <w:tab w:val="left" w:pos="2880"/>
          <w:tab w:val="left" w:pos="4680"/>
          <w:tab w:val="left" w:pos="5400"/>
          <w:tab w:val="right" w:pos="9000"/>
        </w:tabs>
        <w:spacing w:before="120" w:after="120" w:line="240" w:lineRule="atLeast"/>
        <w:rPr>
          <w:rFonts w:cs="Arial"/>
          <w:szCs w:val="24"/>
        </w:rPr>
      </w:pPr>
      <w:r w:rsidRPr="005A2CA9">
        <w:rPr>
          <w:rFonts w:cs="Arial"/>
          <w:szCs w:val="24"/>
        </w:rPr>
        <w:t>Shares and presents information of all kinds in an appropriate format</w:t>
      </w:r>
      <w:r w:rsidR="005A2CA9" w:rsidRPr="005A2CA9">
        <w:rPr>
          <w:rFonts w:cs="Arial"/>
          <w:szCs w:val="24"/>
        </w:rPr>
        <w:t>,</w:t>
      </w:r>
      <w:r w:rsidRPr="005A2CA9">
        <w:rPr>
          <w:rFonts w:cs="Arial"/>
          <w:szCs w:val="24"/>
        </w:rPr>
        <w:t xml:space="preserve"> accurately and on time</w:t>
      </w:r>
    </w:p>
    <w:p w14:paraId="37B209B6" w14:textId="77777777" w:rsidR="000C3C84" w:rsidRPr="005A2CA9" w:rsidRDefault="000C3C84" w:rsidP="000C3C84">
      <w:pPr>
        <w:pStyle w:val="ListParagraph"/>
        <w:numPr>
          <w:ilvl w:val="0"/>
          <w:numId w:val="24"/>
        </w:numPr>
        <w:tabs>
          <w:tab w:val="left" w:pos="720"/>
          <w:tab w:val="left" w:pos="1440"/>
          <w:tab w:val="left" w:pos="2160"/>
          <w:tab w:val="left" w:pos="2880"/>
          <w:tab w:val="left" w:pos="4680"/>
          <w:tab w:val="left" w:pos="5400"/>
          <w:tab w:val="right" w:pos="9000"/>
        </w:tabs>
        <w:spacing w:before="120" w:after="120" w:line="240" w:lineRule="atLeast"/>
        <w:rPr>
          <w:rFonts w:cs="Arial"/>
          <w:szCs w:val="24"/>
        </w:rPr>
      </w:pPr>
      <w:r w:rsidRPr="005A2CA9">
        <w:rPr>
          <w:rFonts w:cs="Arial"/>
          <w:szCs w:val="24"/>
        </w:rPr>
        <w:t>Contributes to the continuous improvement of Information Management Systems.</w:t>
      </w:r>
    </w:p>
    <w:p w14:paraId="442B6482" w14:textId="3A0EEF96" w:rsidR="000C3C84" w:rsidRPr="005A2CA9" w:rsidRDefault="005A2CA9" w:rsidP="000C3C84">
      <w:pPr>
        <w:rPr>
          <w:rFonts w:asciiTheme="majorHAnsi" w:hAnsiTheme="majorHAnsi" w:cs="Arial"/>
          <w:b/>
          <w:sz w:val="32"/>
          <w:szCs w:val="32"/>
        </w:rPr>
      </w:pPr>
      <w:r w:rsidRPr="005A2CA9">
        <w:rPr>
          <w:rFonts w:asciiTheme="majorHAnsi" w:hAnsiTheme="majorHAnsi" w:cs="Arial"/>
          <w:b/>
          <w:sz w:val="32"/>
          <w:szCs w:val="32"/>
        </w:rPr>
        <w:t xml:space="preserve">Communications and engagement  </w:t>
      </w:r>
    </w:p>
    <w:p w14:paraId="5E898A0E" w14:textId="77777777" w:rsidR="005A2CA9" w:rsidRPr="005A2CA9" w:rsidRDefault="000C3C84" w:rsidP="005A2CA9">
      <w:pPr>
        <w:pStyle w:val="ListParagraph"/>
        <w:numPr>
          <w:ilvl w:val="0"/>
          <w:numId w:val="25"/>
        </w:numPr>
        <w:tabs>
          <w:tab w:val="left" w:pos="720"/>
          <w:tab w:val="left" w:pos="1440"/>
          <w:tab w:val="left" w:pos="2160"/>
          <w:tab w:val="left" w:pos="2880"/>
          <w:tab w:val="left" w:pos="4680"/>
          <w:tab w:val="left" w:pos="5400"/>
          <w:tab w:val="right" w:pos="9000"/>
        </w:tabs>
        <w:spacing w:after="0" w:line="240" w:lineRule="auto"/>
        <w:ind w:left="360"/>
        <w:rPr>
          <w:rFonts w:cs="Arial"/>
          <w:szCs w:val="24"/>
        </w:rPr>
      </w:pPr>
      <w:r w:rsidRPr="005A2CA9">
        <w:rPr>
          <w:rFonts w:cs="Arial"/>
          <w:szCs w:val="24"/>
        </w:rPr>
        <w:t>Contributes views, ideas</w:t>
      </w:r>
      <w:r w:rsidR="005A2CA9" w:rsidRPr="005A2CA9">
        <w:rPr>
          <w:rFonts w:cs="Arial"/>
          <w:szCs w:val="24"/>
        </w:rPr>
        <w:t>,</w:t>
      </w:r>
      <w:r w:rsidRPr="005A2CA9">
        <w:rPr>
          <w:rFonts w:cs="Arial"/>
          <w:szCs w:val="24"/>
        </w:rPr>
        <w:t xml:space="preserve"> and experience, identifying appropriate methods of communication and target audience</w:t>
      </w:r>
    </w:p>
    <w:p w14:paraId="3B7BDE1D" w14:textId="1CA0C3F0" w:rsidR="005A2CA9" w:rsidRPr="005A2CA9" w:rsidRDefault="005A2CA9" w:rsidP="005A2CA9">
      <w:pPr>
        <w:pStyle w:val="ListParagraph"/>
        <w:numPr>
          <w:ilvl w:val="0"/>
          <w:numId w:val="25"/>
        </w:numPr>
        <w:tabs>
          <w:tab w:val="left" w:pos="720"/>
          <w:tab w:val="left" w:pos="1440"/>
          <w:tab w:val="left" w:pos="2160"/>
          <w:tab w:val="left" w:pos="2880"/>
          <w:tab w:val="left" w:pos="4680"/>
          <w:tab w:val="left" w:pos="5400"/>
          <w:tab w:val="right" w:pos="9000"/>
        </w:tabs>
        <w:spacing w:after="0" w:line="240" w:lineRule="auto"/>
        <w:ind w:left="360"/>
        <w:rPr>
          <w:rFonts w:cs="Arial"/>
          <w:szCs w:val="24"/>
        </w:rPr>
      </w:pPr>
      <w:r w:rsidRPr="005A2CA9">
        <w:t>Identifies and sources information to produce accurate, concise, and well-structured numeric and written work, using SLAB guidance</w:t>
      </w:r>
    </w:p>
    <w:p w14:paraId="300ABB2C" w14:textId="731AE631" w:rsidR="000C3C84" w:rsidRPr="005A2CA9" w:rsidRDefault="000C3C84" w:rsidP="005A2CA9">
      <w:pPr>
        <w:pStyle w:val="ListParagraph"/>
        <w:numPr>
          <w:ilvl w:val="0"/>
          <w:numId w:val="26"/>
        </w:numPr>
        <w:spacing w:after="200" w:line="240" w:lineRule="auto"/>
        <w:ind w:left="360"/>
        <w:rPr>
          <w:rFonts w:cs="Arial"/>
          <w:szCs w:val="24"/>
        </w:rPr>
      </w:pPr>
      <w:r w:rsidRPr="005A2CA9">
        <w:rPr>
          <w:rFonts w:cs="Arial"/>
          <w:szCs w:val="24"/>
        </w:rPr>
        <w:t xml:space="preserve">Verbal communication is confident, contributing ideas </w:t>
      </w:r>
      <w:r w:rsidR="005A2CA9" w:rsidRPr="005A2CA9">
        <w:rPr>
          <w:rFonts w:cs="Arial"/>
          <w:szCs w:val="24"/>
        </w:rPr>
        <w:t>clearly and concisely</w:t>
      </w:r>
    </w:p>
    <w:p w14:paraId="6A976331" w14:textId="3939FD48" w:rsidR="000C3C84" w:rsidRPr="005A2CA9" w:rsidRDefault="000C3C84" w:rsidP="005A2CA9">
      <w:pPr>
        <w:pStyle w:val="ListParagraph"/>
        <w:numPr>
          <w:ilvl w:val="0"/>
          <w:numId w:val="26"/>
        </w:numPr>
        <w:spacing w:after="200" w:line="240" w:lineRule="auto"/>
        <w:ind w:left="360"/>
        <w:rPr>
          <w:rStyle w:val="SubtleEmphasis"/>
          <w:rFonts w:cs="Arial"/>
          <w:i w:val="0"/>
          <w:iCs w:val="0"/>
          <w:szCs w:val="24"/>
        </w:rPr>
      </w:pPr>
      <w:r w:rsidRPr="005A2CA9">
        <w:rPr>
          <w:rFonts w:cs="Arial"/>
          <w:szCs w:val="24"/>
        </w:rPr>
        <w:t>Inquisitive and actively listens, responding appropriately and using clarifying questions to test understanding.</w:t>
      </w:r>
    </w:p>
    <w:p w14:paraId="0B7F38E1" w14:textId="300EBEEA" w:rsidR="003472B5" w:rsidRPr="005A2CA9" w:rsidRDefault="003472B5" w:rsidP="003472B5">
      <w:pPr>
        <w:pStyle w:val="Heading1"/>
        <w:rPr>
          <w:lang w:val="en-GB"/>
        </w:rPr>
      </w:pPr>
      <w:r w:rsidRPr="005A2CA9">
        <w:rPr>
          <w:lang w:val="en-GB"/>
        </w:rPr>
        <w:t>Starting salary</w:t>
      </w:r>
    </w:p>
    <w:p w14:paraId="7AC6304B" w14:textId="77777777" w:rsidR="00E40EEA" w:rsidRDefault="003C6C1F" w:rsidP="00D3054D">
      <w:pPr>
        <w:rPr>
          <w:szCs w:val="24"/>
        </w:rPr>
      </w:pPr>
      <w:r w:rsidRPr="005A2CA9">
        <w:t>This job is Grade</w:t>
      </w:r>
      <w:r w:rsidR="002E0F84" w:rsidRPr="005A2CA9">
        <w:t xml:space="preserve"> 3</w:t>
      </w:r>
      <w:r w:rsidRPr="005A2CA9">
        <w:t xml:space="preserve"> within SLAB, which currently has a starting salary of £</w:t>
      </w:r>
      <w:r w:rsidR="002E0F84" w:rsidRPr="005A2CA9">
        <w:t>3</w:t>
      </w:r>
      <w:r w:rsidR="00126B08">
        <w:t>1</w:t>
      </w:r>
      <w:r w:rsidR="002E0F84" w:rsidRPr="005A2CA9">
        <w:t>,</w:t>
      </w:r>
      <w:r w:rsidR="00126B08">
        <w:t>220</w:t>
      </w:r>
      <w:r w:rsidRPr="005A2CA9">
        <w:t>. The current maximum of the Grade</w:t>
      </w:r>
      <w:r w:rsidR="002E0F84" w:rsidRPr="005A2CA9">
        <w:t xml:space="preserve"> 3</w:t>
      </w:r>
      <w:r w:rsidRPr="005A2CA9">
        <w:t xml:space="preserve"> scale is £</w:t>
      </w:r>
      <w:r w:rsidR="002E0F84" w:rsidRPr="005A2CA9">
        <w:t>3</w:t>
      </w:r>
      <w:r w:rsidR="00126B08">
        <w:t>3</w:t>
      </w:r>
      <w:r w:rsidR="002E0F84" w:rsidRPr="005A2CA9">
        <w:t>,</w:t>
      </w:r>
      <w:r w:rsidR="00126B08">
        <w:t>37</w:t>
      </w:r>
      <w:r w:rsidR="002E0F84" w:rsidRPr="005A2CA9">
        <w:t>0</w:t>
      </w:r>
      <w:r w:rsidR="00E40EEA">
        <w:t>,</w:t>
      </w:r>
      <w:r w:rsidRPr="005A2CA9">
        <w:t xml:space="preserve"> payable after five years assuming standard progression through the grade. Progression is subject to satisfactory performance. </w:t>
      </w:r>
    </w:p>
    <w:p w14:paraId="22F2E49C" w14:textId="2037A402" w:rsidR="00D3054D" w:rsidRPr="005A2CA9" w:rsidRDefault="00D3054D" w:rsidP="00D3054D">
      <w:r w:rsidRPr="005A2CA9">
        <w:t>These figures are based on SLAB’s current pay position which covers a two year pay period from 1 April 2025. Any future salary increases after 31 March 2027, either because of pay progression within Grade</w:t>
      </w:r>
      <w:r w:rsidR="002E0F84" w:rsidRPr="005A2CA9">
        <w:t xml:space="preserve"> 3</w:t>
      </w:r>
      <w:r w:rsidRPr="005A2CA9">
        <w:t xml:space="preserve"> or other increases to salary points, are subject to Public Sector Pay Policy, Scottish Government approval of an affordable pay remit, SLAB’s negotiations with the Union on pay reviews</w:t>
      </w:r>
      <w:r w:rsidR="005A2CA9" w:rsidRPr="005A2CA9">
        <w:t>,</w:t>
      </w:r>
      <w:r w:rsidRPr="005A2CA9">
        <w:t xml:space="preserve"> and SLAB’s pay policy.</w:t>
      </w:r>
    </w:p>
    <w:p w14:paraId="06C8EE50" w14:textId="07DFDF2E" w:rsidR="003472B5" w:rsidRPr="005A2CA9" w:rsidRDefault="003472B5" w:rsidP="003472B5">
      <w:pPr>
        <w:pStyle w:val="Heading1"/>
        <w:rPr>
          <w:lang w:val="en-GB"/>
        </w:rPr>
      </w:pPr>
      <w:r w:rsidRPr="005A2CA9">
        <w:rPr>
          <w:lang w:val="en-GB"/>
        </w:rPr>
        <w:lastRenderedPageBreak/>
        <w:t>Working pattern</w:t>
      </w:r>
    </w:p>
    <w:p w14:paraId="5DA92BA9" w14:textId="3CB8F9AD" w:rsidR="003472B5" w:rsidRPr="005A2CA9" w:rsidRDefault="003472B5" w:rsidP="003472B5">
      <w:r w:rsidRPr="005A2CA9">
        <w:t xml:space="preserve">The standard working week is 35 </w:t>
      </w:r>
      <w:r w:rsidR="005A2CA9" w:rsidRPr="005A2CA9">
        <w:t>hours,</w:t>
      </w:r>
      <w:r w:rsidRPr="005A2CA9">
        <w:t xml:space="preserve"> totalling seven hours each day. Flexible working may be available but should be discussed.</w:t>
      </w:r>
    </w:p>
    <w:p w14:paraId="29D181D4" w14:textId="75FFBF76" w:rsidR="003472B5" w:rsidRPr="005A2CA9" w:rsidRDefault="003472B5" w:rsidP="003472B5">
      <w:r w:rsidRPr="005A2CA9">
        <w:t xml:space="preserve">If you are applying for a full time position on a part time basis (less than 35 hours per week), please give details of the number of hours and pattern of part time work you would be interested in. </w:t>
      </w:r>
    </w:p>
    <w:p w14:paraId="656E64C6" w14:textId="77777777" w:rsidR="003472B5" w:rsidRPr="005A2CA9" w:rsidRDefault="003472B5" w:rsidP="003472B5">
      <w:pPr>
        <w:pStyle w:val="Heading1"/>
        <w:rPr>
          <w:lang w:val="en-GB"/>
        </w:rPr>
      </w:pPr>
      <w:r w:rsidRPr="005A2CA9">
        <w:rPr>
          <w:lang w:val="en-GB"/>
        </w:rPr>
        <w:t>Other information</w:t>
      </w:r>
    </w:p>
    <w:p w14:paraId="1B6BD48B" w14:textId="1F456731" w:rsidR="003C6C1F" w:rsidRPr="005A2CA9" w:rsidRDefault="003472B5" w:rsidP="003472B5">
      <w:r w:rsidRPr="005A2CA9">
        <w:t xml:space="preserve">Your permanent place of work is located at: </w:t>
      </w:r>
      <w:r w:rsidRPr="005A2CA9">
        <w:br/>
      </w:r>
      <w:r w:rsidR="002E0F84" w:rsidRPr="005A2CA9">
        <w:t>Thistle House, 91 Haymarket Terrace, Edinburgh EH12 5H</w:t>
      </w:r>
      <w:r w:rsidR="00E40EEA">
        <w:t>E</w:t>
      </w:r>
      <w:r w:rsidR="005A2CA9">
        <w:t>.</w:t>
      </w:r>
    </w:p>
    <w:p w14:paraId="3A21E485" w14:textId="77777777" w:rsidR="00E25627" w:rsidRPr="005A2CA9" w:rsidRDefault="00E25627" w:rsidP="00E25627">
      <w:r w:rsidRPr="005A2CA9">
        <w:t>At SLAB, we have adopted a hybrid approach to working, which grants individuals the flexibility to choose their work location based on suitability, business requirements and job role. We recognise the importance of supporting our employees with maintaining a healthy work-life balance and provide flexible working arrangements that facilitate this goal.</w:t>
      </w:r>
    </w:p>
    <w:p w14:paraId="414891E4" w14:textId="77777777" w:rsidR="00E25627" w:rsidRPr="005A2CA9" w:rsidRDefault="00E25627" w:rsidP="00E25627">
      <w:r w:rsidRPr="005A2CA9">
        <w:t xml:space="preserve">If you wish to learn more about us and our direct services, please </w:t>
      </w:r>
      <w:hyperlink r:id="rId13" w:history="1">
        <w:r w:rsidRPr="005A2CA9">
          <w:rPr>
            <w:rStyle w:val="Hyperlink"/>
            <w:color w:val="174DA3"/>
          </w:rPr>
          <w:t>visit our website</w:t>
        </w:r>
      </w:hyperlink>
      <w:r w:rsidRPr="005A2CA9">
        <w:t>.</w:t>
      </w:r>
    </w:p>
    <w:p w14:paraId="739FA7A5" w14:textId="0B2CD81C" w:rsidR="00B125A6" w:rsidRPr="00782742" w:rsidRDefault="00E25627" w:rsidP="00782742">
      <w:pPr>
        <w:rPr>
          <w:lang w:val="en-US"/>
        </w:rPr>
      </w:pPr>
      <w:r w:rsidRPr="005A2CA9">
        <w:t>Please note that this information is provided for guidance only and does not form part of the conditions of employment.</w:t>
      </w:r>
    </w:p>
    <w:sectPr w:rsidR="00B125A6" w:rsidRPr="00782742" w:rsidSect="00114434">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40BC" w14:textId="77777777" w:rsidR="000E5BE7" w:rsidRPr="005A2CA9" w:rsidRDefault="000E5BE7" w:rsidP="00432B96">
      <w:pPr>
        <w:spacing w:after="0" w:line="240" w:lineRule="auto"/>
      </w:pPr>
      <w:r w:rsidRPr="005A2CA9">
        <w:separator/>
      </w:r>
    </w:p>
  </w:endnote>
  <w:endnote w:type="continuationSeparator" w:id="0">
    <w:p w14:paraId="78CE2C7B" w14:textId="77777777" w:rsidR="000E5BE7" w:rsidRPr="005A2CA9" w:rsidRDefault="000E5BE7" w:rsidP="00432B96">
      <w:pPr>
        <w:spacing w:after="0" w:line="240" w:lineRule="auto"/>
      </w:pPr>
      <w:r w:rsidRPr="005A2C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7DE5" w14:textId="77777777" w:rsidR="00432B96" w:rsidRPr="005A2CA9" w:rsidRDefault="00432B96">
    <w:pPr>
      <w:pStyle w:val="Footer"/>
      <w:jc w:val="right"/>
    </w:pPr>
  </w:p>
  <w:p w14:paraId="44AA7802" w14:textId="34960D7E" w:rsidR="00432B96" w:rsidRPr="005A2CA9" w:rsidRDefault="00432B96" w:rsidP="008F7C78">
    <w:r w:rsidRPr="005A2CA9">
      <w:t>Scottish Legal Aid Board</w:t>
    </w:r>
    <w:r w:rsidR="00D37261" w:rsidRPr="005A2CA9">
      <w:t xml:space="preserve"> - PS and JD for applicants</w:t>
    </w:r>
    <w:r w:rsidRPr="005A2CA9">
      <w:t xml:space="preserve">                </w:t>
    </w:r>
    <w:r w:rsidR="008F7C78" w:rsidRPr="005A2CA9">
      <w:tab/>
    </w:r>
    <w:r w:rsidR="008F7C78" w:rsidRPr="005A2CA9">
      <w:tab/>
    </w:r>
    <w:r w:rsidR="008F7C78" w:rsidRPr="005A2CA9">
      <w:tab/>
    </w:r>
    <w:r w:rsidRPr="005A2CA9">
      <w:t xml:space="preserve"> </w:t>
    </w:r>
    <w:sdt>
      <w:sdtPr>
        <w:id w:val="-1020014772"/>
        <w:docPartObj>
          <w:docPartGallery w:val="Page Numbers (Bottom of Page)"/>
          <w:docPartUnique/>
        </w:docPartObj>
      </w:sdtPr>
      <w:sdtEndPr/>
      <w:sdtContent>
        <w:r w:rsidR="00D37261" w:rsidRPr="005A2CA9">
          <w:t xml:space="preserve">                                </w:t>
        </w:r>
        <w:r w:rsidRPr="005A2CA9">
          <w:fldChar w:fldCharType="begin"/>
        </w:r>
        <w:r w:rsidRPr="005A2CA9">
          <w:instrText xml:space="preserve"> PAGE   \* MERGEFORMAT </w:instrText>
        </w:r>
        <w:r w:rsidRPr="005A2CA9">
          <w:fldChar w:fldCharType="separate"/>
        </w:r>
        <w:r w:rsidRPr="005A2CA9">
          <w:t>2</w:t>
        </w:r>
        <w:r w:rsidRPr="005A2CA9">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FC6D" w14:textId="77777777" w:rsidR="000E5BE7" w:rsidRPr="005A2CA9" w:rsidRDefault="000E5BE7" w:rsidP="00432B96">
      <w:pPr>
        <w:spacing w:after="0" w:line="240" w:lineRule="auto"/>
      </w:pPr>
      <w:r w:rsidRPr="005A2CA9">
        <w:separator/>
      </w:r>
    </w:p>
  </w:footnote>
  <w:footnote w:type="continuationSeparator" w:id="0">
    <w:p w14:paraId="74C04D4B" w14:textId="77777777" w:rsidR="000E5BE7" w:rsidRPr="005A2CA9" w:rsidRDefault="000E5BE7" w:rsidP="00432B96">
      <w:pPr>
        <w:spacing w:after="0" w:line="240" w:lineRule="auto"/>
      </w:pPr>
      <w:r w:rsidRPr="005A2CA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BCA"/>
    <w:multiLevelType w:val="hybridMultilevel"/>
    <w:tmpl w:val="F8C07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393A3F"/>
    <w:multiLevelType w:val="hybridMultilevel"/>
    <w:tmpl w:val="9AD21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1A3AFA"/>
    <w:multiLevelType w:val="hybridMultilevel"/>
    <w:tmpl w:val="74348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2C4818"/>
    <w:multiLevelType w:val="hybridMultilevel"/>
    <w:tmpl w:val="EF7E7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A14DD"/>
    <w:multiLevelType w:val="hybridMultilevel"/>
    <w:tmpl w:val="2D8EF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3F3468"/>
    <w:multiLevelType w:val="hybridMultilevel"/>
    <w:tmpl w:val="90B61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A73A58"/>
    <w:multiLevelType w:val="hybridMultilevel"/>
    <w:tmpl w:val="17904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E30279"/>
    <w:multiLevelType w:val="hybridMultilevel"/>
    <w:tmpl w:val="26DE5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1F2C6C"/>
    <w:multiLevelType w:val="hybridMultilevel"/>
    <w:tmpl w:val="DAB6F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4CD7EEF"/>
    <w:multiLevelType w:val="hybridMultilevel"/>
    <w:tmpl w:val="BC8837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971058B"/>
    <w:multiLevelType w:val="hybridMultilevel"/>
    <w:tmpl w:val="C6C2A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08661C"/>
    <w:multiLevelType w:val="hybridMultilevel"/>
    <w:tmpl w:val="08A28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DCF195F"/>
    <w:multiLevelType w:val="hybridMultilevel"/>
    <w:tmpl w:val="02442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03A6407"/>
    <w:multiLevelType w:val="hybridMultilevel"/>
    <w:tmpl w:val="7C067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56729F"/>
    <w:multiLevelType w:val="hybridMultilevel"/>
    <w:tmpl w:val="1C902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A87EE6"/>
    <w:multiLevelType w:val="hybridMultilevel"/>
    <w:tmpl w:val="2CA419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8A004D4"/>
    <w:multiLevelType w:val="hybridMultilevel"/>
    <w:tmpl w:val="B5BEE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C4D1D8C"/>
    <w:multiLevelType w:val="hybridMultilevel"/>
    <w:tmpl w:val="534E3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C820576"/>
    <w:multiLevelType w:val="hybridMultilevel"/>
    <w:tmpl w:val="7FF2D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CF83E1F"/>
    <w:multiLevelType w:val="hybridMultilevel"/>
    <w:tmpl w:val="C4963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DE25993"/>
    <w:multiLevelType w:val="hybridMultilevel"/>
    <w:tmpl w:val="70004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FE5F81"/>
    <w:multiLevelType w:val="hybridMultilevel"/>
    <w:tmpl w:val="585C4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9E0FCA"/>
    <w:multiLevelType w:val="hybridMultilevel"/>
    <w:tmpl w:val="BF20A8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49E17EA0"/>
    <w:multiLevelType w:val="hybridMultilevel"/>
    <w:tmpl w:val="495A5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9E647D5"/>
    <w:multiLevelType w:val="hybridMultilevel"/>
    <w:tmpl w:val="14541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AE0B28"/>
    <w:multiLevelType w:val="hybridMultilevel"/>
    <w:tmpl w:val="5614D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73928"/>
    <w:multiLevelType w:val="hybridMultilevel"/>
    <w:tmpl w:val="DC960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9F67498"/>
    <w:multiLevelType w:val="hybridMultilevel"/>
    <w:tmpl w:val="79D8F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F4196F"/>
    <w:multiLevelType w:val="hybridMultilevel"/>
    <w:tmpl w:val="D988F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FB4360"/>
    <w:multiLevelType w:val="hybridMultilevel"/>
    <w:tmpl w:val="0B681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8A49F2"/>
    <w:multiLevelType w:val="hybridMultilevel"/>
    <w:tmpl w:val="08285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5CB7292"/>
    <w:multiLevelType w:val="hybridMultilevel"/>
    <w:tmpl w:val="40740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E663B8"/>
    <w:multiLevelType w:val="hybridMultilevel"/>
    <w:tmpl w:val="87765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EA1697"/>
    <w:multiLevelType w:val="hybridMultilevel"/>
    <w:tmpl w:val="C23AA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113912"/>
    <w:multiLevelType w:val="hybridMultilevel"/>
    <w:tmpl w:val="69C8A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BA16DD"/>
    <w:multiLevelType w:val="hybridMultilevel"/>
    <w:tmpl w:val="95567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7532AE"/>
    <w:multiLevelType w:val="hybridMultilevel"/>
    <w:tmpl w:val="0D9442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76F84959"/>
    <w:multiLevelType w:val="hybridMultilevel"/>
    <w:tmpl w:val="5C72E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7716D71"/>
    <w:multiLevelType w:val="hybridMultilevel"/>
    <w:tmpl w:val="95F67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95A4E56"/>
    <w:multiLevelType w:val="hybridMultilevel"/>
    <w:tmpl w:val="0C1E3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51417704">
    <w:abstractNumId w:val="29"/>
  </w:num>
  <w:num w:numId="2" w16cid:durableId="2012100725">
    <w:abstractNumId w:val="4"/>
  </w:num>
  <w:num w:numId="3" w16cid:durableId="2097942416">
    <w:abstractNumId w:val="16"/>
  </w:num>
  <w:num w:numId="4" w16cid:durableId="135951669">
    <w:abstractNumId w:val="19"/>
  </w:num>
  <w:num w:numId="5" w16cid:durableId="197008891">
    <w:abstractNumId w:val="31"/>
  </w:num>
  <w:num w:numId="6" w16cid:durableId="826894445">
    <w:abstractNumId w:val="39"/>
  </w:num>
  <w:num w:numId="7" w16cid:durableId="1267080104">
    <w:abstractNumId w:val="23"/>
  </w:num>
  <w:num w:numId="8" w16cid:durableId="1234197829">
    <w:abstractNumId w:val="32"/>
  </w:num>
  <w:num w:numId="9" w16cid:durableId="455298707">
    <w:abstractNumId w:val="8"/>
  </w:num>
  <w:num w:numId="10" w16cid:durableId="1354303741">
    <w:abstractNumId w:val="37"/>
  </w:num>
  <w:num w:numId="11" w16cid:durableId="1024096933">
    <w:abstractNumId w:val="33"/>
  </w:num>
  <w:num w:numId="12" w16cid:durableId="660819057">
    <w:abstractNumId w:val="24"/>
  </w:num>
  <w:num w:numId="13" w16cid:durableId="793014800">
    <w:abstractNumId w:val="5"/>
  </w:num>
  <w:num w:numId="14" w16cid:durableId="2784284">
    <w:abstractNumId w:val="7"/>
  </w:num>
  <w:num w:numId="15" w16cid:durableId="855579380">
    <w:abstractNumId w:val="27"/>
  </w:num>
  <w:num w:numId="16" w16cid:durableId="1122305446">
    <w:abstractNumId w:val="38"/>
  </w:num>
  <w:num w:numId="17" w16cid:durableId="548298255">
    <w:abstractNumId w:val="14"/>
  </w:num>
  <w:num w:numId="18" w16cid:durableId="790320187">
    <w:abstractNumId w:val="6"/>
  </w:num>
  <w:num w:numId="19" w16cid:durableId="786974473">
    <w:abstractNumId w:val="35"/>
  </w:num>
  <w:num w:numId="20" w16cid:durableId="1310289186">
    <w:abstractNumId w:val="36"/>
  </w:num>
  <w:num w:numId="21" w16cid:durableId="763304228">
    <w:abstractNumId w:val="17"/>
  </w:num>
  <w:num w:numId="22" w16cid:durableId="1681158875">
    <w:abstractNumId w:val="25"/>
  </w:num>
  <w:num w:numId="23" w16cid:durableId="130944206">
    <w:abstractNumId w:val="10"/>
  </w:num>
  <w:num w:numId="24" w16cid:durableId="641622082">
    <w:abstractNumId w:val="40"/>
  </w:num>
  <w:num w:numId="25" w16cid:durableId="1728843011">
    <w:abstractNumId w:val="3"/>
  </w:num>
  <w:num w:numId="26" w16cid:durableId="1526290446">
    <w:abstractNumId w:val="41"/>
  </w:num>
  <w:num w:numId="27" w16cid:durableId="829248572">
    <w:abstractNumId w:val="30"/>
  </w:num>
  <w:num w:numId="28" w16cid:durableId="208229781">
    <w:abstractNumId w:val="11"/>
  </w:num>
  <w:num w:numId="29" w16cid:durableId="19010468">
    <w:abstractNumId w:val="21"/>
  </w:num>
  <w:num w:numId="30" w16cid:durableId="1554267428">
    <w:abstractNumId w:val="42"/>
  </w:num>
  <w:num w:numId="31" w16cid:durableId="2026056483">
    <w:abstractNumId w:val="18"/>
  </w:num>
  <w:num w:numId="32" w16cid:durableId="66653205">
    <w:abstractNumId w:val="28"/>
  </w:num>
  <w:num w:numId="33" w16cid:durableId="501746966">
    <w:abstractNumId w:val="15"/>
  </w:num>
  <w:num w:numId="34" w16cid:durableId="1219365556">
    <w:abstractNumId w:val="1"/>
  </w:num>
  <w:num w:numId="35" w16cid:durableId="2046174042">
    <w:abstractNumId w:val="20"/>
  </w:num>
  <w:num w:numId="36" w16cid:durableId="877397757">
    <w:abstractNumId w:val="9"/>
  </w:num>
  <w:num w:numId="37" w16cid:durableId="1076172632">
    <w:abstractNumId w:val="34"/>
  </w:num>
  <w:num w:numId="38" w16cid:durableId="2058774575">
    <w:abstractNumId w:val="13"/>
  </w:num>
  <w:num w:numId="39" w16cid:durableId="1487091069">
    <w:abstractNumId w:val="43"/>
  </w:num>
  <w:num w:numId="40" w16cid:durableId="709455602">
    <w:abstractNumId w:val="0"/>
  </w:num>
  <w:num w:numId="41" w16cid:durableId="82259827">
    <w:abstractNumId w:val="26"/>
  </w:num>
  <w:num w:numId="42" w16cid:durableId="44262498">
    <w:abstractNumId w:val="22"/>
  </w:num>
  <w:num w:numId="43" w16cid:durableId="1318996802">
    <w:abstractNumId w:val="12"/>
  </w:num>
  <w:num w:numId="44" w16cid:durableId="1049568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CE"/>
    <w:rsid w:val="00034143"/>
    <w:rsid w:val="000528A9"/>
    <w:rsid w:val="00053815"/>
    <w:rsid w:val="00074A9F"/>
    <w:rsid w:val="00082D3E"/>
    <w:rsid w:val="000C3C84"/>
    <w:rsid w:val="000E5BE7"/>
    <w:rsid w:val="001053A4"/>
    <w:rsid w:val="00110573"/>
    <w:rsid w:val="00114434"/>
    <w:rsid w:val="00126B08"/>
    <w:rsid w:val="001271E2"/>
    <w:rsid w:val="001806A5"/>
    <w:rsid w:val="00183F82"/>
    <w:rsid w:val="001A70E2"/>
    <w:rsid w:val="001C1894"/>
    <w:rsid w:val="001E1C0C"/>
    <w:rsid w:val="001E2F25"/>
    <w:rsid w:val="00242BDC"/>
    <w:rsid w:val="002A0BFF"/>
    <w:rsid w:val="002E0F84"/>
    <w:rsid w:val="003046AA"/>
    <w:rsid w:val="00323C61"/>
    <w:rsid w:val="00335119"/>
    <w:rsid w:val="003472B5"/>
    <w:rsid w:val="00363D37"/>
    <w:rsid w:val="003C6C1F"/>
    <w:rsid w:val="00430EC1"/>
    <w:rsid w:val="00432B96"/>
    <w:rsid w:val="0044243A"/>
    <w:rsid w:val="00477B40"/>
    <w:rsid w:val="0049254F"/>
    <w:rsid w:val="004C7E9E"/>
    <w:rsid w:val="00516A5E"/>
    <w:rsid w:val="00575DA6"/>
    <w:rsid w:val="005A2CA9"/>
    <w:rsid w:val="005D58C0"/>
    <w:rsid w:val="00612125"/>
    <w:rsid w:val="0065276B"/>
    <w:rsid w:val="006B5E31"/>
    <w:rsid w:val="00751735"/>
    <w:rsid w:val="00782742"/>
    <w:rsid w:val="007B73CE"/>
    <w:rsid w:val="008031B1"/>
    <w:rsid w:val="00832349"/>
    <w:rsid w:val="00850D7D"/>
    <w:rsid w:val="0087102B"/>
    <w:rsid w:val="00877660"/>
    <w:rsid w:val="008E5B2C"/>
    <w:rsid w:val="008F7C78"/>
    <w:rsid w:val="00917877"/>
    <w:rsid w:val="00982CB2"/>
    <w:rsid w:val="00990C41"/>
    <w:rsid w:val="009D0693"/>
    <w:rsid w:val="00A1488A"/>
    <w:rsid w:val="00A40A75"/>
    <w:rsid w:val="00B125A6"/>
    <w:rsid w:val="00B2602F"/>
    <w:rsid w:val="00BD2768"/>
    <w:rsid w:val="00BD3E17"/>
    <w:rsid w:val="00BE0965"/>
    <w:rsid w:val="00C34853"/>
    <w:rsid w:val="00C35113"/>
    <w:rsid w:val="00C75233"/>
    <w:rsid w:val="00C90C4D"/>
    <w:rsid w:val="00C922C3"/>
    <w:rsid w:val="00CA5AA3"/>
    <w:rsid w:val="00CC416D"/>
    <w:rsid w:val="00D10C8B"/>
    <w:rsid w:val="00D16A3E"/>
    <w:rsid w:val="00D3054D"/>
    <w:rsid w:val="00D37261"/>
    <w:rsid w:val="00DB012E"/>
    <w:rsid w:val="00E14DDA"/>
    <w:rsid w:val="00E25627"/>
    <w:rsid w:val="00E40EEA"/>
    <w:rsid w:val="00E4115B"/>
    <w:rsid w:val="00E90832"/>
    <w:rsid w:val="00E944DB"/>
    <w:rsid w:val="00EA28C9"/>
    <w:rsid w:val="00EA2C60"/>
    <w:rsid w:val="00EF4B7D"/>
    <w:rsid w:val="00F31F0E"/>
    <w:rsid w:val="00FA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BBD39"/>
  <w15:chartTrackingRefBased/>
  <w15:docId w15:val="{4A728A5D-E932-40BF-B99A-84ED2093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FollowedHyperlink">
    <w:name w:val="FollowedHyperlink"/>
    <w:basedOn w:val="DefaultParagraphFont"/>
    <w:uiPriority w:val="99"/>
    <w:semiHidden/>
    <w:unhideWhenUsed/>
    <w:rsid w:val="002E0F84"/>
    <w:rPr>
      <w:color w:val="96607D" w:themeColor="followedHyperlink"/>
      <w:u w:val="single"/>
    </w:rPr>
  </w:style>
  <w:style w:type="character" w:styleId="CommentReference">
    <w:name w:val="annotation reference"/>
    <w:basedOn w:val="DefaultParagraphFont"/>
    <w:uiPriority w:val="99"/>
    <w:semiHidden/>
    <w:unhideWhenUsed/>
    <w:rsid w:val="00034143"/>
    <w:rPr>
      <w:sz w:val="16"/>
      <w:szCs w:val="16"/>
    </w:rPr>
  </w:style>
  <w:style w:type="paragraph" w:styleId="CommentText">
    <w:name w:val="annotation text"/>
    <w:basedOn w:val="Normal"/>
    <w:link w:val="CommentTextChar"/>
    <w:uiPriority w:val="99"/>
    <w:unhideWhenUsed/>
    <w:rsid w:val="00034143"/>
    <w:pPr>
      <w:spacing w:line="240" w:lineRule="auto"/>
    </w:pPr>
    <w:rPr>
      <w:sz w:val="20"/>
      <w:szCs w:val="20"/>
    </w:rPr>
  </w:style>
  <w:style w:type="character" w:customStyle="1" w:styleId="CommentTextChar">
    <w:name w:val="Comment Text Char"/>
    <w:basedOn w:val="DefaultParagraphFont"/>
    <w:link w:val="CommentText"/>
    <w:uiPriority w:val="99"/>
    <w:rsid w:val="00034143"/>
    <w:rPr>
      <w:sz w:val="20"/>
      <w:szCs w:val="20"/>
    </w:rPr>
  </w:style>
  <w:style w:type="paragraph" w:styleId="CommentSubject">
    <w:name w:val="annotation subject"/>
    <w:basedOn w:val="CommentText"/>
    <w:next w:val="CommentText"/>
    <w:link w:val="CommentSubjectChar"/>
    <w:uiPriority w:val="99"/>
    <w:semiHidden/>
    <w:unhideWhenUsed/>
    <w:rsid w:val="00034143"/>
    <w:rPr>
      <w:b/>
      <w:bCs/>
    </w:rPr>
  </w:style>
  <w:style w:type="character" w:customStyle="1" w:styleId="CommentSubjectChar">
    <w:name w:val="Comment Subject Char"/>
    <w:basedOn w:val="CommentTextChar"/>
    <w:link w:val="CommentSubject"/>
    <w:uiPriority w:val="99"/>
    <w:semiHidden/>
    <w:rsid w:val="000341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ab.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gov.scot/disclosure-typ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LAB%20simple%20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0A9D35DFDF884B82A4544ED45C08FD" ma:contentTypeVersion="4" ma:contentTypeDescription="Create a new document." ma:contentTypeScope="" ma:versionID="54b8c44fdf6075c9a4aeff3080fb5063">
  <xsd:schema xmlns:xsd="http://www.w3.org/2001/XMLSchema" xmlns:xs="http://www.w3.org/2001/XMLSchema" xmlns:p="http://schemas.microsoft.com/office/2006/metadata/properties" xmlns:ns2="dc2705bf-b7e0-47fd-a4d4-4aed414e9c7a" targetNamespace="http://schemas.microsoft.com/office/2006/metadata/properties" ma:root="true" ma:fieldsID="aa5bad68a4583e6479da3bec732f3cbb" ns2:_="">
    <xsd:import namespace="dc2705bf-b7e0-47fd-a4d4-4aed414e9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05bf-b7e0-47fd-a4d4-4aed414e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3.xml><?xml version="1.0" encoding="utf-8"?>
<ds:datastoreItem xmlns:ds="http://schemas.openxmlformats.org/officeDocument/2006/customXml" ds:itemID="{04851F60-84F3-4221-B1CE-CA03DE187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05bf-b7e0-47fd-a4d4-4aed414e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8D839A-C41F-4856-8526-D92EC8764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SLAB simple accessible template</Template>
  <TotalTime>2</TotalTime>
  <Pages>4</Pages>
  <Words>1089</Words>
  <Characters>6469</Characters>
  <Application>Microsoft Office Word</Application>
  <DocSecurity>0</DocSecurity>
  <Lines>122</Lines>
  <Paragraphs>68</Paragraphs>
  <ScaleCrop>false</ScaleCrop>
  <HeadingPairs>
    <vt:vector size="2" baseType="variant">
      <vt:variant>
        <vt:lpstr>Title</vt:lpstr>
      </vt:variant>
      <vt:variant>
        <vt:i4>1</vt:i4>
      </vt:variant>
    </vt:vector>
  </HeadingPairs>
  <TitlesOfParts>
    <vt:vector size="1" baseType="lpstr">
      <vt:lpstr>JD Template Grade 4</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 Assessment Officer Principal Sums (G3) April 2026</dc:title>
  <dc:subject>Recruitment</dc:subject>
  <dc:creator>Scottish Legal Aid Board</dc:creator>
  <cp:keywords/>
  <dc:description/>
  <cp:lastModifiedBy>Lindsay Corr</cp:lastModifiedBy>
  <cp:revision>2</cp:revision>
  <dcterms:created xsi:type="dcterms:W3CDTF">2026-04-23T09:22:00Z</dcterms:created>
  <dcterms:modified xsi:type="dcterms:W3CDTF">2026-04-23T09:22:00Z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0x010100B30A9D35DFDF884B82A4544ED45C08FD</vt:lpwstr>
  </property>
</Properties>
</file>