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86FE0" w14:textId="4ECE4142" w:rsidR="00B2602F" w:rsidRPr="008F1EB6" w:rsidRDefault="009D0693" w:rsidP="00963CDB">
      <w:pPr>
        <w:pStyle w:val="Heading1"/>
      </w:pPr>
      <w:r w:rsidRPr="008F1EB6">
        <w:rPr>
          <w:noProof/>
        </w:rPr>
        <w:drawing>
          <wp:inline distT="0" distB="0" distL="0" distR="0" wp14:anchorId="2D48A138" wp14:editId="565DAC45">
            <wp:extent cx="818248" cy="1080000"/>
            <wp:effectExtent l="0" t="0" r="1270" b="6350"/>
            <wp:docPr id="1068327056" name="Picture 1" descr="Scottish Legal Aid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27056" name="Picture 1" descr="Scottish Legal Aid Boar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18248" cy="1080000"/>
                    </a:xfrm>
                    <a:prstGeom prst="rect">
                      <a:avLst/>
                    </a:prstGeom>
                  </pic:spPr>
                </pic:pic>
              </a:graphicData>
            </a:graphic>
          </wp:inline>
        </w:drawing>
      </w:r>
      <w:r w:rsidRPr="008F1EB6">
        <w:t xml:space="preserve"> </w:t>
      </w:r>
      <w:r w:rsidR="00B35B34" w:rsidRPr="00B35B34">
        <w:rPr>
          <w:rStyle w:val="TitleChar"/>
          <w:rFonts w:asciiTheme="minorHAnsi" w:hAnsiTheme="minorHAnsi"/>
          <w:b/>
          <w:bCs/>
          <w:color w:val="auto"/>
        </w:rPr>
        <w:t>Person Specification and Job Description for applicants</w:t>
      </w:r>
    </w:p>
    <w:tbl>
      <w:tblPr>
        <w:tblW w:w="10490" w:type="dxa"/>
        <w:tblInd w:w="-6" w:type="dxa"/>
        <w:tblLayout w:type="fixed"/>
        <w:tblCellMar>
          <w:left w:w="0" w:type="dxa"/>
          <w:right w:w="0" w:type="dxa"/>
        </w:tblCellMar>
        <w:tblLook w:val="01E0" w:firstRow="1" w:lastRow="1" w:firstColumn="1" w:lastColumn="1" w:noHBand="0" w:noVBand="0"/>
      </w:tblPr>
      <w:tblGrid>
        <w:gridCol w:w="3261"/>
        <w:gridCol w:w="7229"/>
      </w:tblGrid>
      <w:tr w:rsidR="007B73CE" w:rsidRPr="008F1EB6" w14:paraId="01D3BB8B"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07F35ECF" w14:textId="318A14CA" w:rsidR="007B73CE" w:rsidRPr="008F1EB6" w:rsidRDefault="007B73CE" w:rsidP="007B73CE">
            <w:pPr>
              <w:rPr>
                <w:b/>
                <w:color w:val="FFFFFF" w:themeColor="background1"/>
              </w:rPr>
            </w:pPr>
            <w:r w:rsidRPr="008F1EB6">
              <w:rPr>
                <w:b/>
                <w:color w:val="FFFFFF" w:themeColor="background1"/>
              </w:rPr>
              <w:t xml:space="preserve"> Job Title</w:t>
            </w:r>
          </w:p>
        </w:tc>
        <w:tc>
          <w:tcPr>
            <w:tcW w:w="7229" w:type="dxa"/>
            <w:tcBorders>
              <w:top w:val="single" w:sz="5" w:space="0" w:color="000000"/>
              <w:left w:val="single" w:sz="5" w:space="0" w:color="000000"/>
              <w:bottom w:val="single" w:sz="5" w:space="0" w:color="000000"/>
              <w:right w:val="single" w:sz="5" w:space="0" w:color="000000"/>
            </w:tcBorders>
          </w:tcPr>
          <w:p w14:paraId="2508E05A" w14:textId="1F38C4B1" w:rsidR="00A40A75" w:rsidRPr="008F1EB6" w:rsidRDefault="007B73CE" w:rsidP="00A40A75">
            <w:r w:rsidRPr="008F1EB6">
              <w:t xml:space="preserve"> </w:t>
            </w:r>
            <w:r w:rsidR="00221ABD" w:rsidRPr="008F1EB6">
              <w:t>Solicitor</w:t>
            </w:r>
          </w:p>
          <w:p w14:paraId="1E88D157" w14:textId="767ED66C" w:rsidR="007B73CE" w:rsidRPr="008F1EB6" w:rsidRDefault="007B73CE" w:rsidP="007B73CE"/>
        </w:tc>
      </w:tr>
      <w:tr w:rsidR="007B73CE" w:rsidRPr="008F1EB6" w14:paraId="67F40C41"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32CE7B2B" w14:textId="77777777" w:rsidR="007B73CE" w:rsidRPr="008F1EB6" w:rsidRDefault="007B73CE" w:rsidP="007B73CE">
            <w:pPr>
              <w:rPr>
                <w:b/>
                <w:color w:val="FFFFFF" w:themeColor="background1"/>
              </w:rPr>
            </w:pPr>
            <w:r w:rsidRPr="008F1EB6">
              <w:rPr>
                <w:b/>
                <w:color w:val="FFFFFF" w:themeColor="background1"/>
              </w:rPr>
              <w:t xml:space="preserve"> Grade</w:t>
            </w:r>
          </w:p>
        </w:tc>
        <w:tc>
          <w:tcPr>
            <w:tcW w:w="7229" w:type="dxa"/>
            <w:tcBorders>
              <w:top w:val="single" w:sz="5" w:space="0" w:color="000000"/>
              <w:left w:val="single" w:sz="5" w:space="0" w:color="000000"/>
              <w:bottom w:val="single" w:sz="5" w:space="0" w:color="000000"/>
              <w:right w:val="single" w:sz="5" w:space="0" w:color="000000"/>
            </w:tcBorders>
          </w:tcPr>
          <w:p w14:paraId="3657F8E4" w14:textId="212334FD" w:rsidR="007B73CE" w:rsidRPr="008F1EB6" w:rsidRDefault="00221ABD" w:rsidP="007B73CE">
            <w:r w:rsidRPr="008F1EB6">
              <w:t xml:space="preserve"> 6</w:t>
            </w:r>
            <w:r w:rsidR="007B73CE" w:rsidRPr="008F1EB6">
              <w:t xml:space="preserve"> </w:t>
            </w:r>
          </w:p>
        </w:tc>
      </w:tr>
      <w:tr w:rsidR="007B73CE" w:rsidRPr="008F1EB6" w14:paraId="66FFC688"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18871A1E" w14:textId="77777777" w:rsidR="007B73CE" w:rsidRPr="008F1EB6" w:rsidRDefault="007B73CE" w:rsidP="007B73CE">
            <w:pPr>
              <w:rPr>
                <w:b/>
                <w:color w:val="FFFFFF" w:themeColor="background1"/>
              </w:rPr>
            </w:pPr>
            <w:r w:rsidRPr="008F1EB6">
              <w:rPr>
                <w:b/>
                <w:color w:val="FFFFFF" w:themeColor="background1"/>
              </w:rPr>
              <w:t xml:space="preserve"> Starting salary</w:t>
            </w:r>
          </w:p>
        </w:tc>
        <w:tc>
          <w:tcPr>
            <w:tcW w:w="7229" w:type="dxa"/>
            <w:tcBorders>
              <w:top w:val="single" w:sz="5" w:space="0" w:color="000000"/>
              <w:left w:val="single" w:sz="5" w:space="0" w:color="000000"/>
              <w:bottom w:val="single" w:sz="5" w:space="0" w:color="000000"/>
              <w:right w:val="single" w:sz="5" w:space="0" w:color="000000"/>
            </w:tcBorders>
          </w:tcPr>
          <w:p w14:paraId="222D0C73" w14:textId="05EB882A" w:rsidR="00A40A75" w:rsidRPr="008F1EB6" w:rsidRDefault="007B73CE" w:rsidP="00A40A75">
            <w:r w:rsidRPr="008F1EB6">
              <w:t xml:space="preserve"> </w:t>
            </w:r>
            <w:r w:rsidR="00221ABD" w:rsidRPr="008F1EB6">
              <w:t>£</w:t>
            </w:r>
            <w:r w:rsidR="00302037">
              <w:t>51,010</w:t>
            </w:r>
          </w:p>
          <w:p w14:paraId="1201B815" w14:textId="35435179" w:rsidR="007B73CE" w:rsidRPr="008F1EB6" w:rsidRDefault="007B73CE" w:rsidP="007B73CE"/>
        </w:tc>
      </w:tr>
      <w:tr w:rsidR="007B73CE" w:rsidRPr="008F1EB6" w14:paraId="080B6333"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7D70457D" w14:textId="77777777" w:rsidR="007B73CE" w:rsidRPr="008F1EB6" w:rsidRDefault="007B73CE" w:rsidP="007B73CE">
            <w:pPr>
              <w:rPr>
                <w:b/>
                <w:color w:val="FFFFFF" w:themeColor="background1"/>
              </w:rPr>
            </w:pPr>
            <w:r w:rsidRPr="008F1EB6">
              <w:rPr>
                <w:b/>
                <w:color w:val="FFFFFF" w:themeColor="background1"/>
              </w:rPr>
              <w:t xml:space="preserve"> Employment type</w:t>
            </w:r>
          </w:p>
        </w:tc>
        <w:tc>
          <w:tcPr>
            <w:tcW w:w="7229" w:type="dxa"/>
            <w:tcBorders>
              <w:top w:val="single" w:sz="5" w:space="0" w:color="000000"/>
              <w:left w:val="single" w:sz="5" w:space="0" w:color="000000"/>
              <w:bottom w:val="single" w:sz="5" w:space="0" w:color="000000"/>
              <w:right w:val="single" w:sz="5" w:space="0" w:color="000000"/>
            </w:tcBorders>
          </w:tcPr>
          <w:p w14:paraId="5726D6CD" w14:textId="034268F1" w:rsidR="007B73CE" w:rsidRPr="008F1EB6" w:rsidRDefault="007B73CE" w:rsidP="007B73CE">
            <w:r w:rsidRPr="008F1EB6">
              <w:t xml:space="preserve"> </w:t>
            </w:r>
            <w:r w:rsidR="00256DF9" w:rsidRPr="008F1EB6">
              <w:t>F</w:t>
            </w:r>
            <w:r w:rsidR="00221ABD" w:rsidRPr="008F1EB6">
              <w:t>ull time</w:t>
            </w:r>
            <w:r w:rsidR="00256DF9" w:rsidRPr="008F1EB6">
              <w:t xml:space="preserve">, </w:t>
            </w:r>
            <w:r w:rsidR="00185CA5">
              <w:t>fixed term (12-month maternity cover)</w:t>
            </w:r>
          </w:p>
        </w:tc>
      </w:tr>
      <w:tr w:rsidR="007B73CE" w:rsidRPr="008F1EB6" w14:paraId="06334043"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37E93E25" w14:textId="77777777" w:rsidR="007B73CE" w:rsidRPr="008F1EB6" w:rsidRDefault="007B73CE" w:rsidP="007B73CE">
            <w:pPr>
              <w:rPr>
                <w:b/>
                <w:color w:val="FFFFFF" w:themeColor="background1"/>
              </w:rPr>
            </w:pPr>
            <w:r w:rsidRPr="008F1EB6">
              <w:rPr>
                <w:b/>
                <w:color w:val="FFFFFF" w:themeColor="background1"/>
              </w:rPr>
              <w:t xml:space="preserve"> Directorate</w:t>
            </w:r>
          </w:p>
        </w:tc>
        <w:tc>
          <w:tcPr>
            <w:tcW w:w="7229" w:type="dxa"/>
            <w:tcBorders>
              <w:top w:val="single" w:sz="5" w:space="0" w:color="000000"/>
              <w:left w:val="single" w:sz="5" w:space="0" w:color="000000"/>
              <w:bottom w:val="single" w:sz="5" w:space="0" w:color="000000"/>
              <w:right w:val="single" w:sz="5" w:space="0" w:color="000000"/>
            </w:tcBorders>
          </w:tcPr>
          <w:p w14:paraId="0A01E823" w14:textId="38B84F42" w:rsidR="007B73CE" w:rsidRPr="008F1EB6" w:rsidRDefault="007B73CE" w:rsidP="007B73CE">
            <w:r w:rsidRPr="008F1EB6">
              <w:t xml:space="preserve"> </w:t>
            </w:r>
            <w:r w:rsidR="00221ABD" w:rsidRPr="008F1EB6">
              <w:t>Client Legal Services</w:t>
            </w:r>
            <w:r w:rsidR="00256DF9" w:rsidRPr="008F1EB6">
              <w:t xml:space="preserve"> (CLS)</w:t>
            </w:r>
          </w:p>
        </w:tc>
      </w:tr>
      <w:tr w:rsidR="007B73CE" w:rsidRPr="008F1EB6" w14:paraId="482C0722"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773510FF" w14:textId="77777777" w:rsidR="007B73CE" w:rsidRPr="008F1EB6" w:rsidRDefault="007B73CE" w:rsidP="007B73CE">
            <w:pPr>
              <w:rPr>
                <w:b/>
                <w:color w:val="FFFFFF" w:themeColor="background1"/>
              </w:rPr>
            </w:pPr>
            <w:r w:rsidRPr="008F1EB6">
              <w:rPr>
                <w:b/>
                <w:color w:val="FFFFFF" w:themeColor="background1"/>
              </w:rPr>
              <w:t xml:space="preserve"> Department</w:t>
            </w:r>
          </w:p>
        </w:tc>
        <w:tc>
          <w:tcPr>
            <w:tcW w:w="7229" w:type="dxa"/>
            <w:tcBorders>
              <w:top w:val="single" w:sz="5" w:space="0" w:color="000000"/>
              <w:left w:val="single" w:sz="5" w:space="0" w:color="000000"/>
              <w:bottom w:val="single" w:sz="5" w:space="0" w:color="000000"/>
              <w:right w:val="single" w:sz="5" w:space="0" w:color="000000"/>
            </w:tcBorders>
          </w:tcPr>
          <w:p w14:paraId="49D9EB7D" w14:textId="493263E1" w:rsidR="007B73CE" w:rsidRPr="008F1EB6" w:rsidRDefault="00430E4D" w:rsidP="007B73CE">
            <w:r>
              <w:t xml:space="preserve"> </w:t>
            </w:r>
            <w:r w:rsidR="00221ABD" w:rsidRPr="008F1EB6">
              <w:t>Public Defence Solicitors’ Office</w:t>
            </w:r>
            <w:r w:rsidR="00256DF9" w:rsidRPr="008F1EB6">
              <w:t xml:space="preserve"> (PDSO)</w:t>
            </w:r>
          </w:p>
        </w:tc>
      </w:tr>
      <w:tr w:rsidR="007B73CE" w:rsidRPr="008F1EB6" w14:paraId="25B9F3F3" w14:textId="77777777" w:rsidTr="007B73CE">
        <w:trPr>
          <w:trHeight w:hRule="exact" w:val="340"/>
        </w:trPr>
        <w:tc>
          <w:tcPr>
            <w:tcW w:w="3261" w:type="dxa"/>
            <w:tcBorders>
              <w:top w:val="single" w:sz="5" w:space="0" w:color="000000"/>
              <w:left w:val="single" w:sz="5" w:space="0" w:color="000000"/>
              <w:bottom w:val="single" w:sz="5" w:space="0" w:color="000000"/>
              <w:right w:val="single" w:sz="5" w:space="0" w:color="000000"/>
            </w:tcBorders>
            <w:shd w:val="clear" w:color="auto" w:fill="174DA3"/>
          </w:tcPr>
          <w:p w14:paraId="5C1A6C55" w14:textId="77777777" w:rsidR="007B73CE" w:rsidRPr="008F1EB6" w:rsidRDefault="007B73CE" w:rsidP="007B73CE">
            <w:pPr>
              <w:rPr>
                <w:b/>
                <w:color w:val="FFFFFF" w:themeColor="background1"/>
              </w:rPr>
            </w:pPr>
            <w:r w:rsidRPr="008F1EB6">
              <w:rPr>
                <w:b/>
                <w:color w:val="FFFFFF" w:themeColor="background1"/>
              </w:rPr>
              <w:t xml:space="preserve"> Location</w:t>
            </w:r>
          </w:p>
        </w:tc>
        <w:tc>
          <w:tcPr>
            <w:tcW w:w="7229" w:type="dxa"/>
            <w:tcBorders>
              <w:top w:val="single" w:sz="5" w:space="0" w:color="000000"/>
              <w:left w:val="single" w:sz="5" w:space="0" w:color="000000"/>
              <w:bottom w:val="single" w:sz="5" w:space="0" w:color="000000"/>
              <w:right w:val="single" w:sz="5" w:space="0" w:color="000000"/>
            </w:tcBorders>
          </w:tcPr>
          <w:p w14:paraId="7CBACF91" w14:textId="2D2E9504" w:rsidR="007B73CE" w:rsidRPr="008F1EB6" w:rsidRDefault="00430E4D" w:rsidP="007B73CE">
            <w:r>
              <w:t xml:space="preserve"> </w:t>
            </w:r>
            <w:r w:rsidR="00302037">
              <w:t>Ayr</w:t>
            </w:r>
          </w:p>
        </w:tc>
      </w:tr>
    </w:tbl>
    <w:p w14:paraId="36E34F03" w14:textId="54512452" w:rsidR="007B73CE" w:rsidRPr="008F1EB6" w:rsidRDefault="007B73CE" w:rsidP="007B73CE">
      <w:pPr>
        <w:pStyle w:val="Heading1"/>
        <w:rPr>
          <w:lang w:val="en-GB"/>
        </w:rPr>
      </w:pPr>
      <w:r w:rsidRPr="008F1EB6">
        <w:rPr>
          <w:lang w:val="en-GB"/>
        </w:rPr>
        <w:t>Information about the role</w:t>
      </w:r>
    </w:p>
    <w:p w14:paraId="0FA007E4" w14:textId="6957A1AF" w:rsidR="00256DF9" w:rsidRPr="008F1EB6" w:rsidRDefault="00256DF9" w:rsidP="00256DF9">
      <w:r w:rsidRPr="008F1EB6">
        <w:t>T</w:t>
      </w:r>
      <w:r w:rsidR="00221ABD" w:rsidRPr="008F1EB6">
        <w:t>o provide high quality criminal legal defence services in summary and solemn courts</w:t>
      </w:r>
      <w:r w:rsidRPr="008F1EB6">
        <w:t>,</w:t>
      </w:r>
      <w:r w:rsidR="00221ABD" w:rsidRPr="008F1EB6">
        <w:t xml:space="preserve"> and at police stations</w:t>
      </w:r>
      <w:r w:rsidR="00CE1B8A">
        <w:t>,</w:t>
      </w:r>
      <w:r w:rsidR="00221ABD" w:rsidRPr="008F1EB6">
        <w:t xml:space="preserve"> as</w:t>
      </w:r>
      <w:r w:rsidRPr="008F1EB6">
        <w:t xml:space="preserve"> both</w:t>
      </w:r>
      <w:r w:rsidR="00221ABD" w:rsidRPr="008F1EB6">
        <w:t xml:space="preserve"> a nominated and duty solicitor</w:t>
      </w:r>
      <w:r w:rsidRPr="008F1EB6">
        <w:t xml:space="preserve">. You will help us to independently deliver, without fear or favour, a highly ethical service, which has a considerable impact on clients’ lives, whilst applying core criminal justice values with specialist knowledge and skills pertaining to the nature of the court cases undertaken. </w:t>
      </w:r>
    </w:p>
    <w:p w14:paraId="5D6A19AA" w14:textId="3CA5BFF9" w:rsidR="007B73CE" w:rsidRPr="008F1EB6" w:rsidRDefault="007B73CE" w:rsidP="007B73CE">
      <w:pPr>
        <w:pStyle w:val="Heading1"/>
        <w:rPr>
          <w:lang w:val="en-GB"/>
        </w:rPr>
      </w:pPr>
      <w:r w:rsidRPr="008F1EB6">
        <w:rPr>
          <w:lang w:val="en-GB"/>
        </w:rPr>
        <w:t>Main duties and responsibilities</w:t>
      </w:r>
    </w:p>
    <w:p w14:paraId="4036A918" w14:textId="5063ADB0" w:rsidR="00221ABD" w:rsidRPr="008F1EB6" w:rsidRDefault="00221ABD" w:rsidP="00811FA7">
      <w:pPr>
        <w:pStyle w:val="ListParagraph"/>
        <w:numPr>
          <w:ilvl w:val="0"/>
          <w:numId w:val="2"/>
        </w:numPr>
        <w:ind w:left="426"/>
      </w:pPr>
      <w:r w:rsidRPr="008F1EB6">
        <w:t>Provide advice and representation to clients subject to criminal investigations or proceedings</w:t>
      </w:r>
    </w:p>
    <w:p w14:paraId="3FD3C24F" w14:textId="640D2E79" w:rsidR="00221ABD" w:rsidRPr="008F1EB6" w:rsidRDefault="00221ABD" w:rsidP="00811FA7">
      <w:pPr>
        <w:pStyle w:val="ListParagraph"/>
        <w:numPr>
          <w:ilvl w:val="0"/>
          <w:numId w:val="2"/>
        </w:numPr>
        <w:ind w:left="426"/>
      </w:pPr>
      <w:r w:rsidRPr="008F1EB6">
        <w:t>Apply</w:t>
      </w:r>
      <w:r w:rsidR="00256DF9" w:rsidRPr="008F1EB6">
        <w:t xml:space="preserve"> and </w:t>
      </w:r>
      <w:r w:rsidRPr="008F1EB6">
        <w:t>adhere to procedures</w:t>
      </w:r>
      <w:r w:rsidR="00CE1B8A">
        <w:t xml:space="preserve"> </w:t>
      </w:r>
      <w:r w:rsidRPr="008F1EB6">
        <w:t xml:space="preserve">and </w:t>
      </w:r>
      <w:r w:rsidR="00256DF9" w:rsidRPr="008F1EB6">
        <w:t xml:space="preserve">codes of practice </w:t>
      </w:r>
      <w:r w:rsidRPr="008F1EB6">
        <w:t>to ensure maximum efficiency and effectiveness of PDSO</w:t>
      </w:r>
    </w:p>
    <w:p w14:paraId="7B21394B" w14:textId="77777777" w:rsidR="00CE1B8A" w:rsidRDefault="00221ABD" w:rsidP="00811FA7">
      <w:pPr>
        <w:pStyle w:val="ListParagraph"/>
        <w:numPr>
          <w:ilvl w:val="0"/>
          <w:numId w:val="2"/>
        </w:numPr>
        <w:ind w:left="426"/>
      </w:pPr>
      <w:r w:rsidRPr="008F1EB6">
        <w:t>Build</w:t>
      </w:r>
      <w:r w:rsidR="00256DF9" w:rsidRPr="008F1EB6">
        <w:t xml:space="preserve"> and </w:t>
      </w:r>
      <w:r w:rsidRPr="008F1EB6">
        <w:t xml:space="preserve">maintain a client base within the area </w:t>
      </w:r>
    </w:p>
    <w:p w14:paraId="359EFAAE" w14:textId="19762DCC" w:rsidR="00221ABD" w:rsidRPr="008F1EB6" w:rsidRDefault="00221ABD" w:rsidP="00811FA7">
      <w:pPr>
        <w:pStyle w:val="ListParagraph"/>
        <w:numPr>
          <w:ilvl w:val="0"/>
          <w:numId w:val="2"/>
        </w:numPr>
        <w:ind w:left="426"/>
      </w:pPr>
      <w:r w:rsidRPr="008F1EB6">
        <w:t>Represent PDSO in its relationship with outside bodies to support</w:t>
      </w:r>
      <w:r w:rsidR="00CE1B8A">
        <w:t xml:space="preserve"> the overall </w:t>
      </w:r>
      <w:r w:rsidR="00CE1B8A" w:rsidRPr="008F1EB6">
        <w:t>strategic objectives</w:t>
      </w:r>
      <w:r w:rsidR="00CE1B8A">
        <w:t xml:space="preserve"> of </w:t>
      </w:r>
      <w:r w:rsidR="00185CA5">
        <w:t>CLS</w:t>
      </w:r>
      <w:r w:rsidRPr="008F1EB6">
        <w:t xml:space="preserve"> </w:t>
      </w:r>
    </w:p>
    <w:p w14:paraId="2F03BF5A" w14:textId="1B3FB8A8" w:rsidR="00221ABD" w:rsidRPr="008F1EB6" w:rsidRDefault="00221ABD" w:rsidP="00811FA7">
      <w:pPr>
        <w:pStyle w:val="ListParagraph"/>
        <w:numPr>
          <w:ilvl w:val="0"/>
          <w:numId w:val="2"/>
        </w:numPr>
        <w:ind w:left="426"/>
      </w:pPr>
      <w:r w:rsidRPr="008F1EB6">
        <w:t xml:space="preserve">Assist and participate in </w:t>
      </w:r>
      <w:r w:rsidR="00CE1B8A">
        <w:t>staff</w:t>
      </w:r>
      <w:r w:rsidRPr="008F1EB6">
        <w:t xml:space="preserve"> training</w:t>
      </w:r>
      <w:r w:rsidR="00256DF9" w:rsidRPr="008F1EB6">
        <w:t>.</w:t>
      </w:r>
      <w:r w:rsidRPr="008F1EB6">
        <w:t xml:space="preserve"> </w:t>
      </w:r>
    </w:p>
    <w:p w14:paraId="5CE4DED7" w14:textId="0A9B7FB8" w:rsidR="007B73CE" w:rsidRPr="008F1EB6" w:rsidRDefault="007B73CE" w:rsidP="007B73CE">
      <w:pPr>
        <w:pStyle w:val="Heading1"/>
        <w:rPr>
          <w:lang w:val="en-GB"/>
        </w:rPr>
      </w:pPr>
      <w:r w:rsidRPr="008F1EB6">
        <w:rPr>
          <w:lang w:val="en-GB"/>
        </w:rPr>
        <w:t>Person specification</w:t>
      </w:r>
    </w:p>
    <w:p w14:paraId="0B289784" w14:textId="1735EC35" w:rsidR="007B73CE" w:rsidRPr="008F1EB6" w:rsidRDefault="007B73CE" w:rsidP="007B73CE">
      <w:pPr>
        <w:rPr>
          <w:rStyle w:val="SubtleEmphasis"/>
        </w:rPr>
      </w:pPr>
      <w:r w:rsidRPr="008F1EB6">
        <w:rPr>
          <w:rStyle w:val="SubtleEmphasis"/>
        </w:rPr>
        <w:t>You will be asked in your personal statement to provide evidence as to how you meet the essential and desirable criteria listed below:</w:t>
      </w:r>
    </w:p>
    <w:p w14:paraId="22194F00" w14:textId="1A05EA8A" w:rsidR="007B73CE" w:rsidRPr="008F1EB6" w:rsidRDefault="007B73CE" w:rsidP="00990C41">
      <w:pPr>
        <w:pStyle w:val="Heading2"/>
      </w:pPr>
      <w:r w:rsidRPr="008F1EB6">
        <w:t>Essential criteria</w:t>
      </w:r>
    </w:p>
    <w:p w14:paraId="5BB97C81" w14:textId="5D18839E" w:rsidR="00221ABD" w:rsidRPr="008F1EB6" w:rsidRDefault="00256DF9" w:rsidP="00811FA7">
      <w:pPr>
        <w:pStyle w:val="ListParagraph"/>
        <w:numPr>
          <w:ilvl w:val="0"/>
          <w:numId w:val="3"/>
        </w:numPr>
        <w:ind w:left="426"/>
      </w:pPr>
      <w:r w:rsidRPr="008F1EB6">
        <w:t>I</w:t>
      </w:r>
      <w:r w:rsidR="00221ABD" w:rsidRPr="008F1EB6">
        <w:t xml:space="preserve">n-depth working knowledge of the criminal justice system and legal aid </w:t>
      </w:r>
    </w:p>
    <w:p w14:paraId="75EA3C6C" w14:textId="5DBBF4FE" w:rsidR="00221ABD" w:rsidRPr="008F1EB6" w:rsidRDefault="00221ABD" w:rsidP="00811FA7">
      <w:pPr>
        <w:pStyle w:val="ListParagraph"/>
        <w:numPr>
          <w:ilvl w:val="0"/>
          <w:numId w:val="3"/>
        </w:numPr>
        <w:ind w:left="426"/>
      </w:pPr>
      <w:r w:rsidRPr="008F1EB6">
        <w:t>Criminal court experience in Scots Law</w:t>
      </w:r>
    </w:p>
    <w:p w14:paraId="361CFA17" w14:textId="0F0D9C35" w:rsidR="00221ABD" w:rsidRPr="008F1EB6" w:rsidRDefault="00256DF9" w:rsidP="00811FA7">
      <w:pPr>
        <w:pStyle w:val="ListParagraph"/>
        <w:numPr>
          <w:ilvl w:val="0"/>
          <w:numId w:val="3"/>
        </w:numPr>
        <w:ind w:left="426"/>
      </w:pPr>
      <w:r w:rsidRPr="008F1EB6">
        <w:t>E</w:t>
      </w:r>
      <w:r w:rsidR="00221ABD" w:rsidRPr="008F1EB6">
        <w:t>xperience of advising and assisting suspects in police detention</w:t>
      </w:r>
    </w:p>
    <w:p w14:paraId="10B30BC4" w14:textId="7B7862F5" w:rsidR="00221ABD" w:rsidRPr="008F1EB6" w:rsidRDefault="00221ABD" w:rsidP="00811FA7">
      <w:pPr>
        <w:pStyle w:val="ListParagraph"/>
        <w:numPr>
          <w:ilvl w:val="0"/>
          <w:numId w:val="3"/>
        </w:numPr>
        <w:ind w:left="426"/>
      </w:pPr>
      <w:r w:rsidRPr="008F1EB6">
        <w:t>A current, valid driving licence</w:t>
      </w:r>
      <w:r w:rsidR="00185CA5" w:rsidRPr="00185CA5">
        <w:rPr>
          <w:b/>
          <w:bCs/>
          <w:color w:val="174DA3"/>
        </w:rPr>
        <w:t>*</w:t>
      </w:r>
    </w:p>
    <w:p w14:paraId="3FD715A7" w14:textId="1EEC38F8" w:rsidR="00221ABD" w:rsidRPr="008F1EB6" w:rsidRDefault="00221ABD" w:rsidP="00811FA7">
      <w:pPr>
        <w:pStyle w:val="ListParagraph"/>
        <w:numPr>
          <w:ilvl w:val="0"/>
          <w:numId w:val="3"/>
        </w:numPr>
        <w:ind w:left="426"/>
      </w:pPr>
      <w:r w:rsidRPr="008F1EB6">
        <w:t>Drive</w:t>
      </w:r>
      <w:r w:rsidR="00256DF9" w:rsidRPr="008F1EB6">
        <w:t>n</w:t>
      </w:r>
      <w:r w:rsidRPr="008F1EB6">
        <w:t xml:space="preserve"> and self-motivat</w:t>
      </w:r>
      <w:r w:rsidR="00256DF9" w:rsidRPr="008F1EB6">
        <w:t xml:space="preserve">ed with the </w:t>
      </w:r>
      <w:r w:rsidRPr="008F1EB6">
        <w:t>ability to work in a purposeful way to achieve results, using initiative to make things happen</w:t>
      </w:r>
      <w:r w:rsidR="00797933" w:rsidRPr="008F1EB6">
        <w:t xml:space="preserve">, with </w:t>
      </w:r>
      <w:r w:rsidRPr="008F1EB6">
        <w:t>high standards to produce high quality output</w:t>
      </w:r>
    </w:p>
    <w:p w14:paraId="39666B07" w14:textId="60C033D6" w:rsidR="00221ABD" w:rsidRPr="008F1EB6" w:rsidRDefault="00185CA5" w:rsidP="00811FA7">
      <w:pPr>
        <w:pStyle w:val="ListParagraph"/>
        <w:numPr>
          <w:ilvl w:val="0"/>
          <w:numId w:val="3"/>
        </w:numPr>
        <w:ind w:left="426"/>
      </w:pPr>
      <w:r w:rsidRPr="00185CA5">
        <w:lastRenderedPageBreak/>
        <w:t>Excellent presentation</w:t>
      </w:r>
      <w:r>
        <w:t>,</w:t>
      </w:r>
      <w:r w:rsidRPr="00185CA5">
        <w:t xml:space="preserve"> written and verbal communication skills, with the ability to clearly convey information, influence and persuade diverse audiences, and ensure messages are understood and acted upon</w:t>
      </w:r>
    </w:p>
    <w:p w14:paraId="2924D0B3" w14:textId="7C41BEFB" w:rsidR="00221ABD" w:rsidRPr="008F1EB6" w:rsidRDefault="00221ABD" w:rsidP="00811FA7">
      <w:pPr>
        <w:pStyle w:val="ListParagraph"/>
        <w:numPr>
          <w:ilvl w:val="0"/>
          <w:numId w:val="3"/>
        </w:numPr>
        <w:ind w:left="426"/>
      </w:pPr>
      <w:r w:rsidRPr="008F1EB6">
        <w:t xml:space="preserve">Sound </w:t>
      </w:r>
      <w:r w:rsidR="00797933" w:rsidRPr="008F1EB6">
        <w:t>j</w:t>
      </w:r>
      <w:r w:rsidRPr="008F1EB6">
        <w:t xml:space="preserve">udgement – able to evaluate information and courses of action to reach logical and objective decisions about what </w:t>
      </w:r>
      <w:r w:rsidR="00CE1B8A">
        <w:t>will</w:t>
      </w:r>
      <w:r w:rsidRPr="008F1EB6">
        <w:t xml:space="preserve"> most likely lead to the desired result</w:t>
      </w:r>
    </w:p>
    <w:p w14:paraId="04671EC0" w14:textId="094CE4FD" w:rsidR="00221ABD" w:rsidRDefault="00221ABD" w:rsidP="00811FA7">
      <w:pPr>
        <w:pStyle w:val="ListParagraph"/>
        <w:numPr>
          <w:ilvl w:val="0"/>
          <w:numId w:val="3"/>
        </w:numPr>
        <w:ind w:left="426"/>
      </w:pPr>
      <w:r w:rsidRPr="008F1EB6">
        <w:t xml:space="preserve">Good </w:t>
      </w:r>
      <w:r w:rsidR="00797933" w:rsidRPr="008F1EB6">
        <w:t>p</w:t>
      </w:r>
      <w:r w:rsidRPr="008F1EB6">
        <w:t>lanning and organising skills – able to achieve results in a qualitative, timely and cost-effective way</w:t>
      </w:r>
      <w:r w:rsidR="00797933" w:rsidRPr="008F1EB6">
        <w:t xml:space="preserve"> by</w:t>
      </w:r>
      <w:r w:rsidRPr="008F1EB6">
        <w:t xml:space="preserve"> set</w:t>
      </w:r>
      <w:r w:rsidR="00797933" w:rsidRPr="008F1EB6">
        <w:t>ting</w:t>
      </w:r>
      <w:r w:rsidRPr="008F1EB6">
        <w:t xml:space="preserve"> priorities</w:t>
      </w:r>
      <w:r w:rsidR="00797933" w:rsidRPr="008F1EB6">
        <w:t>,</w:t>
      </w:r>
      <w:r w:rsidRPr="008F1EB6">
        <w:t xml:space="preserve"> plan</w:t>
      </w:r>
      <w:r w:rsidR="00797933" w:rsidRPr="008F1EB6">
        <w:t>ning</w:t>
      </w:r>
      <w:r w:rsidRPr="008F1EB6">
        <w:t xml:space="preserve"> the efficient use of resources</w:t>
      </w:r>
      <w:r w:rsidR="00797933" w:rsidRPr="008F1EB6">
        <w:t>,</w:t>
      </w:r>
      <w:r w:rsidRPr="008F1EB6">
        <w:t xml:space="preserve"> and monitor</w:t>
      </w:r>
      <w:r w:rsidR="00797933" w:rsidRPr="008F1EB6">
        <w:t>ing</w:t>
      </w:r>
      <w:r w:rsidRPr="008F1EB6">
        <w:t xml:space="preserve"> progress against objectives</w:t>
      </w:r>
      <w:r w:rsidR="00797933" w:rsidRPr="008F1EB6">
        <w:t>.</w:t>
      </w:r>
    </w:p>
    <w:p w14:paraId="6C89405E" w14:textId="22A66136" w:rsidR="00185CA5" w:rsidRPr="00185CA5" w:rsidRDefault="00185CA5" w:rsidP="00185CA5">
      <w:pPr>
        <w:rPr>
          <w:i/>
          <w:iCs/>
        </w:rPr>
      </w:pPr>
      <w:r w:rsidRPr="00185CA5">
        <w:rPr>
          <w:b/>
          <w:bCs/>
          <w:color w:val="174DA3"/>
        </w:rPr>
        <w:t>*</w:t>
      </w:r>
      <w:r>
        <w:t xml:space="preserve"> </w:t>
      </w:r>
      <w:r w:rsidRPr="00185CA5">
        <w:rPr>
          <w:i/>
          <w:iCs/>
        </w:rPr>
        <w:t>May</w:t>
      </w:r>
      <w:r w:rsidRPr="00185CA5">
        <w:rPr>
          <w:i/>
          <w:iCs/>
        </w:rPr>
        <w:t xml:space="preserve"> only be desirable, depend</w:t>
      </w:r>
      <w:r>
        <w:rPr>
          <w:i/>
          <w:iCs/>
        </w:rPr>
        <w:t>ent</w:t>
      </w:r>
      <w:r w:rsidRPr="00185CA5">
        <w:rPr>
          <w:i/>
          <w:iCs/>
        </w:rPr>
        <w:t xml:space="preserve"> on location of role</w:t>
      </w:r>
      <w:r w:rsidRPr="00185CA5">
        <w:rPr>
          <w:i/>
          <w:iCs/>
        </w:rPr>
        <w:t>.</w:t>
      </w:r>
    </w:p>
    <w:p w14:paraId="4E3EFBC4" w14:textId="63C25681" w:rsidR="007B73CE" w:rsidRPr="008F1EB6" w:rsidRDefault="007B73CE" w:rsidP="00990C41">
      <w:pPr>
        <w:pStyle w:val="Heading2"/>
      </w:pPr>
      <w:r w:rsidRPr="008F1EB6">
        <w:t>Desirable criteria</w:t>
      </w:r>
    </w:p>
    <w:p w14:paraId="13318485" w14:textId="65F96A9A" w:rsidR="00221ABD" w:rsidRPr="008F1EB6" w:rsidRDefault="00221ABD" w:rsidP="00811FA7">
      <w:pPr>
        <w:pStyle w:val="ListParagraph"/>
        <w:numPr>
          <w:ilvl w:val="0"/>
          <w:numId w:val="4"/>
        </w:numPr>
        <w:ind w:left="426"/>
      </w:pPr>
      <w:r w:rsidRPr="008F1EB6">
        <w:t>Computer literate in Word, Excel, time and case recording</w:t>
      </w:r>
      <w:r w:rsidR="00797933" w:rsidRPr="008F1EB6">
        <w:t>.</w:t>
      </w:r>
    </w:p>
    <w:p w14:paraId="7E339BEE" w14:textId="77777777" w:rsidR="00990C41" w:rsidRPr="008F1EB6" w:rsidRDefault="00990C41" w:rsidP="00990C41">
      <w:pPr>
        <w:pStyle w:val="Heading1"/>
        <w:rPr>
          <w:rStyle w:val="SubtleEmphasis"/>
          <w:rFonts w:asciiTheme="majorHAnsi" w:hAnsiTheme="majorHAnsi"/>
          <w:i w:val="0"/>
          <w:iCs w:val="0"/>
          <w:color w:val="174DA3"/>
          <w:sz w:val="40"/>
          <w:lang w:val="en-GB"/>
        </w:rPr>
      </w:pPr>
      <w:r w:rsidRPr="008F1EB6">
        <w:rPr>
          <w:rStyle w:val="SubtleEmphasis"/>
          <w:rFonts w:asciiTheme="majorHAnsi" w:hAnsiTheme="majorHAnsi"/>
          <w:i w:val="0"/>
          <w:iCs w:val="0"/>
          <w:color w:val="174DA3"/>
          <w:sz w:val="40"/>
          <w:lang w:val="en-GB"/>
        </w:rPr>
        <w:t>Criminal record check</w:t>
      </w:r>
    </w:p>
    <w:p w14:paraId="0CB1A5F3" w14:textId="4C8AF5F2" w:rsidR="00990C41" w:rsidRPr="008F1EB6" w:rsidRDefault="00990C41" w:rsidP="00990C41">
      <w:pPr>
        <w:rPr>
          <w:rStyle w:val="SubtleEmphasis"/>
          <w:i w:val="0"/>
          <w:iCs w:val="0"/>
        </w:rPr>
      </w:pPr>
      <w:r w:rsidRPr="008F1EB6">
        <w:rPr>
          <w:rStyle w:val="SubtleEmphasis"/>
          <w:i w:val="0"/>
          <w:iCs w:val="0"/>
        </w:rPr>
        <w:t xml:space="preserve">For this post we require a </w:t>
      </w:r>
      <w:r w:rsidR="00221ABD" w:rsidRPr="008F1EB6">
        <w:rPr>
          <w:rStyle w:val="SubtleEmphasis"/>
          <w:i w:val="0"/>
          <w:iCs w:val="0"/>
        </w:rPr>
        <w:t>Standard Disclosure Scotland check</w:t>
      </w:r>
      <w:r w:rsidRPr="008F1EB6">
        <w:rPr>
          <w:rStyle w:val="SubtleEmphasis"/>
          <w:i w:val="0"/>
          <w:iCs w:val="0"/>
        </w:rPr>
        <w:t xml:space="preserve">. For more information about types of criminal record checks in Scotland, visit </w:t>
      </w:r>
      <w:hyperlink r:id="rId12" w:history="1">
        <w:r w:rsidR="00797933" w:rsidRPr="00CE1B8A">
          <w:rPr>
            <w:rStyle w:val="Hyperlink"/>
            <w:color w:val="174DA3"/>
          </w:rPr>
          <w:t>Types of disclosure - MyGov.Scot</w:t>
        </w:r>
      </w:hyperlink>
      <w:r w:rsidRPr="00185CA5">
        <w:t>.</w:t>
      </w:r>
    </w:p>
    <w:p w14:paraId="60C02FF0" w14:textId="77777777" w:rsidR="00990C41" w:rsidRPr="008F1EB6" w:rsidRDefault="00990C41" w:rsidP="00990C41">
      <w:pPr>
        <w:pStyle w:val="Heading1"/>
        <w:rPr>
          <w:lang w:val="en-GB"/>
        </w:rPr>
      </w:pPr>
      <w:r w:rsidRPr="008F1EB6">
        <w:rPr>
          <w:lang w:val="en-GB"/>
        </w:rPr>
        <w:t>Qualifications</w:t>
      </w:r>
    </w:p>
    <w:p w14:paraId="49CFE861" w14:textId="79324B5F" w:rsidR="000C3C84" w:rsidRPr="008F1EB6" w:rsidRDefault="000C3C84" w:rsidP="000C3C84">
      <w:pPr>
        <w:rPr>
          <w:szCs w:val="24"/>
        </w:rPr>
      </w:pPr>
      <w:r w:rsidRPr="008F1EB6">
        <w:rPr>
          <w:szCs w:val="24"/>
        </w:rPr>
        <w:t>An enrolled solicitor with a full, post-qualified and unrestricted practising certificate</w:t>
      </w:r>
      <w:r w:rsidR="00797933" w:rsidRPr="008F1EB6">
        <w:rPr>
          <w:b/>
          <w:bCs/>
          <w:color w:val="174DA3"/>
          <w:szCs w:val="24"/>
        </w:rPr>
        <w:t>*</w:t>
      </w:r>
      <w:r w:rsidRPr="008F1EB6">
        <w:rPr>
          <w:szCs w:val="24"/>
        </w:rPr>
        <w:t xml:space="preserve"> from the Law Society of Scotland. </w:t>
      </w:r>
    </w:p>
    <w:p w14:paraId="61FFD9BC" w14:textId="146C5543" w:rsidR="007B73CE" w:rsidRPr="008F1EB6" w:rsidRDefault="000C3C84" w:rsidP="00990C41">
      <w:pPr>
        <w:rPr>
          <w:szCs w:val="24"/>
        </w:rPr>
      </w:pPr>
      <w:r w:rsidRPr="008F1EB6">
        <w:rPr>
          <w:b/>
          <w:bCs/>
          <w:color w:val="174DA3"/>
          <w:szCs w:val="24"/>
        </w:rPr>
        <w:t>*</w:t>
      </w:r>
      <w:r w:rsidRPr="008F1EB6">
        <w:rPr>
          <w:i/>
          <w:iCs/>
          <w:szCs w:val="24"/>
        </w:rPr>
        <w:t>Normally a full practising certificate is required but we may consider a restricted practising certificate depending on the circumstances surrounding these restrictions.</w:t>
      </w:r>
    </w:p>
    <w:p w14:paraId="188F5845" w14:textId="77777777" w:rsidR="00990C41" w:rsidRPr="008F1EB6" w:rsidRDefault="00990C41" w:rsidP="00990C41">
      <w:pPr>
        <w:pStyle w:val="Heading1"/>
        <w:rPr>
          <w:lang w:val="en-GB"/>
        </w:rPr>
      </w:pPr>
      <w:r w:rsidRPr="008F1EB6">
        <w:rPr>
          <w:lang w:val="en-GB"/>
        </w:rPr>
        <w:t>Competencies required</w:t>
      </w:r>
    </w:p>
    <w:p w14:paraId="44A636E0" w14:textId="4C42AAF3" w:rsidR="000C3C84" w:rsidRDefault="00990C41" w:rsidP="000C3C84">
      <w:pPr>
        <w:rPr>
          <w:rStyle w:val="SubtleEmphasis"/>
        </w:rPr>
      </w:pPr>
      <w:r w:rsidRPr="008F1EB6">
        <w:rPr>
          <w:rStyle w:val="SubtleEmphasis"/>
        </w:rPr>
        <w:t>In addition to the essential and desirable criteria above, the following competencies are also required for the role.</w:t>
      </w:r>
    </w:p>
    <w:p w14:paraId="0C2DCC37" w14:textId="77777777" w:rsidR="00185CA5" w:rsidRDefault="00185CA5" w:rsidP="00185CA5">
      <w:pPr>
        <w:pStyle w:val="Heading2"/>
      </w:pPr>
      <w:r>
        <w:t xml:space="preserve">Self-awareness </w:t>
      </w:r>
    </w:p>
    <w:p w14:paraId="540023DC" w14:textId="57AE28EF" w:rsidR="00185CA5" w:rsidRDefault="00185CA5" w:rsidP="00811FA7">
      <w:pPr>
        <w:pStyle w:val="ListParagraph"/>
        <w:numPr>
          <w:ilvl w:val="0"/>
          <w:numId w:val="5"/>
        </w:numPr>
      </w:pPr>
      <w:r>
        <w:t>Responsible for personal behaviour and is accountable for own actions, health and wellbeing</w:t>
      </w:r>
    </w:p>
    <w:p w14:paraId="246C8C82" w14:textId="6CFC9CEA" w:rsidR="00185CA5" w:rsidRDefault="00185CA5" w:rsidP="00811FA7">
      <w:pPr>
        <w:pStyle w:val="ListParagraph"/>
        <w:numPr>
          <w:ilvl w:val="0"/>
          <w:numId w:val="5"/>
        </w:numPr>
      </w:pPr>
      <w:r>
        <w:t>Aware of personal strengths and takes pride and responsibility for performance at work and is responsive to constructive feedback</w:t>
      </w:r>
    </w:p>
    <w:p w14:paraId="73572C0B" w14:textId="227146E4" w:rsidR="00185CA5" w:rsidRDefault="00185CA5" w:rsidP="00811FA7">
      <w:pPr>
        <w:pStyle w:val="ListParagraph"/>
        <w:numPr>
          <w:ilvl w:val="0"/>
          <w:numId w:val="5"/>
        </w:numPr>
      </w:pPr>
      <w:r>
        <w:t>Adaptable and embraces new ways of doing things, contributing ideas and energy for continuous improvement</w:t>
      </w:r>
    </w:p>
    <w:p w14:paraId="72419382" w14:textId="10A323C7" w:rsidR="00185CA5" w:rsidRDefault="00185CA5" w:rsidP="00811FA7">
      <w:pPr>
        <w:pStyle w:val="ListParagraph"/>
        <w:numPr>
          <w:ilvl w:val="0"/>
          <w:numId w:val="5"/>
        </w:numPr>
      </w:pPr>
      <w:r>
        <w:t>Takes control of personal and professional development, actively managing own Personal Learning Plan, as well as supporting the development of others when needed.</w:t>
      </w:r>
    </w:p>
    <w:p w14:paraId="15435B4C" w14:textId="77777777" w:rsidR="00185CA5" w:rsidRDefault="00185CA5" w:rsidP="00B81434">
      <w:pPr>
        <w:pStyle w:val="Heading2"/>
      </w:pPr>
      <w:r>
        <w:t xml:space="preserve">People management  </w:t>
      </w:r>
    </w:p>
    <w:p w14:paraId="5412209D" w14:textId="645AA53C" w:rsidR="00185CA5" w:rsidRDefault="00185CA5" w:rsidP="00811FA7">
      <w:pPr>
        <w:pStyle w:val="ListParagraph"/>
        <w:numPr>
          <w:ilvl w:val="0"/>
          <w:numId w:val="5"/>
        </w:numPr>
      </w:pPr>
      <w:r>
        <w:t>Prioritises and agrees objectives aligned with the Operational Plan to engage staff, maximise adaptability, and build capacity to deliver</w:t>
      </w:r>
    </w:p>
    <w:p w14:paraId="567A151B" w14:textId="36A557EA" w:rsidR="00185CA5" w:rsidRDefault="00185CA5" w:rsidP="00811FA7">
      <w:pPr>
        <w:pStyle w:val="ListParagraph"/>
        <w:numPr>
          <w:ilvl w:val="0"/>
          <w:numId w:val="5"/>
        </w:numPr>
      </w:pPr>
      <w:r>
        <w:t>Credible with staff, creating conditions to build confident effective teams that empower, value, and motivate people, while managing workload and equalities</w:t>
      </w:r>
    </w:p>
    <w:p w14:paraId="24888021" w14:textId="6FFDD105" w:rsidR="00185CA5" w:rsidRDefault="00185CA5" w:rsidP="00811FA7">
      <w:pPr>
        <w:pStyle w:val="ListParagraph"/>
        <w:numPr>
          <w:ilvl w:val="0"/>
          <w:numId w:val="5"/>
        </w:numPr>
      </w:pPr>
      <w:r>
        <w:t>Raises performance using constructive challenge, feedback, and coaching skills, seeking support and advice from HR professionals when needed</w:t>
      </w:r>
    </w:p>
    <w:p w14:paraId="23A84B3B" w14:textId="69D9BF74" w:rsidR="00185CA5" w:rsidRDefault="00185CA5" w:rsidP="00811FA7">
      <w:pPr>
        <w:pStyle w:val="ListParagraph"/>
        <w:numPr>
          <w:ilvl w:val="0"/>
          <w:numId w:val="5"/>
        </w:numPr>
      </w:pPr>
      <w:r>
        <w:lastRenderedPageBreak/>
        <w:t>Aware of impact on others and creates a positive environment for innovation, learning, health and wellbeing.</w:t>
      </w:r>
    </w:p>
    <w:p w14:paraId="59EC4B33" w14:textId="77777777" w:rsidR="00185CA5" w:rsidRDefault="00185CA5" w:rsidP="00B81434">
      <w:pPr>
        <w:pStyle w:val="Heading2"/>
      </w:pPr>
      <w:r>
        <w:t xml:space="preserve">Communications and engagement   </w:t>
      </w:r>
    </w:p>
    <w:p w14:paraId="590DD51E" w14:textId="7989CAC6" w:rsidR="00185CA5" w:rsidRDefault="00185CA5" w:rsidP="00811FA7">
      <w:pPr>
        <w:pStyle w:val="ListParagraph"/>
        <w:numPr>
          <w:ilvl w:val="0"/>
          <w:numId w:val="5"/>
        </w:numPr>
      </w:pPr>
      <w:r>
        <w:t>Engaged and credible with stakeholders, connected to a range of internal and external networks</w:t>
      </w:r>
    </w:p>
    <w:p w14:paraId="02B5C7D4" w14:textId="7F0653B5" w:rsidR="00185CA5" w:rsidRDefault="00185CA5" w:rsidP="00811FA7">
      <w:pPr>
        <w:pStyle w:val="ListParagraph"/>
        <w:numPr>
          <w:ilvl w:val="0"/>
          <w:numId w:val="5"/>
        </w:numPr>
      </w:pPr>
      <w:r>
        <w:t>Communicates clear and creative ideas that meet the needs of a range of audiences, ensuring objectives and outcomes are achieved</w:t>
      </w:r>
    </w:p>
    <w:p w14:paraId="12BFC106" w14:textId="46CDE7CD" w:rsidR="00185CA5" w:rsidRDefault="00185CA5" w:rsidP="00811FA7">
      <w:pPr>
        <w:pStyle w:val="ListParagraph"/>
        <w:numPr>
          <w:ilvl w:val="0"/>
          <w:numId w:val="5"/>
        </w:numPr>
      </w:pPr>
      <w:r>
        <w:t>Produces concise, clear, well-structured written work using SLAB guidance</w:t>
      </w:r>
    </w:p>
    <w:p w14:paraId="615CAEB7" w14:textId="4EFCF010" w:rsidR="00185CA5" w:rsidRDefault="00185CA5" w:rsidP="00811FA7">
      <w:pPr>
        <w:pStyle w:val="ListParagraph"/>
        <w:numPr>
          <w:ilvl w:val="0"/>
          <w:numId w:val="5"/>
        </w:numPr>
      </w:pPr>
      <w:r>
        <w:t>Considers and communicates the impact of decisions on wider policies and programmes.</w:t>
      </w:r>
    </w:p>
    <w:p w14:paraId="241C9EAB" w14:textId="77777777" w:rsidR="00185CA5" w:rsidRDefault="00185CA5" w:rsidP="00B81434">
      <w:pPr>
        <w:pStyle w:val="Heading2"/>
      </w:pPr>
      <w:r>
        <w:t xml:space="preserve">Improving performance </w:t>
      </w:r>
    </w:p>
    <w:p w14:paraId="78FFD3D2" w14:textId="4B5C3F37" w:rsidR="00185CA5" w:rsidRDefault="00185CA5" w:rsidP="00811FA7">
      <w:pPr>
        <w:pStyle w:val="ListParagraph"/>
        <w:numPr>
          <w:ilvl w:val="0"/>
          <w:numId w:val="5"/>
        </w:numPr>
      </w:pPr>
      <w:r>
        <w:t>Demonstrates ongoing use of relevant performance improvement tools and techniques, including skills development</w:t>
      </w:r>
    </w:p>
    <w:p w14:paraId="096E06FE" w14:textId="3446EEA1" w:rsidR="00185CA5" w:rsidRDefault="00185CA5" w:rsidP="00811FA7">
      <w:pPr>
        <w:pStyle w:val="ListParagraph"/>
        <w:numPr>
          <w:ilvl w:val="0"/>
          <w:numId w:val="5"/>
        </w:numPr>
      </w:pPr>
      <w:r>
        <w:t xml:space="preserve">Uses Programme and Project Management Principles effectively and proportionately </w:t>
      </w:r>
    </w:p>
    <w:p w14:paraId="5D0F00BC" w14:textId="68F3D809" w:rsidR="00185CA5" w:rsidRDefault="00185CA5" w:rsidP="00811FA7">
      <w:pPr>
        <w:pStyle w:val="ListParagraph"/>
        <w:numPr>
          <w:ilvl w:val="0"/>
          <w:numId w:val="5"/>
        </w:numPr>
      </w:pPr>
      <w:r>
        <w:t>Adapts quickly to fit skills and resources to changing circumstances and expectations</w:t>
      </w:r>
    </w:p>
    <w:p w14:paraId="239C0A8F" w14:textId="23860199" w:rsidR="00185CA5" w:rsidRDefault="00185CA5" w:rsidP="00811FA7">
      <w:pPr>
        <w:pStyle w:val="ListParagraph"/>
        <w:numPr>
          <w:ilvl w:val="0"/>
          <w:numId w:val="5"/>
        </w:numPr>
      </w:pPr>
      <w:r>
        <w:t>Applies risk management principles to decision-making, controlling opportunities and threats to achieving objectives.</w:t>
      </w:r>
    </w:p>
    <w:p w14:paraId="344DD6C2" w14:textId="77777777" w:rsidR="00185CA5" w:rsidRDefault="00185CA5" w:rsidP="00B81434">
      <w:pPr>
        <w:pStyle w:val="Heading2"/>
      </w:pPr>
      <w:r>
        <w:t xml:space="preserve">Analysis and use of evidence </w:t>
      </w:r>
    </w:p>
    <w:p w14:paraId="29349CE8" w14:textId="06469626" w:rsidR="00185CA5" w:rsidRDefault="00185CA5" w:rsidP="00811FA7">
      <w:pPr>
        <w:pStyle w:val="ListParagraph"/>
        <w:numPr>
          <w:ilvl w:val="0"/>
          <w:numId w:val="5"/>
        </w:numPr>
      </w:pPr>
      <w:r>
        <w:t>Use evidence to assess, measure, and evaluate projects and policies, considering the impact on other policies and government outcomes</w:t>
      </w:r>
    </w:p>
    <w:p w14:paraId="62742E3F" w14:textId="48E81D3A" w:rsidR="00185CA5" w:rsidRDefault="00185CA5" w:rsidP="00811FA7">
      <w:pPr>
        <w:pStyle w:val="ListParagraph"/>
        <w:numPr>
          <w:ilvl w:val="0"/>
          <w:numId w:val="5"/>
        </w:numPr>
      </w:pPr>
      <w:r>
        <w:t>Engage with analytical specialists at appropriate stages of policy and programme development</w:t>
      </w:r>
    </w:p>
    <w:p w14:paraId="1E1F090C" w14:textId="376C7C07" w:rsidR="00185CA5" w:rsidRDefault="00185CA5" w:rsidP="00811FA7">
      <w:pPr>
        <w:pStyle w:val="ListParagraph"/>
        <w:numPr>
          <w:ilvl w:val="0"/>
          <w:numId w:val="5"/>
        </w:numPr>
      </w:pPr>
      <w:r>
        <w:t>Interrogate analytical and management information to draw out key messages and findings to support decisions</w:t>
      </w:r>
    </w:p>
    <w:p w14:paraId="27AAC2E4" w14:textId="0E6A6F7A" w:rsidR="00185CA5" w:rsidRDefault="00185CA5" w:rsidP="00811FA7">
      <w:pPr>
        <w:pStyle w:val="ListParagraph"/>
        <w:numPr>
          <w:ilvl w:val="0"/>
          <w:numId w:val="5"/>
        </w:numPr>
      </w:pPr>
      <w:r>
        <w:t>Organise and collate robust information from a variety of sources in decision-making, sharing knowledge and information across the wider system.</w:t>
      </w:r>
    </w:p>
    <w:p w14:paraId="64BE55BD" w14:textId="77777777" w:rsidR="00185CA5" w:rsidRDefault="00185CA5" w:rsidP="00B81434">
      <w:pPr>
        <w:pStyle w:val="Heading2"/>
      </w:pPr>
      <w:r>
        <w:t xml:space="preserve">Financial management </w:t>
      </w:r>
    </w:p>
    <w:p w14:paraId="74EC1E81" w14:textId="07283C6A" w:rsidR="00185CA5" w:rsidRDefault="00185CA5" w:rsidP="00811FA7">
      <w:pPr>
        <w:pStyle w:val="ListParagraph"/>
        <w:numPr>
          <w:ilvl w:val="0"/>
          <w:numId w:val="5"/>
        </w:numPr>
      </w:pPr>
      <w:r>
        <w:t>Uses accurate and relevant financial data to create objectives and targets relevant to budget responsibilities</w:t>
      </w:r>
    </w:p>
    <w:p w14:paraId="215B3BD1" w14:textId="79593A41" w:rsidR="00185CA5" w:rsidRDefault="00185CA5" w:rsidP="00811FA7">
      <w:pPr>
        <w:pStyle w:val="ListParagraph"/>
        <w:numPr>
          <w:ilvl w:val="0"/>
          <w:numId w:val="5"/>
        </w:numPr>
      </w:pPr>
      <w:r>
        <w:t>Takes responsibility for the monitoring and controlling of expenditure</w:t>
      </w:r>
    </w:p>
    <w:p w14:paraId="44128BA1" w14:textId="577A2E23" w:rsidR="00185CA5" w:rsidRDefault="00185CA5" w:rsidP="00811FA7">
      <w:pPr>
        <w:pStyle w:val="ListParagraph"/>
        <w:numPr>
          <w:ilvl w:val="0"/>
          <w:numId w:val="5"/>
        </w:numPr>
      </w:pPr>
      <w:r>
        <w:t>Understands and applies the principles of Budgeting, Financial Management, and Resource Accounting outlined in the ‘Scottish Public Finance Manual’</w:t>
      </w:r>
    </w:p>
    <w:p w14:paraId="0A60EF99" w14:textId="361E2235" w:rsidR="00185CA5" w:rsidRPr="00185CA5" w:rsidRDefault="00185CA5" w:rsidP="00811FA7">
      <w:pPr>
        <w:pStyle w:val="ListParagraph"/>
        <w:numPr>
          <w:ilvl w:val="0"/>
          <w:numId w:val="5"/>
        </w:numPr>
      </w:pPr>
      <w:r>
        <w:t>Maintains regular contact with relevant finance staff, and knows when to seek advice from audit, risk, procurement, and finance professionals.</w:t>
      </w:r>
    </w:p>
    <w:p w14:paraId="0B7F38E1" w14:textId="300EBEEA" w:rsidR="003472B5" w:rsidRPr="008F1EB6" w:rsidRDefault="003472B5" w:rsidP="003472B5">
      <w:pPr>
        <w:pStyle w:val="Heading1"/>
        <w:rPr>
          <w:lang w:val="en-GB"/>
        </w:rPr>
      </w:pPr>
      <w:r w:rsidRPr="008F1EB6">
        <w:rPr>
          <w:lang w:val="en-GB"/>
        </w:rPr>
        <w:t>Starting salary</w:t>
      </w:r>
    </w:p>
    <w:p w14:paraId="514D2337" w14:textId="1D48B633" w:rsidR="003C6C1F" w:rsidRDefault="003C6C1F" w:rsidP="003472B5">
      <w:r w:rsidRPr="008F1EB6">
        <w:t>This job is Grade</w:t>
      </w:r>
      <w:r w:rsidR="00221ABD" w:rsidRPr="008F1EB6">
        <w:t xml:space="preserve"> 6</w:t>
      </w:r>
      <w:r w:rsidRPr="008F1EB6">
        <w:t xml:space="preserve"> within SLAB, which currently has a starting salary of £</w:t>
      </w:r>
      <w:r w:rsidR="00302037">
        <w:t>51,010</w:t>
      </w:r>
      <w:r w:rsidRPr="008F1EB6">
        <w:t>. The current maximum of the Grade</w:t>
      </w:r>
      <w:r w:rsidR="00221ABD" w:rsidRPr="008F1EB6">
        <w:t xml:space="preserve"> 6</w:t>
      </w:r>
      <w:r w:rsidRPr="008F1EB6">
        <w:t xml:space="preserve"> scale is £</w:t>
      </w:r>
      <w:r w:rsidR="00302037">
        <w:t>59,500</w:t>
      </w:r>
      <w:r w:rsidR="00CE1B8A">
        <w:t>,</w:t>
      </w:r>
      <w:r w:rsidRPr="008F1EB6">
        <w:t xml:space="preserve"> payable after five years assuming standard progression through the grade. Progression is subject to satisfactory performance. </w:t>
      </w:r>
    </w:p>
    <w:p w14:paraId="35F19CC0" w14:textId="098279AE" w:rsidR="00FD3A90" w:rsidRPr="00302037" w:rsidRDefault="00FD3A90" w:rsidP="003472B5">
      <w:pPr>
        <w:rPr>
          <w:iCs/>
          <w:szCs w:val="24"/>
        </w:rPr>
      </w:pPr>
      <w:r w:rsidRPr="00BB32E2">
        <w:rPr>
          <w:iCs/>
          <w:szCs w:val="24"/>
        </w:rPr>
        <w:t xml:space="preserve">The salary progression is outlined in the table below, providing the performance at the end of year review is formally rated as at least ‘good’ under SLAB’s Performance Management system. </w:t>
      </w:r>
    </w:p>
    <w:p w14:paraId="7ED81975" w14:textId="79A398C4" w:rsidR="003472B5" w:rsidRPr="008F1EB6" w:rsidRDefault="003472B5" w:rsidP="003472B5">
      <w:r w:rsidRPr="008F1EB6">
        <w:t xml:space="preserve">These figures are based on SLAB’s current pay position which covers a </w:t>
      </w:r>
      <w:r w:rsidR="00751735" w:rsidRPr="008F1EB6">
        <w:t>two</w:t>
      </w:r>
      <w:r w:rsidRPr="008F1EB6">
        <w:t xml:space="preserve"> year pay period from 1 April 202</w:t>
      </w:r>
      <w:r w:rsidR="00FD3A90">
        <w:t>5</w:t>
      </w:r>
      <w:r w:rsidRPr="008F1EB6">
        <w:t>. Any future salary increases after 31 March 202</w:t>
      </w:r>
      <w:r w:rsidR="00FD3A90">
        <w:t>7</w:t>
      </w:r>
      <w:r w:rsidRPr="008F1EB6">
        <w:t xml:space="preserve">, either because of pay progression within </w:t>
      </w:r>
      <w:r w:rsidRPr="008F1EB6">
        <w:lastRenderedPageBreak/>
        <w:t>Grade</w:t>
      </w:r>
      <w:r w:rsidR="00221ABD" w:rsidRPr="008F1EB6">
        <w:t xml:space="preserve"> 6</w:t>
      </w:r>
      <w:r w:rsidRPr="008F1EB6">
        <w:t xml:space="preserve"> or other increases to salary points, are subject to Public Sector Pay Policy, Scottish Government approval of an affordable pay remit, SLAB’s negotiations with the Union on pay reviews and SLAB’s pay policy.</w:t>
      </w:r>
    </w:p>
    <w:p w14:paraId="06C8EE50" w14:textId="07DFDF2E" w:rsidR="003472B5" w:rsidRPr="008F1EB6" w:rsidRDefault="003472B5" w:rsidP="003472B5">
      <w:pPr>
        <w:pStyle w:val="Heading1"/>
        <w:rPr>
          <w:lang w:val="en-GB"/>
        </w:rPr>
      </w:pPr>
      <w:r w:rsidRPr="008F1EB6">
        <w:rPr>
          <w:lang w:val="en-GB"/>
        </w:rPr>
        <w:t>Working pattern</w:t>
      </w:r>
    </w:p>
    <w:p w14:paraId="10D74106" w14:textId="77777777" w:rsidR="00963CDB" w:rsidRDefault="001A6CA0" w:rsidP="001A6CA0">
      <w:r w:rsidRPr="00693331">
        <w:t xml:space="preserve">The standard working week is 35 hours, totalling seven hours each day during PDSO opening hours. </w:t>
      </w:r>
    </w:p>
    <w:p w14:paraId="0DC7D518" w14:textId="11E331D9" w:rsidR="001A6CA0" w:rsidRDefault="001A6CA0" w:rsidP="001A6CA0">
      <w:pPr>
        <w:rPr>
          <w:lang w:val="en-US"/>
        </w:rPr>
      </w:pPr>
      <w:r w:rsidRPr="00693331">
        <w:t>However, due to the nature of your position, you will be required to work such hours as the business dictates for the proper performance of your duties. This will include being on-call on a rota basis</w:t>
      </w:r>
      <w:r w:rsidR="00963CDB">
        <w:t>,</w:t>
      </w:r>
      <w:r w:rsidRPr="00693331">
        <w:t xml:space="preserve"> as directed by your line manager</w:t>
      </w:r>
      <w:r w:rsidR="00963CDB">
        <w:t>,</w:t>
      </w:r>
      <w:r w:rsidRPr="00693331">
        <w:t xml:space="preserve"> to attend to matters where clients need advice out</w:t>
      </w:r>
      <w:r w:rsidR="00963CDB">
        <w:t>side of</w:t>
      </w:r>
      <w:r w:rsidRPr="00693331">
        <w:t xml:space="preserve"> the standard working week.</w:t>
      </w:r>
      <w:r w:rsidRPr="00693331">
        <w:rPr>
          <w:lang w:val="en-US"/>
        </w:rPr>
        <w:t xml:space="preserve"> </w:t>
      </w:r>
    </w:p>
    <w:p w14:paraId="17DD5E79" w14:textId="28572EFB" w:rsidR="008F1EB6" w:rsidRDefault="008F1EB6" w:rsidP="003472B5">
      <w:r w:rsidRPr="009A09ED">
        <w:rPr>
          <w:lang w:val="en-US"/>
        </w:rPr>
        <w:t xml:space="preserve">Flexible working may be available but should be </w:t>
      </w:r>
      <w:r w:rsidR="00963CDB" w:rsidRPr="009A09ED">
        <w:rPr>
          <w:lang w:val="en-US"/>
        </w:rPr>
        <w:t>discussed</w:t>
      </w:r>
      <w:r w:rsidR="00963CDB" w:rsidRPr="008F1EB6">
        <w:t>.</w:t>
      </w:r>
    </w:p>
    <w:p w14:paraId="29D181D4" w14:textId="020F1676" w:rsidR="003472B5" w:rsidRPr="008F1EB6" w:rsidRDefault="003472B5" w:rsidP="003472B5">
      <w:r w:rsidRPr="008F1EB6">
        <w:t xml:space="preserve">If you are applying for a full time position on a part time basis (less than 35 hours per week), please give details of the number of hours and pattern of part time work you would be interested in. </w:t>
      </w:r>
    </w:p>
    <w:p w14:paraId="656E64C6" w14:textId="77777777" w:rsidR="003472B5" w:rsidRPr="008F1EB6" w:rsidRDefault="003472B5" w:rsidP="003472B5">
      <w:pPr>
        <w:pStyle w:val="Heading1"/>
        <w:rPr>
          <w:lang w:val="en-GB"/>
        </w:rPr>
      </w:pPr>
      <w:r w:rsidRPr="008F1EB6">
        <w:rPr>
          <w:lang w:val="en-GB"/>
        </w:rPr>
        <w:t>Other information</w:t>
      </w:r>
    </w:p>
    <w:p w14:paraId="1B6BD48B" w14:textId="2766D0BC" w:rsidR="003C6C1F" w:rsidRPr="008F1EB6" w:rsidRDefault="003472B5" w:rsidP="00221ABD">
      <w:r w:rsidRPr="008F1EB6">
        <w:t xml:space="preserve">Your permanent place of work is located at: </w:t>
      </w:r>
      <w:r w:rsidRPr="008F1EB6">
        <w:br/>
      </w:r>
      <w:r w:rsidR="00221ABD" w:rsidRPr="008F1EB6">
        <w:t xml:space="preserve">PDSO </w:t>
      </w:r>
      <w:r w:rsidR="00302037">
        <w:t>Ayr, 17 Wellington Square, Ayr, KA7 1EZ.</w:t>
      </w:r>
    </w:p>
    <w:p w14:paraId="3A21E485" w14:textId="2740C824" w:rsidR="00E25627" w:rsidRPr="008F1EB6" w:rsidRDefault="00797933" w:rsidP="00E25627">
      <w:bookmarkStart w:id="0" w:name="_Hlk202969780"/>
      <w:r w:rsidRPr="008F1EB6">
        <w:t>W</w:t>
      </w:r>
      <w:r w:rsidR="00E25627" w:rsidRPr="008F1EB6">
        <w:t>e have adopted a hybrid approach to working, which grants individuals the flexibility to choose their work location based on suitability, business requirements</w:t>
      </w:r>
      <w:r w:rsidRPr="008F1EB6">
        <w:t>,</w:t>
      </w:r>
      <w:r w:rsidR="00E25627" w:rsidRPr="008F1EB6">
        <w:t xml:space="preserve"> and job role. We recognise the importance of supporting our employees </w:t>
      </w:r>
      <w:r w:rsidRPr="008F1EB6">
        <w:t xml:space="preserve">in </w:t>
      </w:r>
      <w:r w:rsidR="00E25627" w:rsidRPr="008F1EB6">
        <w:t>maintaining a healthy work-life balance and provide flexible work</w:t>
      </w:r>
      <w:r w:rsidRPr="008F1EB6">
        <w:t xml:space="preserve"> </w:t>
      </w:r>
      <w:r w:rsidR="00E25627" w:rsidRPr="008F1EB6">
        <w:t xml:space="preserve">arrangements </w:t>
      </w:r>
      <w:r w:rsidRPr="008F1EB6">
        <w:t>to</w:t>
      </w:r>
      <w:r w:rsidR="00E25627" w:rsidRPr="008F1EB6">
        <w:t xml:space="preserve"> facilitate this goal.</w:t>
      </w:r>
    </w:p>
    <w:bookmarkEnd w:id="0"/>
    <w:p w14:paraId="414891E4" w14:textId="0C9087B5" w:rsidR="00E25627" w:rsidRPr="008F1EB6" w:rsidRDefault="00E25627" w:rsidP="00E25627">
      <w:r w:rsidRPr="008F1EB6">
        <w:t>If you wish to learn more about us and our direct services, please</w:t>
      </w:r>
      <w:r w:rsidR="00CE1B8A">
        <w:t xml:space="preserve"> </w:t>
      </w:r>
      <w:r w:rsidR="00CE1B8A" w:rsidRPr="00CE1B8A">
        <w:t>visit the</w:t>
      </w:r>
      <w:r w:rsidRPr="008F1EB6">
        <w:t xml:space="preserve"> </w:t>
      </w:r>
      <w:hyperlink r:id="rId13" w:history="1">
        <w:r w:rsidR="00797933" w:rsidRPr="00B81434">
          <w:rPr>
            <w:rStyle w:val="Hyperlink"/>
            <w:color w:val="174DA3"/>
          </w:rPr>
          <w:t xml:space="preserve">SLAB </w:t>
        </w:r>
        <w:r w:rsidRPr="00B81434">
          <w:rPr>
            <w:rStyle w:val="Hyperlink"/>
            <w:color w:val="174DA3"/>
          </w:rPr>
          <w:t>website</w:t>
        </w:r>
      </w:hyperlink>
      <w:r w:rsidR="00963CDB">
        <w:t xml:space="preserve"> and the </w:t>
      </w:r>
      <w:hyperlink r:id="rId14" w:history="1">
        <w:r w:rsidR="00963CDB" w:rsidRPr="00B81434">
          <w:rPr>
            <w:rStyle w:val="Hyperlink"/>
            <w:color w:val="174DA3"/>
          </w:rPr>
          <w:t>PDSO website</w:t>
        </w:r>
      </w:hyperlink>
      <w:r w:rsidR="00963CDB">
        <w:t>.</w:t>
      </w:r>
    </w:p>
    <w:p w14:paraId="739FA7A5" w14:textId="0B2CD81C" w:rsidR="00B125A6" w:rsidRPr="008F1EB6" w:rsidRDefault="00E25627" w:rsidP="00782742">
      <w:r w:rsidRPr="008F1EB6">
        <w:t>Please note that this information is provided for guidance only and does not form part of the conditions of employment.</w:t>
      </w:r>
    </w:p>
    <w:sectPr w:rsidR="00B125A6" w:rsidRPr="008F1EB6" w:rsidSect="0011443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4713B" w14:textId="77777777" w:rsidR="00811FA7" w:rsidRDefault="00811FA7" w:rsidP="00432B96">
      <w:pPr>
        <w:spacing w:after="0" w:line="240" w:lineRule="auto"/>
      </w:pPr>
      <w:r>
        <w:separator/>
      </w:r>
    </w:p>
  </w:endnote>
  <w:endnote w:type="continuationSeparator" w:id="0">
    <w:p w14:paraId="0E4C84C1" w14:textId="77777777" w:rsidR="00811FA7" w:rsidRDefault="00811FA7" w:rsidP="00432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07DE5" w14:textId="77777777" w:rsidR="00432B96" w:rsidRDefault="00432B96">
    <w:pPr>
      <w:pStyle w:val="Footer"/>
      <w:jc w:val="right"/>
    </w:pPr>
  </w:p>
  <w:p w14:paraId="44AA7802" w14:textId="34960D7E" w:rsidR="00432B96" w:rsidRDefault="00432B96" w:rsidP="008F7C78">
    <w:r>
      <w:t>Scottish Legal Aid Board</w:t>
    </w:r>
    <w:r w:rsidR="00D37261">
      <w:t xml:space="preserve"> - PS</w:t>
    </w:r>
    <w:r w:rsidR="00D37261" w:rsidRPr="00D37261">
      <w:t xml:space="preserve"> and J</w:t>
    </w:r>
    <w:r w:rsidR="00D37261">
      <w:t xml:space="preserve">D </w:t>
    </w:r>
    <w:r w:rsidR="00D37261" w:rsidRPr="00D37261">
      <w:t>for applicants</w:t>
    </w:r>
    <w:r>
      <w:t xml:space="preserve">                </w:t>
    </w:r>
    <w:r w:rsidR="008F7C78">
      <w:tab/>
    </w:r>
    <w:r w:rsidR="008F7C78">
      <w:tab/>
    </w:r>
    <w:r w:rsidR="008F7C78">
      <w:tab/>
    </w:r>
    <w:r>
      <w:t xml:space="preserve"> </w:t>
    </w:r>
    <w:sdt>
      <w:sdtPr>
        <w:id w:val="-1020014772"/>
        <w:docPartObj>
          <w:docPartGallery w:val="Page Numbers (Bottom of Page)"/>
          <w:docPartUnique/>
        </w:docPartObj>
      </w:sdtPr>
      <w:sdtEndPr>
        <w:rPr>
          <w:noProof/>
        </w:rPr>
      </w:sdtEndPr>
      <w:sdtContent>
        <w:r w:rsidR="00D37261">
          <w:t xml:space="preserve">                                </w:t>
        </w:r>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BEA8A" w14:textId="77777777" w:rsidR="00811FA7" w:rsidRDefault="00811FA7" w:rsidP="00432B96">
      <w:pPr>
        <w:spacing w:after="0" w:line="240" w:lineRule="auto"/>
      </w:pPr>
      <w:r>
        <w:separator/>
      </w:r>
    </w:p>
  </w:footnote>
  <w:footnote w:type="continuationSeparator" w:id="0">
    <w:p w14:paraId="6FC9BAD8" w14:textId="77777777" w:rsidR="00811FA7" w:rsidRDefault="00811FA7" w:rsidP="00432B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E57F0"/>
    <w:multiLevelType w:val="hybridMultilevel"/>
    <w:tmpl w:val="D8A24968"/>
    <w:lvl w:ilvl="0" w:tplc="AF5E33BE">
      <w:numFmt w:val="bullet"/>
      <w:lvlText w:val="•"/>
      <w:lvlJc w:val="left"/>
      <w:pPr>
        <w:ind w:left="720" w:hanging="72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FCB034C"/>
    <w:multiLevelType w:val="hybridMultilevel"/>
    <w:tmpl w:val="68F01D44"/>
    <w:lvl w:ilvl="0" w:tplc="436614A0">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5301FF"/>
    <w:multiLevelType w:val="hybridMultilevel"/>
    <w:tmpl w:val="00D0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33816BE"/>
    <w:multiLevelType w:val="hybridMultilevel"/>
    <w:tmpl w:val="33CCA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D30D84"/>
    <w:multiLevelType w:val="hybridMultilevel"/>
    <w:tmpl w:val="7E04F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2100725">
    <w:abstractNumId w:val="1"/>
  </w:num>
  <w:num w:numId="2" w16cid:durableId="1290552712">
    <w:abstractNumId w:val="4"/>
  </w:num>
  <w:num w:numId="3" w16cid:durableId="67653061">
    <w:abstractNumId w:val="3"/>
  </w:num>
  <w:num w:numId="4" w16cid:durableId="54277330">
    <w:abstractNumId w:val="2"/>
  </w:num>
  <w:num w:numId="5" w16cid:durableId="175250938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CE"/>
    <w:rsid w:val="000010F6"/>
    <w:rsid w:val="00053815"/>
    <w:rsid w:val="00074A9F"/>
    <w:rsid w:val="00077E5D"/>
    <w:rsid w:val="00082D3E"/>
    <w:rsid w:val="00084EFD"/>
    <w:rsid w:val="000C3C84"/>
    <w:rsid w:val="000E0E7B"/>
    <w:rsid w:val="000E5BE7"/>
    <w:rsid w:val="001053A4"/>
    <w:rsid w:val="00110573"/>
    <w:rsid w:val="00114434"/>
    <w:rsid w:val="001271E2"/>
    <w:rsid w:val="00150072"/>
    <w:rsid w:val="001806A5"/>
    <w:rsid w:val="00185CA5"/>
    <w:rsid w:val="001A6CA0"/>
    <w:rsid w:val="001C1894"/>
    <w:rsid w:val="001D6F45"/>
    <w:rsid w:val="001E1C0C"/>
    <w:rsid w:val="001E2F25"/>
    <w:rsid w:val="00221ABD"/>
    <w:rsid w:val="00242BDC"/>
    <w:rsid w:val="00256DF9"/>
    <w:rsid w:val="002A0BFF"/>
    <w:rsid w:val="002B5906"/>
    <w:rsid w:val="00302037"/>
    <w:rsid w:val="003046AA"/>
    <w:rsid w:val="00323C61"/>
    <w:rsid w:val="003472B5"/>
    <w:rsid w:val="00363D37"/>
    <w:rsid w:val="003C6C1F"/>
    <w:rsid w:val="00430E4D"/>
    <w:rsid w:val="00430EC1"/>
    <w:rsid w:val="00432B96"/>
    <w:rsid w:val="0044243A"/>
    <w:rsid w:val="00477B40"/>
    <w:rsid w:val="004941A6"/>
    <w:rsid w:val="00516A5E"/>
    <w:rsid w:val="0056115A"/>
    <w:rsid w:val="00575DA6"/>
    <w:rsid w:val="00612125"/>
    <w:rsid w:val="0065276B"/>
    <w:rsid w:val="0069279F"/>
    <w:rsid w:val="006A77B5"/>
    <w:rsid w:val="006B5E31"/>
    <w:rsid w:val="00751735"/>
    <w:rsid w:val="00782742"/>
    <w:rsid w:val="00797933"/>
    <w:rsid w:val="007B73CE"/>
    <w:rsid w:val="008031B1"/>
    <w:rsid w:val="0080385C"/>
    <w:rsid w:val="00811FA7"/>
    <w:rsid w:val="00827841"/>
    <w:rsid w:val="00850D7D"/>
    <w:rsid w:val="008B202F"/>
    <w:rsid w:val="008F1EB6"/>
    <w:rsid w:val="008F7C78"/>
    <w:rsid w:val="00957972"/>
    <w:rsid w:val="00963CDB"/>
    <w:rsid w:val="00990C41"/>
    <w:rsid w:val="009D0693"/>
    <w:rsid w:val="00A0225D"/>
    <w:rsid w:val="00A1488A"/>
    <w:rsid w:val="00A40A75"/>
    <w:rsid w:val="00B125A6"/>
    <w:rsid w:val="00B2602F"/>
    <w:rsid w:val="00B35B34"/>
    <w:rsid w:val="00B81434"/>
    <w:rsid w:val="00B85C1F"/>
    <w:rsid w:val="00BD2768"/>
    <w:rsid w:val="00BD3E17"/>
    <w:rsid w:val="00BE0965"/>
    <w:rsid w:val="00C35113"/>
    <w:rsid w:val="00C52011"/>
    <w:rsid w:val="00C57B60"/>
    <w:rsid w:val="00C75233"/>
    <w:rsid w:val="00C90C4D"/>
    <w:rsid w:val="00C922C3"/>
    <w:rsid w:val="00CC416D"/>
    <w:rsid w:val="00CE1B8A"/>
    <w:rsid w:val="00D16A3E"/>
    <w:rsid w:val="00D37261"/>
    <w:rsid w:val="00D932CF"/>
    <w:rsid w:val="00DB012E"/>
    <w:rsid w:val="00E14DDA"/>
    <w:rsid w:val="00E25627"/>
    <w:rsid w:val="00E4115B"/>
    <w:rsid w:val="00E90832"/>
    <w:rsid w:val="00E944DB"/>
    <w:rsid w:val="00EA2C60"/>
    <w:rsid w:val="00ED765F"/>
    <w:rsid w:val="00EF4B7D"/>
    <w:rsid w:val="00EF722F"/>
    <w:rsid w:val="00FA704A"/>
    <w:rsid w:val="00FD3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BBD39"/>
  <w15:chartTrackingRefBased/>
  <w15:docId w15:val="{4A728A5D-E932-40BF-B99A-84ED20939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C78"/>
    <w:rPr>
      <w:sz w:val="24"/>
    </w:rPr>
  </w:style>
  <w:style w:type="paragraph" w:styleId="Heading1">
    <w:name w:val="heading 1"/>
    <w:basedOn w:val="Normal"/>
    <w:next w:val="Normal"/>
    <w:link w:val="Heading1Char"/>
    <w:uiPriority w:val="9"/>
    <w:qFormat/>
    <w:rsid w:val="008F7C78"/>
    <w:pPr>
      <w:keepNext/>
      <w:keepLines/>
      <w:spacing w:before="240" w:after="0"/>
      <w:outlineLvl w:val="0"/>
    </w:pPr>
    <w:rPr>
      <w:rFonts w:asciiTheme="majorHAnsi" w:eastAsiaTheme="majorEastAsia" w:hAnsiTheme="majorHAnsi" w:cstheme="majorBidi"/>
      <w:b/>
      <w:color w:val="174DA3"/>
      <w:sz w:val="40"/>
      <w:szCs w:val="32"/>
      <w:lang w:val="en-US"/>
    </w:rPr>
  </w:style>
  <w:style w:type="paragraph" w:styleId="Heading2">
    <w:name w:val="heading 2"/>
    <w:basedOn w:val="Normal"/>
    <w:next w:val="Normal"/>
    <w:link w:val="Heading2Char"/>
    <w:uiPriority w:val="9"/>
    <w:unhideWhenUsed/>
    <w:qFormat/>
    <w:rsid w:val="008F7C78"/>
    <w:pPr>
      <w:keepNext/>
      <w:keepLines/>
      <w:spacing w:before="40" w:after="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782742"/>
    <w:pPr>
      <w:keepNext/>
      <w:keepLines/>
      <w:spacing w:before="40" w:after="0"/>
      <w:outlineLvl w:val="2"/>
    </w:pPr>
    <w:rPr>
      <w:rFonts w:eastAsiaTheme="majorEastAsia" w:cstheme="majorBidi"/>
      <w:b/>
      <w:color w:val="174DA3"/>
      <w:sz w:val="28"/>
      <w:szCs w:val="24"/>
    </w:rPr>
  </w:style>
  <w:style w:type="paragraph" w:styleId="Heading4">
    <w:name w:val="heading 4"/>
    <w:basedOn w:val="Normal"/>
    <w:next w:val="Normal"/>
    <w:link w:val="Heading4Char"/>
    <w:uiPriority w:val="9"/>
    <w:unhideWhenUsed/>
    <w:qFormat/>
    <w:rsid w:val="008F7C78"/>
    <w:pPr>
      <w:keepNext/>
      <w:keepLines/>
      <w:spacing w:before="40" w:after="0"/>
      <w:outlineLvl w:val="3"/>
    </w:pPr>
    <w:rPr>
      <w:rFonts w:eastAsiaTheme="majorEastAsia" w:cstheme="majorBidi"/>
      <w:b/>
      <w:i/>
      <w:iCs/>
      <w:color w:val="174DA3"/>
      <w:lang w:val="en-US"/>
    </w:rPr>
  </w:style>
  <w:style w:type="paragraph" w:styleId="Heading5">
    <w:name w:val="heading 5"/>
    <w:basedOn w:val="Normal"/>
    <w:next w:val="Normal"/>
    <w:link w:val="Heading5Char"/>
    <w:autoRedefine/>
    <w:uiPriority w:val="9"/>
    <w:semiHidden/>
    <w:unhideWhenUsed/>
    <w:rsid w:val="00782742"/>
    <w:pPr>
      <w:keepNext/>
      <w:keepLines/>
      <w:spacing w:before="40" w:after="0"/>
      <w:outlineLvl w:val="4"/>
    </w:pPr>
    <w:rPr>
      <w:rFonts w:eastAsiaTheme="majorEastAsia" w:cstheme="majorBidi"/>
      <w:b/>
      <w:color w:val="174DA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C78"/>
    <w:rPr>
      <w:rFonts w:asciiTheme="majorHAnsi" w:eastAsiaTheme="majorEastAsia" w:hAnsiTheme="majorHAnsi" w:cstheme="majorBidi"/>
      <w:b/>
      <w:color w:val="174DA3"/>
      <w:sz w:val="40"/>
      <w:szCs w:val="32"/>
      <w:lang w:val="en-US"/>
    </w:rPr>
  </w:style>
  <w:style w:type="character" w:customStyle="1" w:styleId="Heading2Char">
    <w:name w:val="Heading 2 Char"/>
    <w:basedOn w:val="DefaultParagraphFont"/>
    <w:link w:val="Heading2"/>
    <w:uiPriority w:val="9"/>
    <w:rsid w:val="008F7C78"/>
    <w:rPr>
      <w:rFonts w:asciiTheme="majorHAnsi" w:eastAsiaTheme="majorEastAsia" w:hAnsiTheme="majorHAnsi" w:cstheme="majorBidi"/>
      <w:b/>
      <w:sz w:val="32"/>
      <w:szCs w:val="26"/>
    </w:rPr>
  </w:style>
  <w:style w:type="character" w:customStyle="1" w:styleId="Heading3Char">
    <w:name w:val="Heading 3 Char"/>
    <w:basedOn w:val="DefaultParagraphFont"/>
    <w:link w:val="Heading3"/>
    <w:uiPriority w:val="9"/>
    <w:rsid w:val="00782742"/>
    <w:rPr>
      <w:rFonts w:ascii="Trebuchet MS" w:eastAsiaTheme="majorEastAsia" w:hAnsi="Trebuchet MS" w:cstheme="majorBidi"/>
      <w:b/>
      <w:color w:val="174DA3"/>
      <w:sz w:val="28"/>
      <w:szCs w:val="24"/>
    </w:rPr>
  </w:style>
  <w:style w:type="paragraph" w:styleId="Title">
    <w:name w:val="Title"/>
    <w:basedOn w:val="Normal"/>
    <w:next w:val="Normal"/>
    <w:link w:val="TitleChar"/>
    <w:uiPriority w:val="10"/>
    <w:qFormat/>
    <w:rsid w:val="008F7C78"/>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F7C78"/>
    <w:rPr>
      <w:rFonts w:eastAsiaTheme="majorEastAsia" w:cstheme="majorBidi"/>
      <w:b/>
      <w:spacing w:val="-10"/>
      <w:kern w:val="28"/>
      <w:sz w:val="56"/>
      <w:szCs w:val="56"/>
    </w:rPr>
  </w:style>
  <w:style w:type="character" w:customStyle="1" w:styleId="Heading4Char">
    <w:name w:val="Heading 4 Char"/>
    <w:basedOn w:val="DefaultParagraphFont"/>
    <w:link w:val="Heading4"/>
    <w:uiPriority w:val="9"/>
    <w:rsid w:val="008F7C78"/>
    <w:rPr>
      <w:rFonts w:eastAsiaTheme="majorEastAsia" w:cstheme="majorBidi"/>
      <w:b/>
      <w:i/>
      <w:iCs/>
      <w:color w:val="174DA3"/>
      <w:sz w:val="24"/>
      <w:lang w:val="en-US"/>
    </w:rPr>
  </w:style>
  <w:style w:type="character" w:styleId="Strong">
    <w:name w:val="Strong"/>
    <w:basedOn w:val="DefaultParagraphFont"/>
    <w:uiPriority w:val="22"/>
    <w:qFormat/>
    <w:rsid w:val="00DB012E"/>
    <w:rPr>
      <w:rFonts w:asciiTheme="minorHAnsi" w:hAnsiTheme="minorHAnsi"/>
      <w:b/>
      <w:bCs/>
      <w:color w:val="auto"/>
      <w:sz w:val="24"/>
    </w:rPr>
  </w:style>
  <w:style w:type="paragraph" w:styleId="IntenseQuote">
    <w:name w:val="Intense Quote"/>
    <w:basedOn w:val="Normal"/>
    <w:next w:val="Normal"/>
    <w:link w:val="IntenseQuoteChar"/>
    <w:autoRedefine/>
    <w:uiPriority w:val="30"/>
    <w:qFormat/>
    <w:rsid w:val="00782742"/>
    <w:pPr>
      <w:pBdr>
        <w:top w:val="single" w:sz="4" w:space="10" w:color="156082" w:themeColor="accent1"/>
        <w:bottom w:val="single" w:sz="4" w:space="10" w:color="156082" w:themeColor="accent1"/>
      </w:pBdr>
      <w:spacing w:before="360" w:after="360"/>
      <w:ind w:left="864" w:right="864"/>
      <w:jc w:val="center"/>
    </w:pPr>
    <w:rPr>
      <w:i/>
      <w:iCs/>
      <w:color w:val="174DA3"/>
      <w:sz w:val="28"/>
    </w:rPr>
  </w:style>
  <w:style w:type="character" w:customStyle="1" w:styleId="IntenseQuoteChar">
    <w:name w:val="Intense Quote Char"/>
    <w:basedOn w:val="DefaultParagraphFont"/>
    <w:link w:val="IntenseQuote"/>
    <w:uiPriority w:val="30"/>
    <w:rsid w:val="00782742"/>
    <w:rPr>
      <w:rFonts w:ascii="Trebuchet MS" w:hAnsi="Trebuchet MS"/>
      <w:i/>
      <w:iCs/>
      <w:color w:val="174DA3"/>
      <w:sz w:val="28"/>
    </w:rPr>
  </w:style>
  <w:style w:type="paragraph" w:styleId="Quote">
    <w:name w:val="Quote"/>
    <w:basedOn w:val="Normal"/>
    <w:next w:val="Normal"/>
    <w:link w:val="QuoteChar"/>
    <w:autoRedefine/>
    <w:uiPriority w:val="29"/>
    <w:rsid w:val="00782742"/>
    <w:pPr>
      <w:spacing w:before="200"/>
      <w:ind w:left="864" w:right="864"/>
      <w:jc w:val="center"/>
    </w:pPr>
    <w:rPr>
      <w:i/>
      <w:iCs/>
      <w:color w:val="595959" w:themeColor="text1" w:themeTint="A6"/>
    </w:rPr>
  </w:style>
  <w:style w:type="character" w:customStyle="1" w:styleId="QuoteChar">
    <w:name w:val="Quote Char"/>
    <w:basedOn w:val="DefaultParagraphFont"/>
    <w:link w:val="Quote"/>
    <w:uiPriority w:val="29"/>
    <w:rsid w:val="00782742"/>
    <w:rPr>
      <w:rFonts w:ascii="Trebuchet MS" w:hAnsi="Trebuchet MS"/>
      <w:i/>
      <w:iCs/>
      <w:color w:val="595959" w:themeColor="text1" w:themeTint="A6"/>
      <w:sz w:val="24"/>
    </w:rPr>
  </w:style>
  <w:style w:type="paragraph" w:styleId="NoSpacing">
    <w:name w:val="No Spacing"/>
    <w:autoRedefine/>
    <w:uiPriority w:val="1"/>
    <w:rsid w:val="00477B40"/>
    <w:pPr>
      <w:spacing w:after="0" w:line="240" w:lineRule="auto"/>
    </w:pPr>
    <w:rPr>
      <w:rFonts w:ascii="Trebuchet MS" w:hAnsi="Trebuchet MS"/>
      <w:sz w:val="24"/>
      <w:lang w:val="en-US"/>
    </w:rPr>
  </w:style>
  <w:style w:type="character" w:customStyle="1" w:styleId="Heading5Char">
    <w:name w:val="Heading 5 Char"/>
    <w:basedOn w:val="DefaultParagraphFont"/>
    <w:link w:val="Heading5"/>
    <w:uiPriority w:val="9"/>
    <w:semiHidden/>
    <w:rsid w:val="00782742"/>
    <w:rPr>
      <w:rFonts w:ascii="Trebuchet MS" w:eastAsiaTheme="majorEastAsia" w:hAnsi="Trebuchet MS" w:cstheme="majorBidi"/>
      <w:b/>
      <w:color w:val="174DA3"/>
      <w:sz w:val="24"/>
    </w:rPr>
  </w:style>
  <w:style w:type="paragraph" w:styleId="Subtitle">
    <w:name w:val="Subtitle"/>
    <w:basedOn w:val="Normal"/>
    <w:next w:val="Normal"/>
    <w:link w:val="SubtitleChar"/>
    <w:uiPriority w:val="11"/>
    <w:qFormat/>
    <w:rsid w:val="00DB012E"/>
    <w:pPr>
      <w:numPr>
        <w:ilvl w:val="1"/>
      </w:numPr>
    </w:pPr>
    <w:rPr>
      <w:rFonts w:eastAsiaTheme="minorEastAsia"/>
      <w:spacing w:val="15"/>
    </w:rPr>
  </w:style>
  <w:style w:type="character" w:customStyle="1" w:styleId="SubtitleChar">
    <w:name w:val="Subtitle Char"/>
    <w:basedOn w:val="DefaultParagraphFont"/>
    <w:link w:val="Subtitle"/>
    <w:uiPriority w:val="11"/>
    <w:rsid w:val="00DB012E"/>
    <w:rPr>
      <w:rFonts w:eastAsiaTheme="minorEastAsia"/>
      <w:spacing w:val="15"/>
      <w:sz w:val="24"/>
    </w:rPr>
  </w:style>
  <w:style w:type="character" w:styleId="SubtleEmphasis">
    <w:name w:val="Subtle Emphasis"/>
    <w:basedOn w:val="DefaultParagraphFont"/>
    <w:uiPriority w:val="19"/>
    <w:qFormat/>
    <w:rsid w:val="00DB012E"/>
    <w:rPr>
      <w:rFonts w:asciiTheme="minorHAnsi" w:hAnsiTheme="minorHAnsi"/>
      <w:b w:val="0"/>
      <w:i/>
      <w:iCs/>
      <w:color w:val="auto"/>
      <w:sz w:val="24"/>
    </w:rPr>
  </w:style>
  <w:style w:type="character" w:styleId="Emphasis">
    <w:name w:val="Emphasis"/>
    <w:basedOn w:val="DefaultParagraphFont"/>
    <w:uiPriority w:val="20"/>
    <w:qFormat/>
    <w:rsid w:val="00DB012E"/>
    <w:rPr>
      <w:rFonts w:asciiTheme="minorHAnsi" w:hAnsiTheme="minorHAnsi"/>
      <w:b/>
      <w:i/>
      <w:iCs/>
      <w:color w:val="auto"/>
      <w:sz w:val="24"/>
    </w:rPr>
  </w:style>
  <w:style w:type="character" w:styleId="IntenseEmphasis">
    <w:name w:val="Intense Emphasis"/>
    <w:basedOn w:val="DefaultParagraphFont"/>
    <w:uiPriority w:val="21"/>
    <w:qFormat/>
    <w:rsid w:val="00DB012E"/>
    <w:rPr>
      <w:rFonts w:asciiTheme="minorHAnsi" w:hAnsiTheme="minorHAnsi"/>
      <w:b/>
      <w:i/>
      <w:iCs/>
      <w:color w:val="174DA3"/>
      <w:sz w:val="24"/>
    </w:rPr>
  </w:style>
  <w:style w:type="character" w:styleId="SubtleReference">
    <w:name w:val="Subtle Reference"/>
    <w:basedOn w:val="DefaultParagraphFont"/>
    <w:uiPriority w:val="31"/>
    <w:rsid w:val="00782742"/>
    <w:rPr>
      <w:rFonts w:ascii="Trebuchet MS" w:hAnsi="Trebuchet MS"/>
      <w:smallCaps/>
      <w:color w:val="auto"/>
      <w:sz w:val="24"/>
    </w:rPr>
  </w:style>
  <w:style w:type="character" w:styleId="IntenseReference">
    <w:name w:val="Intense Reference"/>
    <w:basedOn w:val="DefaultParagraphFont"/>
    <w:uiPriority w:val="32"/>
    <w:rsid w:val="00782742"/>
    <w:rPr>
      <w:rFonts w:ascii="Trebuchet MS" w:hAnsi="Trebuchet MS"/>
      <w:b/>
      <w:bCs/>
      <w:smallCaps/>
      <w:color w:val="174DA3"/>
      <w:spacing w:val="5"/>
      <w:sz w:val="24"/>
    </w:rPr>
  </w:style>
  <w:style w:type="paragraph" w:styleId="ListParagraph">
    <w:name w:val="List Paragraph"/>
    <w:basedOn w:val="Normal"/>
    <w:uiPriority w:val="34"/>
    <w:qFormat/>
    <w:rsid w:val="00363D37"/>
    <w:pPr>
      <w:numPr>
        <w:numId w:val="1"/>
      </w:numPr>
      <w:contextualSpacing/>
    </w:pPr>
  </w:style>
  <w:style w:type="paragraph" w:styleId="Header">
    <w:name w:val="header"/>
    <w:basedOn w:val="Normal"/>
    <w:link w:val="HeaderChar"/>
    <w:uiPriority w:val="99"/>
    <w:unhideWhenUsed/>
    <w:rsid w:val="00432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B96"/>
    <w:rPr>
      <w:rFonts w:ascii="Trebuchet MS" w:hAnsi="Trebuchet MS"/>
      <w:sz w:val="24"/>
    </w:rPr>
  </w:style>
  <w:style w:type="paragraph" w:styleId="Footer">
    <w:name w:val="footer"/>
    <w:basedOn w:val="Normal"/>
    <w:link w:val="FooterChar"/>
    <w:uiPriority w:val="99"/>
    <w:unhideWhenUsed/>
    <w:rsid w:val="00432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2B96"/>
    <w:rPr>
      <w:rFonts w:ascii="Trebuchet MS" w:hAnsi="Trebuchet MS"/>
      <w:sz w:val="24"/>
    </w:rPr>
  </w:style>
  <w:style w:type="table" w:styleId="TableGrid">
    <w:name w:val="Table Grid"/>
    <w:basedOn w:val="TableNormal"/>
    <w:uiPriority w:val="39"/>
    <w:rsid w:val="009D0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06A5"/>
    <w:rPr>
      <w:color w:val="467886" w:themeColor="hyperlink"/>
      <w:u w:val="single"/>
    </w:rPr>
  </w:style>
  <w:style w:type="character" w:styleId="UnresolvedMention">
    <w:name w:val="Unresolved Mention"/>
    <w:basedOn w:val="DefaultParagraphFont"/>
    <w:uiPriority w:val="99"/>
    <w:semiHidden/>
    <w:unhideWhenUsed/>
    <w:rsid w:val="001806A5"/>
    <w:rPr>
      <w:color w:val="605E5C"/>
      <w:shd w:val="clear" w:color="auto" w:fill="E1DFDD"/>
    </w:rPr>
  </w:style>
  <w:style w:type="paragraph" w:styleId="TOCHeading">
    <w:name w:val="TOC Heading"/>
    <w:basedOn w:val="Heading1"/>
    <w:next w:val="Heading1"/>
    <w:uiPriority w:val="39"/>
    <w:unhideWhenUsed/>
    <w:qFormat/>
    <w:rsid w:val="00DB012E"/>
    <w:pPr>
      <w:outlineLvl w:val="9"/>
    </w:pPr>
    <w:rPr>
      <w:b w:val="0"/>
      <w:kern w:val="0"/>
      <w:sz w:val="32"/>
      <w14:ligatures w14:val="none"/>
    </w:rPr>
  </w:style>
  <w:style w:type="paragraph" w:styleId="TOC1">
    <w:name w:val="toc 1"/>
    <w:basedOn w:val="Normal"/>
    <w:next w:val="Normal"/>
    <w:autoRedefine/>
    <w:uiPriority w:val="39"/>
    <w:unhideWhenUsed/>
    <w:rsid w:val="00DB012E"/>
    <w:pPr>
      <w:spacing w:after="100"/>
    </w:pPr>
  </w:style>
  <w:style w:type="paragraph" w:styleId="TOC2">
    <w:name w:val="toc 2"/>
    <w:basedOn w:val="Normal"/>
    <w:next w:val="Normal"/>
    <w:autoRedefine/>
    <w:uiPriority w:val="39"/>
    <w:unhideWhenUsed/>
    <w:rsid w:val="008F7C78"/>
    <w:pPr>
      <w:spacing w:after="100"/>
      <w:ind w:left="240"/>
    </w:pPr>
  </w:style>
  <w:style w:type="paragraph" w:styleId="TOC3">
    <w:name w:val="toc 3"/>
    <w:basedOn w:val="Normal"/>
    <w:next w:val="Normal"/>
    <w:autoRedefine/>
    <w:uiPriority w:val="39"/>
    <w:unhideWhenUsed/>
    <w:rsid w:val="008F7C7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lab.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ygov.scot/disclosure-typ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dso.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Templates\SLAB%20simple%20accessibl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0A9D35DFDF884B82A4544ED45C08FD" ma:contentTypeVersion="4" ma:contentTypeDescription="Create a new document." ma:contentTypeScope="" ma:versionID="54b8c44fdf6075c9a4aeff3080fb5063">
  <xsd:schema xmlns:xsd="http://www.w3.org/2001/XMLSchema" xmlns:xs="http://www.w3.org/2001/XMLSchema" xmlns:p="http://schemas.microsoft.com/office/2006/metadata/properties" xmlns:ns2="dc2705bf-b7e0-47fd-a4d4-4aed414e9c7a" targetNamespace="http://schemas.microsoft.com/office/2006/metadata/properties" ma:root="true" ma:fieldsID="aa5bad68a4583e6479da3bec732f3cbb" ns2:_="">
    <xsd:import namespace="dc2705bf-b7e0-47fd-a4d4-4aed414e9c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705bf-b7e0-47fd-a4d4-4aed414e9c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51F60-84F3-4221-B1CE-CA03DE187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705bf-b7e0-47fd-a4d4-4aed414e9c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8D839A-C41F-4856-8526-D92EC876447E}">
  <ds:schemaRefs>
    <ds:schemaRef ds:uri="http://schemas.microsoft.com/sharepoint/v3/contenttype/forms"/>
  </ds:schemaRefs>
</ds:datastoreItem>
</file>

<file path=customXml/itemProps3.xml><?xml version="1.0" encoding="utf-8"?>
<ds:datastoreItem xmlns:ds="http://schemas.openxmlformats.org/officeDocument/2006/customXml" ds:itemID="{7E696E21-D89F-4687-B80D-7F169E8B0DD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3E35C3-0E33-467B-B5CD-8449F1F1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SLAB simple accessible template</Template>
  <TotalTime>5</TotalTime>
  <Pages>4</Pages>
  <Words>1238</Words>
  <Characters>7209</Characters>
  <Application>Microsoft Office Word</Application>
  <DocSecurity>0</DocSecurity>
  <Lines>147</Lines>
  <Paragraphs>103</Paragraphs>
  <ScaleCrop>false</ScaleCrop>
  <HeadingPairs>
    <vt:vector size="2" baseType="variant">
      <vt:variant>
        <vt:lpstr>Title</vt:lpstr>
      </vt:variant>
      <vt:variant>
        <vt:i4>1</vt:i4>
      </vt:variant>
    </vt:vector>
  </HeadingPairs>
  <TitlesOfParts>
    <vt:vector size="1" baseType="lpstr">
      <vt:lpstr>Job Description - Solicitor PDSO Edinburgh (G6) February 2026</vt:lpstr>
    </vt:vector>
  </TitlesOfParts>
  <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for PDSO Ayr Solicitor (G6) 12 month maternity cover September 2026 </dc:title>
  <dc:subject>Recruitment</dc:subject>
  <dc:creator>Scottish Legal Aid Board</dc:creator>
  <cp:keywords/>
  <dc:description/>
  <cp:lastModifiedBy>Lindsay Corr</cp:lastModifiedBy>
  <cp:revision>2</cp:revision>
  <dcterms:created xsi:type="dcterms:W3CDTF">2026-09-10T14:34:00Z</dcterms:created>
  <dcterms:modified xsi:type="dcterms:W3CDTF">2026-09-10T14:34:00Z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0x010100B30A9D35DFDF884B82A4544ED45C08FD</vt:lpwstr>
  </property>
</Properties>
</file>