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A2A" w14:textId="77777777" w:rsidR="00856369" w:rsidRPr="00744AD9" w:rsidRDefault="00F359F1" w:rsidP="00FD568D">
      <w:pPr>
        <w:jc w:val="both"/>
        <w:rPr>
          <w:rFonts w:ascii="Trebuchet MS" w:hAnsi="Trebuchet MS"/>
          <w:b/>
          <w:caps/>
          <w:sz w:val="22"/>
          <w:szCs w:val="22"/>
        </w:rPr>
      </w:pPr>
      <w:r w:rsidRPr="00744AD9">
        <w:rPr>
          <w:rFonts w:ascii="Trebuchet MS" w:hAnsi="Trebuchet MS"/>
          <w:b/>
          <w:caps/>
          <w:sz w:val="22"/>
          <w:szCs w:val="22"/>
        </w:rPr>
        <w:t>THE SCOTTISH LEGAL AID BOARD</w:t>
      </w:r>
    </w:p>
    <w:p w14:paraId="0770D8DD" w14:textId="77777777" w:rsidR="00F359F1" w:rsidRPr="00744AD9" w:rsidRDefault="00F359F1" w:rsidP="00D869A4">
      <w:pPr>
        <w:ind w:left="4111" w:hanging="1231"/>
        <w:jc w:val="both"/>
        <w:rPr>
          <w:rFonts w:ascii="Trebuchet MS" w:hAnsi="Trebuchet MS"/>
          <w:b/>
          <w:caps/>
          <w:color w:val="FF0000"/>
          <w:sz w:val="22"/>
          <w:szCs w:val="22"/>
          <w:u w:val="single"/>
        </w:rPr>
      </w:pP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color w:val="FF0000"/>
          <w:sz w:val="22"/>
          <w:szCs w:val="22"/>
        </w:rPr>
        <w:t xml:space="preserve">     </w:t>
      </w:r>
    </w:p>
    <w:p w14:paraId="0F3C5454" w14:textId="20328FF4" w:rsidR="007040F3" w:rsidRPr="007040F3" w:rsidRDefault="006049DE" w:rsidP="007040F3">
      <w:pPr>
        <w:jc w:val="both"/>
        <w:rPr>
          <w:rFonts w:ascii="Trebuchet MS" w:hAnsi="Trebuchet MS"/>
          <w:b/>
          <w:caps/>
          <w:sz w:val="22"/>
          <w:szCs w:val="22"/>
        </w:rPr>
      </w:pPr>
      <w:r>
        <w:rPr>
          <w:rFonts w:ascii="Trebuchet MS" w:hAnsi="Trebuchet MS"/>
          <w:b/>
          <w:caps/>
          <w:sz w:val="22"/>
          <w:szCs w:val="22"/>
        </w:rPr>
        <w:t>APPROVED</w:t>
      </w:r>
      <w:r w:rsidR="007040F3" w:rsidRPr="007040F3">
        <w:rPr>
          <w:rFonts w:ascii="Trebuchet MS" w:hAnsi="Trebuchet MS"/>
          <w:b/>
          <w:caps/>
          <w:sz w:val="22"/>
          <w:szCs w:val="22"/>
        </w:rPr>
        <w:t xml:space="preserve"> MINUTE OF MEETING OF THE SCOTTISH LEGAL AID BOARD HELD by VIDEO CONFERENCE ON </w:t>
      </w:r>
      <w:r w:rsidR="00A36FC7">
        <w:rPr>
          <w:rFonts w:ascii="Trebuchet MS" w:hAnsi="Trebuchet MS"/>
          <w:b/>
          <w:caps/>
          <w:sz w:val="22"/>
          <w:szCs w:val="22"/>
        </w:rPr>
        <w:t>monday</w:t>
      </w:r>
      <w:r w:rsidR="00222840">
        <w:rPr>
          <w:rFonts w:ascii="Trebuchet MS" w:hAnsi="Trebuchet MS"/>
          <w:b/>
          <w:caps/>
          <w:sz w:val="22"/>
          <w:szCs w:val="22"/>
        </w:rPr>
        <w:t xml:space="preserve"> 28</w:t>
      </w:r>
      <w:r w:rsidR="007040F3" w:rsidRPr="007040F3">
        <w:rPr>
          <w:rFonts w:ascii="Trebuchet MS" w:hAnsi="Trebuchet MS"/>
          <w:b/>
          <w:caps/>
          <w:sz w:val="22"/>
          <w:szCs w:val="22"/>
          <w:vertAlign w:val="superscript"/>
        </w:rPr>
        <w:t>TH</w:t>
      </w:r>
      <w:r w:rsidR="007040F3">
        <w:rPr>
          <w:rFonts w:ascii="Trebuchet MS" w:hAnsi="Trebuchet MS"/>
          <w:b/>
          <w:caps/>
          <w:sz w:val="22"/>
          <w:szCs w:val="22"/>
        </w:rPr>
        <w:t xml:space="preserve"> </w:t>
      </w:r>
      <w:r w:rsidR="00222840">
        <w:rPr>
          <w:rFonts w:ascii="Trebuchet MS" w:hAnsi="Trebuchet MS"/>
          <w:b/>
          <w:caps/>
          <w:sz w:val="22"/>
          <w:szCs w:val="22"/>
        </w:rPr>
        <w:t>June</w:t>
      </w:r>
      <w:r w:rsidR="00B75F7C">
        <w:rPr>
          <w:rFonts w:ascii="Trebuchet MS" w:hAnsi="Trebuchet MS"/>
          <w:b/>
          <w:caps/>
          <w:sz w:val="22"/>
          <w:szCs w:val="22"/>
        </w:rPr>
        <w:t xml:space="preserve"> 2021</w:t>
      </w:r>
    </w:p>
    <w:p w14:paraId="187BDD48" w14:textId="77777777" w:rsidR="002E5420" w:rsidRPr="00744AD9" w:rsidRDefault="002E5420" w:rsidP="00D869A4">
      <w:pPr>
        <w:jc w:val="both"/>
        <w:rPr>
          <w:rFonts w:ascii="Trebuchet MS" w:hAnsi="Trebuchet MS"/>
          <w:sz w:val="22"/>
          <w:szCs w:val="22"/>
        </w:rPr>
      </w:pPr>
    </w:p>
    <w:p w14:paraId="62E4C090" w14:textId="77777777" w:rsidR="00F359F1" w:rsidRPr="00744AD9" w:rsidRDefault="00F359F1" w:rsidP="00D869A4">
      <w:pPr>
        <w:jc w:val="both"/>
        <w:rPr>
          <w:rFonts w:ascii="Trebuchet MS" w:hAnsi="Trebuchet MS"/>
          <w:sz w:val="22"/>
          <w:szCs w:val="22"/>
        </w:rPr>
      </w:pPr>
    </w:p>
    <w:p w14:paraId="7CBC30FF" w14:textId="77777777"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F359F1" w:rsidRPr="00744AD9">
        <w:rPr>
          <w:rFonts w:ascii="Trebuchet MS" w:hAnsi="Trebuchet MS"/>
          <w:sz w:val="22"/>
          <w:szCs w:val="22"/>
        </w:rPr>
        <w:tab/>
        <w:t>Ray MacFarlane, Chair</w:t>
      </w:r>
    </w:p>
    <w:p w14:paraId="5AB09AED"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44344C57" w14:textId="53782EE6"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proofErr w:type="spellStart"/>
      <w:r w:rsidR="00222840">
        <w:rPr>
          <w:rFonts w:ascii="Trebuchet MS" w:hAnsi="Trebuchet MS"/>
          <w:sz w:val="22"/>
          <w:szCs w:val="22"/>
        </w:rPr>
        <w:t>Marieke</w:t>
      </w:r>
      <w:proofErr w:type="spellEnd"/>
      <w:r w:rsidR="00222840">
        <w:rPr>
          <w:rFonts w:ascii="Trebuchet MS" w:hAnsi="Trebuchet MS"/>
          <w:sz w:val="22"/>
          <w:szCs w:val="22"/>
        </w:rPr>
        <w:t xml:space="preserve"> </w:t>
      </w:r>
      <w:proofErr w:type="spellStart"/>
      <w:r w:rsidR="00222840">
        <w:rPr>
          <w:rFonts w:ascii="Trebuchet MS" w:hAnsi="Trebuchet MS"/>
          <w:sz w:val="22"/>
          <w:szCs w:val="22"/>
        </w:rPr>
        <w:t>Dwarshuis</w:t>
      </w:r>
      <w:proofErr w:type="spellEnd"/>
    </w:p>
    <w:p w14:paraId="25618212"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p>
    <w:p w14:paraId="28C7A590" w14:textId="77777777"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0E27418F" w14:textId="77777777" w:rsidR="00F336A3" w:rsidRPr="00744AD9" w:rsidRDefault="00F336A3" w:rsidP="00D869A4">
      <w:pPr>
        <w:ind w:left="1440" w:firstLine="720"/>
        <w:jc w:val="both"/>
        <w:rPr>
          <w:rFonts w:ascii="Trebuchet MS" w:hAnsi="Trebuchet MS"/>
          <w:sz w:val="22"/>
          <w:szCs w:val="22"/>
        </w:rPr>
      </w:pPr>
      <w:r w:rsidRPr="00744AD9">
        <w:rPr>
          <w:rFonts w:ascii="Trebuchet MS" w:hAnsi="Trebuchet MS"/>
          <w:sz w:val="22"/>
          <w:szCs w:val="22"/>
        </w:rPr>
        <w:t>Lesley Ward</w:t>
      </w:r>
      <w:bookmarkStart w:id="0" w:name="_GoBack"/>
      <w:bookmarkEnd w:id="0"/>
    </w:p>
    <w:p w14:paraId="130ABFED" w14:textId="77777777"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1E71AAAF" w14:textId="77777777" w:rsidR="00592A4A" w:rsidRDefault="00592A4A" w:rsidP="00D869A4">
      <w:pPr>
        <w:ind w:left="1440" w:firstLine="720"/>
        <w:jc w:val="both"/>
        <w:rPr>
          <w:rFonts w:ascii="Trebuchet MS" w:hAnsi="Trebuchet MS"/>
          <w:sz w:val="22"/>
          <w:szCs w:val="22"/>
        </w:rPr>
      </w:pPr>
      <w:r>
        <w:rPr>
          <w:rFonts w:ascii="Trebuchet MS" w:hAnsi="Trebuchet MS"/>
          <w:sz w:val="22"/>
          <w:szCs w:val="22"/>
        </w:rPr>
        <w:t xml:space="preserve">Brian </w:t>
      </w:r>
      <w:proofErr w:type="spellStart"/>
      <w:r>
        <w:rPr>
          <w:rFonts w:ascii="Trebuchet MS" w:hAnsi="Trebuchet MS"/>
          <w:sz w:val="22"/>
          <w:szCs w:val="22"/>
        </w:rPr>
        <w:t>Baverstock</w:t>
      </w:r>
      <w:proofErr w:type="spellEnd"/>
    </w:p>
    <w:p w14:paraId="09ADCF46" w14:textId="77777777" w:rsidR="00290A6B" w:rsidRDefault="00290A6B" w:rsidP="00D869A4">
      <w:pPr>
        <w:ind w:left="1440" w:firstLine="720"/>
        <w:jc w:val="both"/>
        <w:rPr>
          <w:rFonts w:ascii="Trebuchet MS" w:hAnsi="Trebuchet MS"/>
          <w:sz w:val="22"/>
          <w:szCs w:val="22"/>
        </w:rPr>
      </w:pPr>
      <w:r>
        <w:rPr>
          <w:rFonts w:ascii="Trebuchet MS" w:hAnsi="Trebuchet MS"/>
          <w:sz w:val="22"/>
          <w:szCs w:val="22"/>
        </w:rPr>
        <w:t xml:space="preserve">Raymond </w:t>
      </w:r>
      <w:proofErr w:type="spellStart"/>
      <w:r>
        <w:rPr>
          <w:rFonts w:ascii="Trebuchet MS" w:hAnsi="Trebuchet MS"/>
          <w:sz w:val="22"/>
          <w:szCs w:val="22"/>
        </w:rPr>
        <w:t>McMenamin</w:t>
      </w:r>
      <w:proofErr w:type="spellEnd"/>
    </w:p>
    <w:p w14:paraId="6BF55FC8" w14:textId="77777777" w:rsidR="00DE7F27" w:rsidRDefault="00DE7F27" w:rsidP="00D869A4">
      <w:pPr>
        <w:ind w:left="1440" w:firstLine="720"/>
        <w:jc w:val="both"/>
        <w:rPr>
          <w:rFonts w:ascii="Trebuchet MS" w:hAnsi="Trebuchet MS"/>
          <w:sz w:val="22"/>
          <w:szCs w:val="22"/>
        </w:rPr>
      </w:pPr>
      <w:r>
        <w:rPr>
          <w:rFonts w:ascii="Trebuchet MS" w:hAnsi="Trebuchet MS"/>
          <w:sz w:val="22"/>
          <w:szCs w:val="22"/>
        </w:rPr>
        <w:t>Gerry Bann</w:t>
      </w:r>
    </w:p>
    <w:p w14:paraId="3F687411" w14:textId="77777777" w:rsidR="00DE7F27" w:rsidRDefault="00DE7F27" w:rsidP="00D869A4">
      <w:pPr>
        <w:ind w:left="1440" w:firstLine="720"/>
        <w:jc w:val="both"/>
        <w:rPr>
          <w:rFonts w:ascii="Trebuchet MS" w:hAnsi="Trebuchet MS"/>
          <w:sz w:val="22"/>
          <w:szCs w:val="22"/>
        </w:rPr>
      </w:pPr>
      <w:r>
        <w:rPr>
          <w:rFonts w:ascii="Trebuchet MS" w:hAnsi="Trebuchet MS"/>
          <w:sz w:val="22"/>
          <w:szCs w:val="22"/>
        </w:rPr>
        <w:t xml:space="preserve">Brigid </w:t>
      </w:r>
      <w:proofErr w:type="spellStart"/>
      <w:r>
        <w:rPr>
          <w:rFonts w:ascii="Trebuchet MS" w:hAnsi="Trebuchet MS"/>
          <w:sz w:val="22"/>
          <w:szCs w:val="22"/>
        </w:rPr>
        <w:t>Whoriskey</w:t>
      </w:r>
      <w:proofErr w:type="spellEnd"/>
    </w:p>
    <w:p w14:paraId="2539861F" w14:textId="77777777" w:rsidR="00F359F1" w:rsidRPr="00744AD9" w:rsidRDefault="00F359F1" w:rsidP="00D869A4">
      <w:pPr>
        <w:jc w:val="both"/>
        <w:rPr>
          <w:rFonts w:ascii="Trebuchet MS" w:hAnsi="Trebuchet MS"/>
          <w:sz w:val="22"/>
          <w:szCs w:val="22"/>
        </w:rPr>
      </w:pPr>
    </w:p>
    <w:p w14:paraId="2ADB13DA"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31955BB4"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49EBC322"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74A9D8C6" w14:textId="77777777" w:rsidR="00BE154F"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Anne Dickson, Director of Strategic Development</w:t>
      </w:r>
    </w:p>
    <w:p w14:paraId="32EE1393" w14:textId="77777777" w:rsidR="00003F9C" w:rsidRPr="00744AD9" w:rsidRDefault="00003F9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p>
    <w:p w14:paraId="7271BAC0"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10165B7A" w14:textId="77777777"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44C01762" w14:textId="77777777" w:rsidR="00F359F1" w:rsidRPr="00744AD9" w:rsidRDefault="00F359F1" w:rsidP="00D869A4">
      <w:pPr>
        <w:jc w:val="both"/>
        <w:rPr>
          <w:rFonts w:ascii="Trebuchet MS" w:hAnsi="Trebuchet MS"/>
          <w:sz w:val="22"/>
          <w:szCs w:val="22"/>
        </w:rPr>
      </w:pPr>
    </w:p>
    <w:p w14:paraId="184DF00F"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00FF20AE" w14:textId="77777777" w:rsidR="009672E2" w:rsidRDefault="009672E2" w:rsidP="00D869A4">
      <w:pPr>
        <w:jc w:val="both"/>
        <w:rPr>
          <w:rFonts w:ascii="Trebuchet MS" w:hAnsi="Trebuchet MS"/>
          <w:sz w:val="22"/>
          <w:szCs w:val="22"/>
        </w:rPr>
      </w:pPr>
    </w:p>
    <w:p w14:paraId="569573A6" w14:textId="5C2C6EB0" w:rsidR="00003F9C" w:rsidRPr="00003F9C" w:rsidRDefault="00AC6DA6" w:rsidP="00003F9C">
      <w:pPr>
        <w:pStyle w:val="ListParagraph"/>
        <w:ind w:left="0"/>
        <w:rPr>
          <w:rFonts w:ascii="Trebuchet MS" w:hAnsi="Trebuchet MS"/>
          <w:sz w:val="22"/>
          <w:szCs w:val="22"/>
        </w:rPr>
      </w:pPr>
      <w:r>
        <w:rPr>
          <w:rFonts w:ascii="Trebuchet MS" w:hAnsi="Trebuchet MS"/>
          <w:sz w:val="22"/>
          <w:szCs w:val="22"/>
        </w:rPr>
        <w:t xml:space="preserve">There were apologies from </w:t>
      </w:r>
      <w:r w:rsidR="00222840">
        <w:rPr>
          <w:rFonts w:ascii="Trebuchet MS" w:hAnsi="Trebuchet MS"/>
          <w:sz w:val="22"/>
          <w:szCs w:val="22"/>
        </w:rPr>
        <w:t>Sarah O’Neill.</w:t>
      </w:r>
    </w:p>
    <w:p w14:paraId="3E82893D" w14:textId="77777777" w:rsidR="00F336A3" w:rsidRPr="00744AD9" w:rsidRDefault="00F336A3" w:rsidP="00D869A4">
      <w:pPr>
        <w:pStyle w:val="ListParagraph"/>
        <w:ind w:left="0"/>
        <w:jc w:val="both"/>
        <w:rPr>
          <w:rFonts w:ascii="Trebuchet MS" w:hAnsi="Trebuchet MS"/>
          <w:sz w:val="22"/>
          <w:szCs w:val="22"/>
        </w:rPr>
      </w:pPr>
    </w:p>
    <w:p w14:paraId="30D7B79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5EABBC54" w14:textId="77777777" w:rsidR="00BE154F" w:rsidRPr="00744AD9" w:rsidRDefault="00BE154F" w:rsidP="00D869A4">
      <w:pPr>
        <w:ind w:left="66"/>
        <w:jc w:val="both"/>
        <w:rPr>
          <w:rFonts w:ascii="Trebuchet MS" w:hAnsi="Trebuchet MS"/>
          <w:sz w:val="22"/>
          <w:szCs w:val="22"/>
        </w:rPr>
      </w:pPr>
    </w:p>
    <w:p w14:paraId="7D64C87D" w14:textId="77777777" w:rsidR="00785CEA" w:rsidRPr="00744AD9" w:rsidRDefault="00785CEA" w:rsidP="00D869A4">
      <w:pPr>
        <w:ind w:left="66"/>
        <w:jc w:val="both"/>
        <w:rPr>
          <w:rFonts w:ascii="Trebuchet MS" w:hAnsi="Trebuchet MS"/>
          <w:sz w:val="22"/>
          <w:szCs w:val="22"/>
        </w:rPr>
      </w:pPr>
      <w:r w:rsidRPr="00744AD9">
        <w:rPr>
          <w:rFonts w:ascii="Trebuchet MS" w:hAnsi="Trebuchet MS"/>
          <w:sz w:val="22"/>
          <w:szCs w:val="22"/>
        </w:rPr>
        <w:t>No</w:t>
      </w:r>
      <w:r w:rsidR="004742FC" w:rsidRPr="00744AD9">
        <w:rPr>
          <w:rFonts w:ascii="Trebuchet MS" w:hAnsi="Trebuchet MS"/>
          <w:sz w:val="22"/>
          <w:szCs w:val="22"/>
        </w:rPr>
        <w:t>ne</w:t>
      </w:r>
    </w:p>
    <w:p w14:paraId="1E6C6BC8" w14:textId="77777777" w:rsidR="00785CEA" w:rsidRPr="00744AD9" w:rsidRDefault="00785CEA" w:rsidP="00D869A4">
      <w:pPr>
        <w:ind w:left="66"/>
        <w:jc w:val="both"/>
        <w:rPr>
          <w:rFonts w:ascii="Trebuchet MS" w:hAnsi="Trebuchet MS"/>
          <w:sz w:val="22"/>
          <w:szCs w:val="22"/>
        </w:rPr>
      </w:pPr>
    </w:p>
    <w:p w14:paraId="406FA19C" w14:textId="16971302" w:rsidR="00C51275"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35B2BD09" w14:textId="77777777" w:rsidR="00FD568D" w:rsidRDefault="00FD568D" w:rsidP="00FD568D">
      <w:pPr>
        <w:jc w:val="both"/>
        <w:rPr>
          <w:rFonts w:ascii="Trebuchet MS" w:hAnsi="Trebuchet MS"/>
          <w:sz w:val="22"/>
          <w:szCs w:val="22"/>
        </w:rPr>
      </w:pPr>
    </w:p>
    <w:p w14:paraId="79DB2552" w14:textId="772C7746" w:rsidR="00FD568D" w:rsidRDefault="00FD568D" w:rsidP="00FD568D">
      <w:pPr>
        <w:jc w:val="both"/>
        <w:rPr>
          <w:rFonts w:ascii="Trebuchet MS" w:hAnsi="Trebuchet MS"/>
          <w:b/>
          <w:sz w:val="22"/>
          <w:szCs w:val="22"/>
        </w:rPr>
      </w:pPr>
      <w:r>
        <w:rPr>
          <w:rFonts w:ascii="Trebuchet MS" w:hAnsi="Trebuchet MS"/>
          <w:sz w:val="22"/>
          <w:szCs w:val="22"/>
        </w:rPr>
        <w:t>The d</w:t>
      </w:r>
      <w:r w:rsidRPr="00FD568D">
        <w:rPr>
          <w:rFonts w:ascii="Trebuchet MS" w:hAnsi="Trebuchet MS"/>
          <w:sz w:val="22"/>
          <w:szCs w:val="22"/>
        </w:rPr>
        <w:t>raft minute of the Board meeting held on 17 May 2021</w:t>
      </w:r>
      <w:r>
        <w:rPr>
          <w:rFonts w:ascii="Trebuchet MS" w:hAnsi="Trebuchet MS"/>
          <w:sz w:val="22"/>
          <w:szCs w:val="22"/>
        </w:rPr>
        <w:t xml:space="preserve"> was </w:t>
      </w:r>
      <w:r>
        <w:rPr>
          <w:rFonts w:ascii="Trebuchet MS" w:hAnsi="Trebuchet MS"/>
          <w:b/>
          <w:sz w:val="22"/>
          <w:szCs w:val="22"/>
        </w:rPr>
        <w:t xml:space="preserve">approved. </w:t>
      </w:r>
    </w:p>
    <w:p w14:paraId="7FE8ADB0" w14:textId="77777777" w:rsidR="00FD568D" w:rsidRPr="00FD568D" w:rsidRDefault="00FD568D" w:rsidP="00FD568D">
      <w:pPr>
        <w:jc w:val="both"/>
        <w:rPr>
          <w:rFonts w:ascii="Trebuchet MS" w:hAnsi="Trebuchet MS"/>
          <w:b/>
          <w:sz w:val="22"/>
          <w:szCs w:val="22"/>
        </w:rPr>
      </w:pPr>
    </w:p>
    <w:p w14:paraId="299E5CDD" w14:textId="0B07F23A" w:rsidR="00FD568D" w:rsidRDefault="00FD568D" w:rsidP="00FD568D">
      <w:pPr>
        <w:jc w:val="both"/>
        <w:rPr>
          <w:rFonts w:ascii="Trebuchet MS" w:hAnsi="Trebuchet MS"/>
          <w:sz w:val="22"/>
          <w:szCs w:val="22"/>
        </w:rPr>
      </w:pPr>
      <w:r>
        <w:rPr>
          <w:rFonts w:ascii="Trebuchet MS" w:hAnsi="Trebuchet MS"/>
          <w:sz w:val="22"/>
          <w:szCs w:val="22"/>
        </w:rPr>
        <w:t>The d</w:t>
      </w:r>
      <w:r w:rsidRPr="00FD568D">
        <w:rPr>
          <w:rFonts w:ascii="Trebuchet MS" w:hAnsi="Trebuchet MS"/>
          <w:sz w:val="22"/>
          <w:szCs w:val="22"/>
        </w:rPr>
        <w:t xml:space="preserve">raft LAPC </w:t>
      </w:r>
      <w:r>
        <w:rPr>
          <w:rFonts w:ascii="Trebuchet MS" w:hAnsi="Trebuchet MS"/>
          <w:sz w:val="22"/>
          <w:szCs w:val="22"/>
        </w:rPr>
        <w:t>m</w:t>
      </w:r>
      <w:r w:rsidRPr="00FD568D">
        <w:rPr>
          <w:rFonts w:ascii="Trebuchet MS" w:hAnsi="Trebuchet MS"/>
          <w:sz w:val="22"/>
          <w:szCs w:val="22"/>
        </w:rPr>
        <w:t>inute 1 June 2021</w:t>
      </w:r>
      <w:r>
        <w:rPr>
          <w:rFonts w:ascii="Trebuchet MS" w:hAnsi="Trebuchet MS"/>
          <w:sz w:val="22"/>
          <w:szCs w:val="22"/>
        </w:rPr>
        <w:t xml:space="preserve">was </w:t>
      </w:r>
      <w:r w:rsidRPr="00FD568D">
        <w:rPr>
          <w:rFonts w:ascii="Trebuchet MS" w:hAnsi="Trebuchet MS"/>
          <w:b/>
          <w:sz w:val="22"/>
          <w:szCs w:val="22"/>
        </w:rPr>
        <w:t>noted</w:t>
      </w:r>
      <w:r>
        <w:rPr>
          <w:rFonts w:ascii="Trebuchet MS" w:hAnsi="Trebuchet MS"/>
          <w:sz w:val="22"/>
          <w:szCs w:val="22"/>
        </w:rPr>
        <w:t xml:space="preserve">. The Chair indicated that she had not tendered apologies, rather had been asked not to attend because she had been involved in the LSCC consideration of the application that was being reviewed by the LAPC. </w:t>
      </w:r>
    </w:p>
    <w:p w14:paraId="6733A5DC" w14:textId="45C1747B" w:rsidR="00FD568D" w:rsidRPr="00FD568D" w:rsidRDefault="00FD568D" w:rsidP="00FD568D">
      <w:pPr>
        <w:jc w:val="both"/>
        <w:rPr>
          <w:rFonts w:ascii="Trebuchet MS" w:hAnsi="Trebuchet MS"/>
          <w:sz w:val="22"/>
          <w:szCs w:val="22"/>
        </w:rPr>
      </w:pPr>
      <w:r>
        <w:rPr>
          <w:rFonts w:ascii="Trebuchet MS" w:hAnsi="Trebuchet MS"/>
          <w:sz w:val="22"/>
          <w:szCs w:val="22"/>
        </w:rPr>
        <w:t xml:space="preserve"> </w:t>
      </w:r>
    </w:p>
    <w:p w14:paraId="3CC0FE5B" w14:textId="7B95086E" w:rsidR="00734E20" w:rsidRPr="00FD568D" w:rsidRDefault="00FD568D" w:rsidP="00FD568D">
      <w:pPr>
        <w:jc w:val="both"/>
        <w:rPr>
          <w:rFonts w:ascii="Trebuchet MS" w:hAnsi="Trebuchet MS"/>
          <w:sz w:val="22"/>
          <w:szCs w:val="22"/>
        </w:rPr>
      </w:pPr>
      <w:r>
        <w:rPr>
          <w:rFonts w:ascii="Trebuchet MS" w:hAnsi="Trebuchet MS"/>
          <w:sz w:val="22"/>
          <w:szCs w:val="22"/>
        </w:rPr>
        <w:t>The d</w:t>
      </w:r>
      <w:r w:rsidRPr="00FD568D">
        <w:rPr>
          <w:rFonts w:ascii="Trebuchet MS" w:hAnsi="Trebuchet MS"/>
          <w:sz w:val="22"/>
          <w:szCs w:val="22"/>
        </w:rPr>
        <w:t>raft minute of the Legal Services Cases Committee 14 June 2021</w:t>
      </w:r>
      <w:r>
        <w:rPr>
          <w:rFonts w:ascii="Trebuchet MS" w:hAnsi="Trebuchet MS"/>
          <w:sz w:val="22"/>
          <w:szCs w:val="22"/>
        </w:rPr>
        <w:t xml:space="preserve"> was </w:t>
      </w:r>
      <w:r w:rsidRPr="00FD568D">
        <w:rPr>
          <w:rFonts w:ascii="Trebuchet MS" w:hAnsi="Trebuchet MS"/>
          <w:b/>
          <w:sz w:val="22"/>
          <w:szCs w:val="22"/>
        </w:rPr>
        <w:t>noted</w:t>
      </w:r>
      <w:r>
        <w:rPr>
          <w:rFonts w:ascii="Trebuchet MS" w:hAnsi="Trebuchet MS"/>
          <w:sz w:val="22"/>
          <w:szCs w:val="22"/>
        </w:rPr>
        <w:t>.</w:t>
      </w:r>
    </w:p>
    <w:p w14:paraId="422677D0" w14:textId="77777777" w:rsidR="00CB4423" w:rsidRPr="00CB4423" w:rsidRDefault="00CB4423" w:rsidP="00CB4423">
      <w:pPr>
        <w:jc w:val="both"/>
        <w:rPr>
          <w:rFonts w:ascii="Trebuchet MS" w:hAnsi="Trebuchet MS"/>
          <w:b/>
          <w:sz w:val="22"/>
          <w:szCs w:val="22"/>
        </w:rPr>
      </w:pPr>
    </w:p>
    <w:p w14:paraId="58CF518F" w14:textId="77777777" w:rsidR="00C51275" w:rsidRDefault="00351986" w:rsidP="00D869A4">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CHAIR’S REPORT</w:t>
      </w:r>
    </w:p>
    <w:p w14:paraId="2478C37A" w14:textId="77777777" w:rsidR="008E0FF0" w:rsidRDefault="008E0FF0" w:rsidP="00C053D7">
      <w:pPr>
        <w:jc w:val="both"/>
        <w:rPr>
          <w:rFonts w:ascii="Trebuchet MS" w:hAnsi="Trebuchet MS"/>
          <w:b/>
          <w:sz w:val="22"/>
          <w:szCs w:val="22"/>
        </w:rPr>
      </w:pPr>
    </w:p>
    <w:p w14:paraId="47EFE1B5" w14:textId="0F9A628A" w:rsidR="00A45BC6" w:rsidRDefault="00A45BC6" w:rsidP="00A45BC6">
      <w:pPr>
        <w:jc w:val="both"/>
        <w:rPr>
          <w:rFonts w:ascii="Trebuchet MS" w:hAnsi="Trebuchet MS"/>
          <w:sz w:val="22"/>
          <w:szCs w:val="22"/>
        </w:rPr>
      </w:pPr>
      <w:r w:rsidRPr="00A45BC6">
        <w:rPr>
          <w:rFonts w:ascii="Trebuchet MS" w:hAnsi="Trebuchet MS"/>
          <w:sz w:val="22"/>
          <w:szCs w:val="22"/>
        </w:rPr>
        <w:t>The Chair reported on matters of interest since the last meeting.</w:t>
      </w:r>
    </w:p>
    <w:p w14:paraId="30C30A39" w14:textId="456BE820" w:rsidR="009456B4" w:rsidRDefault="009456B4" w:rsidP="00A45BC6">
      <w:pPr>
        <w:jc w:val="both"/>
        <w:rPr>
          <w:rFonts w:ascii="Trebuchet MS" w:hAnsi="Trebuchet MS"/>
          <w:sz w:val="22"/>
          <w:szCs w:val="22"/>
        </w:rPr>
      </w:pPr>
    </w:p>
    <w:p w14:paraId="57B4EF09" w14:textId="65B10355" w:rsidR="009456B4" w:rsidRDefault="00912426" w:rsidP="00A45BC6">
      <w:pPr>
        <w:jc w:val="both"/>
        <w:rPr>
          <w:rFonts w:ascii="Trebuchet MS" w:hAnsi="Trebuchet MS"/>
          <w:sz w:val="22"/>
          <w:szCs w:val="22"/>
        </w:rPr>
      </w:pPr>
      <w:r>
        <w:rPr>
          <w:rFonts w:ascii="Trebuchet MS" w:hAnsi="Trebuchet MS"/>
          <w:sz w:val="22"/>
          <w:szCs w:val="22"/>
        </w:rPr>
        <w:t>The Chair updated the Board on the meeting with the Cabinet Secretary for Justice, Keith Brown, and the Minister for Community Safety, Ash Denham on 22</w:t>
      </w:r>
      <w:r w:rsidRPr="00912426">
        <w:rPr>
          <w:rFonts w:ascii="Trebuchet MS" w:hAnsi="Trebuchet MS"/>
          <w:sz w:val="22"/>
          <w:szCs w:val="22"/>
          <w:vertAlign w:val="superscript"/>
        </w:rPr>
        <w:t>nd</w:t>
      </w:r>
      <w:r>
        <w:rPr>
          <w:rFonts w:ascii="Trebuchet MS" w:hAnsi="Trebuchet MS"/>
          <w:sz w:val="22"/>
          <w:szCs w:val="22"/>
        </w:rPr>
        <w:t xml:space="preserve"> June. </w:t>
      </w:r>
      <w:r w:rsidR="00734E20">
        <w:rPr>
          <w:rFonts w:ascii="Trebuchet MS" w:hAnsi="Trebuchet MS"/>
          <w:sz w:val="22"/>
          <w:szCs w:val="22"/>
        </w:rPr>
        <w:t xml:space="preserve">The Chair reported that it </w:t>
      </w:r>
      <w:r>
        <w:rPr>
          <w:rFonts w:ascii="Trebuchet MS" w:hAnsi="Trebuchet MS"/>
          <w:sz w:val="22"/>
          <w:szCs w:val="22"/>
        </w:rPr>
        <w:t xml:space="preserve">was a positive </w:t>
      </w:r>
      <w:r w:rsidR="00D8161B">
        <w:rPr>
          <w:rFonts w:ascii="Trebuchet MS" w:hAnsi="Trebuchet MS"/>
          <w:sz w:val="22"/>
          <w:szCs w:val="22"/>
        </w:rPr>
        <w:t xml:space="preserve">and constructive </w:t>
      </w:r>
      <w:r>
        <w:rPr>
          <w:rFonts w:ascii="Trebuchet MS" w:hAnsi="Trebuchet MS"/>
          <w:sz w:val="22"/>
          <w:szCs w:val="22"/>
        </w:rPr>
        <w:t>meeting</w:t>
      </w:r>
      <w:r w:rsidR="00D8161B">
        <w:rPr>
          <w:rFonts w:ascii="Trebuchet MS" w:hAnsi="Trebuchet MS"/>
          <w:sz w:val="22"/>
          <w:szCs w:val="22"/>
        </w:rPr>
        <w:t xml:space="preserve">. </w:t>
      </w:r>
    </w:p>
    <w:p w14:paraId="4EA77CA5" w14:textId="77777777" w:rsidR="004330FC" w:rsidRPr="00744AD9" w:rsidRDefault="004330FC" w:rsidP="00D869A4">
      <w:pPr>
        <w:pStyle w:val="ListParagraph"/>
        <w:ind w:left="0"/>
        <w:jc w:val="both"/>
        <w:rPr>
          <w:rFonts w:ascii="Trebuchet MS" w:hAnsi="Trebuchet MS"/>
          <w:sz w:val="22"/>
          <w:szCs w:val="22"/>
        </w:rPr>
      </w:pPr>
    </w:p>
    <w:p w14:paraId="0A65ABC6" w14:textId="77777777" w:rsidR="000B4D4C" w:rsidRPr="00744AD9"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797B78A2" w14:textId="77777777" w:rsidR="00F43B0C" w:rsidRPr="00D56AED" w:rsidRDefault="00F43B0C" w:rsidP="00D869A4">
      <w:pPr>
        <w:jc w:val="both"/>
        <w:rPr>
          <w:rFonts w:ascii="Trebuchet MS" w:hAnsi="Trebuchet MS"/>
          <w:sz w:val="22"/>
          <w:szCs w:val="22"/>
        </w:rPr>
      </w:pPr>
    </w:p>
    <w:p w14:paraId="10CFD76A" w14:textId="68D5BAAE" w:rsidR="00C96AD1" w:rsidRDefault="00C96AD1" w:rsidP="00CA4AD6">
      <w:pPr>
        <w:rPr>
          <w:rFonts w:ascii="Trebuchet MS" w:hAnsi="Trebuchet MS"/>
          <w:bCs/>
          <w:sz w:val="22"/>
          <w:szCs w:val="22"/>
        </w:rPr>
      </w:pPr>
      <w:r w:rsidRPr="00C96AD1">
        <w:rPr>
          <w:rFonts w:ascii="Trebuchet MS" w:hAnsi="Trebuchet MS"/>
          <w:bCs/>
          <w:sz w:val="22"/>
          <w:szCs w:val="22"/>
        </w:rPr>
        <w:t xml:space="preserve">The Chief Executive reported on matters of interest since the last meeting. </w:t>
      </w:r>
    </w:p>
    <w:p w14:paraId="6A67A111" w14:textId="249B03AF" w:rsidR="00D8161B" w:rsidRDefault="00D8161B" w:rsidP="00CA4AD6">
      <w:pPr>
        <w:rPr>
          <w:rFonts w:ascii="Trebuchet MS" w:hAnsi="Trebuchet MS"/>
          <w:bCs/>
          <w:sz w:val="22"/>
          <w:szCs w:val="22"/>
        </w:rPr>
      </w:pPr>
    </w:p>
    <w:p w14:paraId="69E929BD" w14:textId="40979DBC" w:rsidR="00D8161B" w:rsidRDefault="00E85399" w:rsidP="00CA4AD6">
      <w:pPr>
        <w:rPr>
          <w:rFonts w:ascii="Trebuchet MS" w:hAnsi="Trebuchet MS"/>
          <w:bCs/>
          <w:sz w:val="22"/>
          <w:szCs w:val="22"/>
        </w:rPr>
      </w:pPr>
      <w:r>
        <w:rPr>
          <w:rFonts w:ascii="Trebuchet MS" w:hAnsi="Trebuchet MS"/>
          <w:bCs/>
          <w:sz w:val="22"/>
          <w:szCs w:val="22"/>
        </w:rPr>
        <w:lastRenderedPageBreak/>
        <w:t>It was noted that the Payment Panel report</w:t>
      </w:r>
      <w:r w:rsidR="00734E20">
        <w:rPr>
          <w:rFonts w:ascii="Trebuchet MS" w:hAnsi="Trebuchet MS"/>
          <w:bCs/>
          <w:sz w:val="22"/>
          <w:szCs w:val="22"/>
        </w:rPr>
        <w:t xml:space="preserve"> had been finalised and that it would be </w:t>
      </w:r>
      <w:r>
        <w:rPr>
          <w:rFonts w:ascii="Trebuchet MS" w:hAnsi="Trebuchet MS"/>
          <w:bCs/>
          <w:sz w:val="22"/>
          <w:szCs w:val="22"/>
        </w:rPr>
        <w:t xml:space="preserve">published </w:t>
      </w:r>
      <w:r w:rsidR="00734E20">
        <w:rPr>
          <w:rFonts w:ascii="Trebuchet MS" w:hAnsi="Trebuchet MS"/>
          <w:bCs/>
          <w:sz w:val="22"/>
          <w:szCs w:val="22"/>
        </w:rPr>
        <w:t>in</w:t>
      </w:r>
      <w:r>
        <w:rPr>
          <w:rFonts w:ascii="Trebuchet MS" w:hAnsi="Trebuchet MS"/>
          <w:bCs/>
          <w:sz w:val="22"/>
          <w:szCs w:val="22"/>
        </w:rPr>
        <w:t xml:space="preserve"> July. Once the timescales for publication were clearer a copy of the report would be provided to the Board. </w:t>
      </w:r>
    </w:p>
    <w:p w14:paraId="018B5F12" w14:textId="5ACAE93D" w:rsidR="00E85399" w:rsidRDefault="00E85399" w:rsidP="00CA4AD6">
      <w:pPr>
        <w:rPr>
          <w:rFonts w:ascii="Trebuchet MS" w:hAnsi="Trebuchet MS"/>
          <w:bCs/>
          <w:sz w:val="22"/>
          <w:szCs w:val="22"/>
        </w:rPr>
      </w:pPr>
    </w:p>
    <w:p w14:paraId="3562AFBD" w14:textId="58D3280B" w:rsidR="00E85399" w:rsidRDefault="00E85399" w:rsidP="00CA4AD6">
      <w:pPr>
        <w:rPr>
          <w:rFonts w:ascii="Trebuchet MS" w:hAnsi="Trebuchet MS"/>
          <w:bCs/>
          <w:sz w:val="22"/>
          <w:szCs w:val="22"/>
        </w:rPr>
      </w:pPr>
      <w:r>
        <w:rPr>
          <w:rFonts w:ascii="Trebuchet MS" w:hAnsi="Trebuchet MS"/>
          <w:bCs/>
          <w:sz w:val="22"/>
          <w:szCs w:val="22"/>
        </w:rPr>
        <w:t xml:space="preserve">Also discussed with the Minister was the possibility of legislation during </w:t>
      </w:r>
      <w:r w:rsidR="00734E20">
        <w:rPr>
          <w:rFonts w:ascii="Trebuchet MS" w:hAnsi="Trebuchet MS"/>
          <w:bCs/>
          <w:sz w:val="22"/>
          <w:szCs w:val="22"/>
        </w:rPr>
        <w:t>in a later parliamentary session</w:t>
      </w:r>
      <w:r>
        <w:rPr>
          <w:rFonts w:ascii="Trebuchet MS" w:hAnsi="Trebuchet MS"/>
          <w:bCs/>
          <w:sz w:val="22"/>
          <w:szCs w:val="22"/>
        </w:rPr>
        <w:t xml:space="preserve">. SLAB’s </w:t>
      </w:r>
      <w:r w:rsidR="00734E20">
        <w:rPr>
          <w:rFonts w:ascii="Trebuchet MS" w:hAnsi="Trebuchet MS"/>
          <w:bCs/>
          <w:sz w:val="22"/>
          <w:szCs w:val="22"/>
        </w:rPr>
        <w:t xml:space="preserve">work in developing options </w:t>
      </w:r>
      <w:r>
        <w:rPr>
          <w:rFonts w:ascii="Trebuchet MS" w:hAnsi="Trebuchet MS"/>
          <w:bCs/>
          <w:sz w:val="22"/>
          <w:szCs w:val="22"/>
        </w:rPr>
        <w:t xml:space="preserve">for any such legislation would be discussed further with the Legal Assistance Policy Committee </w:t>
      </w:r>
      <w:r w:rsidR="00734E20">
        <w:rPr>
          <w:rFonts w:ascii="Trebuchet MS" w:hAnsi="Trebuchet MS"/>
          <w:bCs/>
          <w:sz w:val="22"/>
          <w:szCs w:val="22"/>
        </w:rPr>
        <w:t xml:space="preserve">and the Board as necessary </w:t>
      </w:r>
      <w:r>
        <w:rPr>
          <w:rFonts w:ascii="Trebuchet MS" w:hAnsi="Trebuchet MS"/>
          <w:bCs/>
          <w:sz w:val="22"/>
          <w:szCs w:val="22"/>
        </w:rPr>
        <w:t xml:space="preserve">in due course. </w:t>
      </w:r>
    </w:p>
    <w:p w14:paraId="2EF4A0A1" w14:textId="79C30EEF" w:rsidR="00E85399" w:rsidRDefault="00E85399" w:rsidP="00CA4AD6">
      <w:pPr>
        <w:rPr>
          <w:rFonts w:ascii="Trebuchet MS" w:hAnsi="Trebuchet MS"/>
          <w:bCs/>
          <w:sz w:val="22"/>
          <w:szCs w:val="22"/>
        </w:rPr>
      </w:pPr>
    </w:p>
    <w:p w14:paraId="4B20EDD8" w14:textId="3118FE38" w:rsidR="00E85399" w:rsidRDefault="00E85399" w:rsidP="00CA4AD6">
      <w:pPr>
        <w:rPr>
          <w:rFonts w:ascii="Trebuchet MS" w:hAnsi="Trebuchet MS"/>
          <w:bCs/>
          <w:sz w:val="22"/>
          <w:szCs w:val="22"/>
        </w:rPr>
      </w:pPr>
      <w:r>
        <w:rPr>
          <w:rFonts w:ascii="Trebuchet MS" w:hAnsi="Trebuchet MS"/>
          <w:bCs/>
          <w:sz w:val="22"/>
          <w:szCs w:val="22"/>
        </w:rPr>
        <w:t>The C</w:t>
      </w:r>
      <w:r w:rsidR="00734E20">
        <w:rPr>
          <w:rFonts w:ascii="Trebuchet MS" w:hAnsi="Trebuchet MS"/>
          <w:bCs/>
          <w:sz w:val="22"/>
          <w:szCs w:val="22"/>
        </w:rPr>
        <w:t xml:space="preserve">hief Executive </w:t>
      </w:r>
      <w:r>
        <w:rPr>
          <w:rFonts w:ascii="Trebuchet MS" w:hAnsi="Trebuchet MS"/>
          <w:bCs/>
          <w:sz w:val="22"/>
          <w:szCs w:val="22"/>
        </w:rPr>
        <w:t xml:space="preserve">updated the Board on the latest situation with the Resilience Fund, noting that </w:t>
      </w:r>
      <w:r w:rsidR="00606E8E">
        <w:rPr>
          <w:rFonts w:ascii="Trebuchet MS" w:hAnsi="Trebuchet MS"/>
          <w:bCs/>
          <w:sz w:val="22"/>
          <w:szCs w:val="22"/>
        </w:rPr>
        <w:t xml:space="preserve">decisions awarding </w:t>
      </w:r>
      <w:r>
        <w:rPr>
          <w:rFonts w:ascii="Trebuchet MS" w:hAnsi="Trebuchet MS"/>
          <w:bCs/>
          <w:sz w:val="22"/>
          <w:szCs w:val="22"/>
        </w:rPr>
        <w:t>£</w:t>
      </w:r>
      <w:r w:rsidR="00734E20">
        <w:rPr>
          <w:rFonts w:ascii="Trebuchet MS" w:hAnsi="Trebuchet MS"/>
          <w:bCs/>
          <w:sz w:val="22"/>
          <w:szCs w:val="22"/>
        </w:rPr>
        <w:t>2.3M</w:t>
      </w:r>
      <w:r>
        <w:rPr>
          <w:rFonts w:ascii="Trebuchet MS" w:hAnsi="Trebuchet MS"/>
          <w:bCs/>
          <w:sz w:val="22"/>
          <w:szCs w:val="22"/>
        </w:rPr>
        <w:t xml:space="preserve"> had been </w:t>
      </w:r>
      <w:r w:rsidR="00606E8E">
        <w:rPr>
          <w:rFonts w:ascii="Trebuchet MS" w:hAnsi="Trebuchet MS"/>
          <w:bCs/>
          <w:sz w:val="22"/>
          <w:szCs w:val="22"/>
        </w:rPr>
        <w:t xml:space="preserve">intimated to </w:t>
      </w:r>
      <w:r>
        <w:rPr>
          <w:rFonts w:ascii="Trebuchet MS" w:hAnsi="Trebuchet MS"/>
          <w:bCs/>
          <w:sz w:val="22"/>
          <w:szCs w:val="22"/>
        </w:rPr>
        <w:t xml:space="preserve"> Scottish Government </w:t>
      </w:r>
      <w:r w:rsidR="00606E8E">
        <w:rPr>
          <w:rFonts w:ascii="Trebuchet MS" w:hAnsi="Trebuchet MS"/>
          <w:bCs/>
          <w:sz w:val="22"/>
          <w:szCs w:val="22"/>
        </w:rPr>
        <w:t xml:space="preserve">against their commitment </w:t>
      </w:r>
      <w:r>
        <w:rPr>
          <w:rFonts w:ascii="Trebuchet MS" w:hAnsi="Trebuchet MS"/>
          <w:bCs/>
          <w:sz w:val="22"/>
          <w:szCs w:val="22"/>
        </w:rPr>
        <w:t xml:space="preserve"> to pay out £9M</w:t>
      </w:r>
      <w:r w:rsidR="00734E20">
        <w:rPr>
          <w:rFonts w:ascii="Trebuchet MS" w:hAnsi="Trebuchet MS"/>
          <w:bCs/>
          <w:sz w:val="22"/>
          <w:szCs w:val="22"/>
        </w:rPr>
        <w:t xml:space="preserve"> in total</w:t>
      </w:r>
      <w:r w:rsidR="00F969F4">
        <w:rPr>
          <w:rFonts w:ascii="Trebuchet MS" w:hAnsi="Trebuchet MS"/>
          <w:bCs/>
          <w:sz w:val="22"/>
          <w:szCs w:val="22"/>
        </w:rPr>
        <w:t>, based on different criteria.</w:t>
      </w:r>
      <w:r>
        <w:rPr>
          <w:rFonts w:ascii="Trebuchet MS" w:hAnsi="Trebuchet MS"/>
          <w:bCs/>
          <w:sz w:val="22"/>
          <w:szCs w:val="22"/>
        </w:rPr>
        <w:t xml:space="preserve"> The options for distributing the remaining money had been discussed </w:t>
      </w:r>
      <w:r w:rsidR="00734E20">
        <w:rPr>
          <w:rFonts w:ascii="Trebuchet MS" w:hAnsi="Trebuchet MS"/>
          <w:bCs/>
          <w:sz w:val="22"/>
          <w:szCs w:val="22"/>
        </w:rPr>
        <w:t xml:space="preserve">with the Scottish Government </w:t>
      </w:r>
      <w:r>
        <w:rPr>
          <w:rFonts w:ascii="Trebuchet MS" w:hAnsi="Trebuchet MS"/>
          <w:bCs/>
          <w:sz w:val="22"/>
          <w:szCs w:val="22"/>
        </w:rPr>
        <w:t xml:space="preserve">and it was </w:t>
      </w:r>
      <w:r w:rsidR="00734E20">
        <w:rPr>
          <w:rFonts w:ascii="Trebuchet MS" w:hAnsi="Trebuchet MS"/>
          <w:bCs/>
          <w:sz w:val="22"/>
          <w:szCs w:val="22"/>
        </w:rPr>
        <w:t xml:space="preserve">agreed that </w:t>
      </w:r>
      <w:r>
        <w:rPr>
          <w:rFonts w:ascii="Trebuchet MS" w:hAnsi="Trebuchet MS"/>
          <w:bCs/>
          <w:sz w:val="22"/>
          <w:szCs w:val="22"/>
        </w:rPr>
        <w:t xml:space="preserve">SLAB would </w:t>
      </w:r>
      <w:r w:rsidR="00606E8E">
        <w:rPr>
          <w:rFonts w:ascii="Trebuchet MS" w:hAnsi="Trebuchet MS"/>
          <w:bCs/>
          <w:sz w:val="22"/>
          <w:szCs w:val="22"/>
        </w:rPr>
        <w:t xml:space="preserve">provide data to Government. </w:t>
      </w:r>
      <w:r w:rsidR="00734E20">
        <w:rPr>
          <w:rFonts w:ascii="Trebuchet MS" w:hAnsi="Trebuchet MS"/>
          <w:bCs/>
          <w:sz w:val="22"/>
          <w:szCs w:val="22"/>
        </w:rPr>
        <w:t xml:space="preserve"> The Scottish Government would </w:t>
      </w:r>
      <w:r>
        <w:rPr>
          <w:rFonts w:ascii="Trebuchet MS" w:hAnsi="Trebuchet MS"/>
          <w:bCs/>
          <w:sz w:val="22"/>
          <w:szCs w:val="22"/>
        </w:rPr>
        <w:t xml:space="preserve">be </w:t>
      </w:r>
      <w:r w:rsidR="00734E20">
        <w:rPr>
          <w:rFonts w:ascii="Trebuchet MS" w:hAnsi="Trebuchet MS"/>
          <w:bCs/>
          <w:sz w:val="22"/>
          <w:szCs w:val="22"/>
        </w:rPr>
        <w:t xml:space="preserve">administering </w:t>
      </w:r>
      <w:r>
        <w:rPr>
          <w:rFonts w:ascii="Trebuchet MS" w:hAnsi="Trebuchet MS"/>
          <w:bCs/>
          <w:sz w:val="22"/>
          <w:szCs w:val="22"/>
        </w:rPr>
        <w:t>the scheme</w:t>
      </w:r>
      <w:r w:rsidR="00606E8E">
        <w:rPr>
          <w:rFonts w:ascii="Trebuchet MS" w:hAnsi="Trebuchet MS"/>
          <w:bCs/>
          <w:sz w:val="22"/>
          <w:szCs w:val="22"/>
        </w:rPr>
        <w:t xml:space="preserve">, including the full application and award process </w:t>
      </w:r>
      <w:r>
        <w:rPr>
          <w:rFonts w:ascii="Trebuchet MS" w:hAnsi="Trebuchet MS"/>
          <w:bCs/>
          <w:sz w:val="22"/>
          <w:szCs w:val="22"/>
        </w:rPr>
        <w:t>and entering into funding agreements with solicitors.</w:t>
      </w:r>
      <w:r w:rsidR="00F969F4">
        <w:rPr>
          <w:rFonts w:ascii="Trebuchet MS" w:hAnsi="Trebuchet MS"/>
          <w:bCs/>
          <w:sz w:val="22"/>
          <w:szCs w:val="22"/>
        </w:rPr>
        <w:t xml:space="preserve"> The Board noted its support for this approach.</w:t>
      </w:r>
    </w:p>
    <w:p w14:paraId="5768DE8E" w14:textId="6D2EE2C5" w:rsidR="00E85399" w:rsidRDefault="00E85399" w:rsidP="00CA4AD6">
      <w:pPr>
        <w:rPr>
          <w:rFonts w:ascii="Trebuchet MS" w:hAnsi="Trebuchet MS"/>
          <w:bCs/>
          <w:sz w:val="22"/>
          <w:szCs w:val="22"/>
        </w:rPr>
      </w:pPr>
    </w:p>
    <w:p w14:paraId="456C6B55" w14:textId="539F7E58" w:rsidR="00B0709D" w:rsidRDefault="00B0709D" w:rsidP="00CA4AD6">
      <w:pPr>
        <w:rPr>
          <w:rFonts w:ascii="Trebuchet MS" w:hAnsi="Trebuchet MS"/>
          <w:bCs/>
          <w:sz w:val="22"/>
          <w:szCs w:val="22"/>
        </w:rPr>
      </w:pPr>
      <w:r>
        <w:rPr>
          <w:rFonts w:ascii="Trebuchet MS" w:hAnsi="Trebuchet MS"/>
          <w:bCs/>
          <w:sz w:val="22"/>
          <w:szCs w:val="22"/>
        </w:rPr>
        <w:t xml:space="preserve">The Board were updated on the case of </w:t>
      </w:r>
      <w:proofErr w:type="spellStart"/>
      <w:r w:rsidRPr="00B0709D">
        <w:rPr>
          <w:rFonts w:ascii="Trebuchet MS" w:hAnsi="Trebuchet MS"/>
          <w:bCs/>
          <w:sz w:val="22"/>
          <w:szCs w:val="22"/>
        </w:rPr>
        <w:t>Ormistons</w:t>
      </w:r>
      <w:proofErr w:type="spellEnd"/>
      <w:r w:rsidRPr="00B0709D">
        <w:rPr>
          <w:rFonts w:ascii="Trebuchet MS" w:hAnsi="Trebuchet MS"/>
          <w:bCs/>
          <w:sz w:val="22"/>
          <w:szCs w:val="22"/>
        </w:rPr>
        <w:t xml:space="preserve"> Law Practice -v- The Scottish Legal Aid Board</w:t>
      </w:r>
      <w:r>
        <w:rPr>
          <w:rFonts w:ascii="Trebuchet MS" w:hAnsi="Trebuchet MS"/>
          <w:bCs/>
          <w:sz w:val="22"/>
          <w:szCs w:val="22"/>
        </w:rPr>
        <w:t xml:space="preserve"> and were informed that SLAB had won the appeal and that there was to be no counter-appeal from </w:t>
      </w:r>
      <w:proofErr w:type="spellStart"/>
      <w:r>
        <w:rPr>
          <w:rFonts w:ascii="Trebuchet MS" w:hAnsi="Trebuchet MS"/>
          <w:bCs/>
          <w:sz w:val="22"/>
          <w:szCs w:val="22"/>
        </w:rPr>
        <w:t>Ormistons</w:t>
      </w:r>
      <w:proofErr w:type="spellEnd"/>
      <w:r>
        <w:rPr>
          <w:rFonts w:ascii="Trebuchet MS" w:hAnsi="Trebuchet MS"/>
          <w:bCs/>
          <w:sz w:val="22"/>
          <w:szCs w:val="22"/>
        </w:rPr>
        <w:t xml:space="preserve"> Law Practice.</w:t>
      </w:r>
    </w:p>
    <w:p w14:paraId="1A288B04" w14:textId="2069D85F" w:rsidR="00B0709D" w:rsidRDefault="00B0709D" w:rsidP="00CA4AD6">
      <w:pPr>
        <w:rPr>
          <w:rFonts w:ascii="Trebuchet MS" w:hAnsi="Trebuchet MS"/>
          <w:bCs/>
          <w:sz w:val="22"/>
          <w:szCs w:val="22"/>
        </w:rPr>
      </w:pPr>
    </w:p>
    <w:p w14:paraId="179E65AB" w14:textId="5FA06419" w:rsidR="00B0709D" w:rsidRDefault="00B0709D" w:rsidP="00CA4AD6">
      <w:pPr>
        <w:rPr>
          <w:rFonts w:ascii="Trebuchet MS" w:hAnsi="Trebuchet MS"/>
          <w:bCs/>
          <w:sz w:val="22"/>
          <w:szCs w:val="22"/>
        </w:rPr>
      </w:pPr>
      <w:r>
        <w:rPr>
          <w:rFonts w:ascii="Trebuchet MS" w:hAnsi="Trebuchet MS"/>
          <w:bCs/>
          <w:sz w:val="22"/>
          <w:szCs w:val="22"/>
        </w:rPr>
        <w:t>In relation to the</w:t>
      </w:r>
      <w:r w:rsidR="00F969F4">
        <w:rPr>
          <w:rFonts w:ascii="Trebuchet MS" w:hAnsi="Trebuchet MS"/>
          <w:bCs/>
          <w:sz w:val="22"/>
          <w:szCs w:val="22"/>
        </w:rPr>
        <w:t xml:space="preserve"> Section 23 </w:t>
      </w:r>
      <w:r>
        <w:rPr>
          <w:rFonts w:ascii="Trebuchet MS" w:hAnsi="Trebuchet MS"/>
          <w:bCs/>
          <w:sz w:val="22"/>
          <w:szCs w:val="22"/>
        </w:rPr>
        <w:t>agreement</w:t>
      </w:r>
      <w:r w:rsidR="00F969F4">
        <w:rPr>
          <w:rFonts w:ascii="Trebuchet MS" w:hAnsi="Trebuchet MS"/>
          <w:bCs/>
          <w:sz w:val="22"/>
          <w:szCs w:val="22"/>
        </w:rPr>
        <w:t xml:space="preserve"> with the Equalities and Human Rights Commission</w:t>
      </w:r>
      <w:r>
        <w:rPr>
          <w:rFonts w:ascii="Trebuchet MS" w:hAnsi="Trebuchet MS"/>
          <w:bCs/>
          <w:sz w:val="22"/>
          <w:szCs w:val="22"/>
        </w:rPr>
        <w:t xml:space="preserve"> the Board were informed that </w:t>
      </w:r>
      <w:r w:rsidR="00606E8E">
        <w:rPr>
          <w:rFonts w:ascii="Trebuchet MS" w:hAnsi="Trebuchet MS"/>
          <w:bCs/>
          <w:sz w:val="22"/>
          <w:szCs w:val="22"/>
        </w:rPr>
        <w:t xml:space="preserve">further </w:t>
      </w:r>
      <w:r>
        <w:rPr>
          <w:rFonts w:ascii="Trebuchet MS" w:hAnsi="Trebuchet MS"/>
          <w:bCs/>
          <w:sz w:val="22"/>
          <w:szCs w:val="22"/>
        </w:rPr>
        <w:t>amendments had been accepted</w:t>
      </w:r>
      <w:r w:rsidR="00F969F4">
        <w:rPr>
          <w:rFonts w:ascii="Trebuchet MS" w:hAnsi="Trebuchet MS"/>
          <w:bCs/>
          <w:sz w:val="22"/>
          <w:szCs w:val="22"/>
        </w:rPr>
        <w:t xml:space="preserve"> by the EHRC</w:t>
      </w:r>
      <w:r>
        <w:rPr>
          <w:rFonts w:ascii="Trebuchet MS" w:hAnsi="Trebuchet MS"/>
          <w:bCs/>
          <w:sz w:val="22"/>
          <w:szCs w:val="22"/>
        </w:rPr>
        <w:t xml:space="preserve">. The resultant implementation plan was to be amended to take account of the delay in finalising the agreement. </w:t>
      </w:r>
    </w:p>
    <w:p w14:paraId="7AF94E73" w14:textId="49438E62" w:rsidR="00B0709D" w:rsidRDefault="00B0709D" w:rsidP="00CA4AD6">
      <w:pPr>
        <w:rPr>
          <w:rFonts w:ascii="Trebuchet MS" w:hAnsi="Trebuchet MS"/>
          <w:bCs/>
          <w:sz w:val="22"/>
          <w:szCs w:val="22"/>
        </w:rPr>
      </w:pPr>
    </w:p>
    <w:p w14:paraId="08E7C529" w14:textId="77777777" w:rsidR="00E81E9B" w:rsidRPr="003777ED" w:rsidRDefault="00766DE3" w:rsidP="00CA4AD6">
      <w:pPr>
        <w:rPr>
          <w:rFonts w:ascii="Trebuchet MS" w:hAnsi="Trebuchet MS"/>
          <w:sz w:val="22"/>
          <w:szCs w:val="22"/>
        </w:rPr>
      </w:pPr>
      <w:r>
        <w:rPr>
          <w:rFonts w:ascii="Trebuchet MS" w:hAnsi="Trebuchet MS"/>
          <w:sz w:val="22"/>
          <w:szCs w:val="22"/>
        </w:rPr>
        <w:t xml:space="preserve">The report was noted. </w:t>
      </w:r>
    </w:p>
    <w:tbl>
      <w:tblPr>
        <w:tblW w:w="5050" w:type="pct"/>
        <w:tblInd w:w="-115" w:type="dxa"/>
        <w:tblLayout w:type="fixed"/>
        <w:tblLook w:val="04A0" w:firstRow="1" w:lastRow="0" w:firstColumn="1" w:lastColumn="0" w:noHBand="0" w:noVBand="1"/>
      </w:tblPr>
      <w:tblGrid>
        <w:gridCol w:w="9116"/>
      </w:tblGrid>
      <w:tr w:rsidR="00B75F7C" w:rsidRPr="00B75F7C" w14:paraId="720B05AD" w14:textId="77777777" w:rsidTr="00D535F3">
        <w:tc>
          <w:tcPr>
            <w:tcW w:w="4727" w:type="dxa"/>
            <w:tcMar>
              <w:top w:w="144" w:type="dxa"/>
              <w:left w:w="115" w:type="dxa"/>
              <w:bottom w:w="144" w:type="dxa"/>
              <w:right w:w="115" w:type="dxa"/>
            </w:tcMar>
          </w:tcPr>
          <w:p w14:paraId="3E8379DB" w14:textId="77777777" w:rsidR="00B75F7C" w:rsidRPr="00B75F7C" w:rsidRDefault="00B75F7C" w:rsidP="00B75F7C">
            <w:pPr>
              <w:jc w:val="both"/>
              <w:rPr>
                <w:rFonts w:ascii="Trebuchet MS" w:hAnsi="Trebuchet MS"/>
                <w:b/>
                <w:sz w:val="22"/>
                <w:szCs w:val="22"/>
                <w:lang w:val="en-US"/>
              </w:rPr>
            </w:pPr>
          </w:p>
          <w:p w14:paraId="3C96DAD9" w14:textId="6724D0AC" w:rsidR="00222840" w:rsidRPr="00222840" w:rsidRDefault="00222840" w:rsidP="00222840">
            <w:pPr>
              <w:pStyle w:val="ListParagraph"/>
              <w:numPr>
                <w:ilvl w:val="0"/>
                <w:numId w:val="1"/>
              </w:numPr>
              <w:ind w:left="426" w:hanging="426"/>
              <w:jc w:val="both"/>
              <w:rPr>
                <w:rFonts w:ascii="Trebuchet MS" w:hAnsi="Trebuchet MS"/>
                <w:b/>
                <w:sz w:val="22"/>
                <w:szCs w:val="22"/>
              </w:rPr>
            </w:pPr>
            <w:r w:rsidRPr="00222840">
              <w:rPr>
                <w:rFonts w:ascii="Trebuchet MS" w:hAnsi="Trebuchet MS"/>
                <w:b/>
                <w:sz w:val="22"/>
                <w:szCs w:val="22"/>
              </w:rPr>
              <w:t>LEGAL AID FUND: FINANCE REPORT AND FORECAST UPDATE</w:t>
            </w:r>
          </w:p>
          <w:p w14:paraId="703A7E05" w14:textId="5D91C332" w:rsidR="00B15154" w:rsidRDefault="00766DE3" w:rsidP="00CA4AD6">
            <w:pPr>
              <w:spacing w:before="240"/>
              <w:rPr>
                <w:rFonts w:ascii="Trebuchet MS" w:hAnsi="Trebuchet MS"/>
                <w:sz w:val="22"/>
                <w:szCs w:val="22"/>
              </w:rPr>
            </w:pPr>
            <w:r>
              <w:rPr>
                <w:rFonts w:ascii="Trebuchet MS" w:hAnsi="Trebuchet MS"/>
                <w:sz w:val="22"/>
                <w:szCs w:val="22"/>
              </w:rPr>
              <w:t xml:space="preserve">The </w:t>
            </w:r>
            <w:r w:rsidR="00BD4634">
              <w:rPr>
                <w:rFonts w:ascii="Trebuchet MS" w:hAnsi="Trebuchet MS"/>
                <w:sz w:val="22"/>
                <w:szCs w:val="22"/>
              </w:rPr>
              <w:t>Board w</w:t>
            </w:r>
            <w:r w:rsidR="00995CE2">
              <w:rPr>
                <w:rFonts w:ascii="Trebuchet MS" w:hAnsi="Trebuchet MS"/>
                <w:sz w:val="22"/>
                <w:szCs w:val="22"/>
              </w:rPr>
              <w:t>as</w:t>
            </w:r>
            <w:r w:rsidR="00BD4634">
              <w:rPr>
                <w:rFonts w:ascii="Trebuchet MS" w:hAnsi="Trebuchet MS"/>
                <w:sz w:val="22"/>
                <w:szCs w:val="22"/>
              </w:rPr>
              <w:t xml:space="preserve"> presented </w:t>
            </w:r>
            <w:r w:rsidR="00D07785">
              <w:rPr>
                <w:rFonts w:ascii="Trebuchet MS" w:hAnsi="Trebuchet MS"/>
                <w:sz w:val="22"/>
                <w:szCs w:val="22"/>
              </w:rPr>
              <w:t xml:space="preserve">with </w:t>
            </w:r>
            <w:r w:rsidR="00B0709D">
              <w:rPr>
                <w:rFonts w:ascii="Trebuchet MS" w:hAnsi="Trebuchet MS"/>
                <w:sz w:val="22"/>
                <w:szCs w:val="22"/>
              </w:rPr>
              <w:t>the Legal Aid Fund Finance Report and Forecast Update which showed</w:t>
            </w:r>
            <w:r w:rsidR="00B0709D" w:rsidRPr="00B0709D">
              <w:rPr>
                <w:rFonts w:ascii="Trebuchet MS" w:hAnsi="Trebuchet MS"/>
                <w:sz w:val="22"/>
                <w:szCs w:val="22"/>
              </w:rPr>
              <w:t xml:space="preserve"> the cash expenditure to May</w:t>
            </w:r>
            <w:r w:rsidR="00995CE2">
              <w:rPr>
                <w:rFonts w:ascii="Trebuchet MS" w:hAnsi="Trebuchet MS"/>
                <w:sz w:val="22"/>
                <w:szCs w:val="22"/>
              </w:rPr>
              <w:t xml:space="preserve"> 2021</w:t>
            </w:r>
            <w:r w:rsidR="00B0709D" w:rsidRPr="00B0709D">
              <w:rPr>
                <w:rFonts w:ascii="Trebuchet MS" w:hAnsi="Trebuchet MS"/>
                <w:sz w:val="22"/>
                <w:szCs w:val="22"/>
              </w:rPr>
              <w:t xml:space="preserve"> against the current forecast</w:t>
            </w:r>
            <w:r w:rsidR="00B0709D">
              <w:rPr>
                <w:rFonts w:ascii="Trebuchet MS" w:hAnsi="Trebuchet MS"/>
                <w:sz w:val="22"/>
                <w:szCs w:val="22"/>
              </w:rPr>
              <w:t>.</w:t>
            </w:r>
          </w:p>
          <w:p w14:paraId="2E871376" w14:textId="04D51913" w:rsidR="00B0709D" w:rsidRDefault="00CD1DE0" w:rsidP="00CA4AD6">
            <w:pPr>
              <w:spacing w:before="240"/>
              <w:rPr>
                <w:rFonts w:ascii="Trebuchet MS" w:hAnsi="Trebuchet MS"/>
                <w:sz w:val="22"/>
                <w:szCs w:val="22"/>
              </w:rPr>
            </w:pPr>
            <w:r>
              <w:rPr>
                <w:rFonts w:ascii="Trebuchet MS" w:hAnsi="Trebuchet MS"/>
                <w:sz w:val="22"/>
                <w:szCs w:val="22"/>
              </w:rPr>
              <w:t>It was noted that the forecast spend for 2021-22 was £140.6 million but it was not clear at th</w:t>
            </w:r>
            <w:r w:rsidR="00995CE2">
              <w:rPr>
                <w:rFonts w:ascii="Trebuchet MS" w:hAnsi="Trebuchet MS"/>
                <w:sz w:val="22"/>
                <w:szCs w:val="22"/>
              </w:rPr>
              <w:t>at</w:t>
            </w:r>
            <w:r>
              <w:rPr>
                <w:rFonts w:ascii="Trebuchet MS" w:hAnsi="Trebuchet MS"/>
                <w:sz w:val="22"/>
                <w:szCs w:val="22"/>
              </w:rPr>
              <w:t xml:space="preserve"> stage </w:t>
            </w:r>
            <w:r w:rsidR="00995CE2">
              <w:rPr>
                <w:rFonts w:ascii="Trebuchet MS" w:hAnsi="Trebuchet MS"/>
                <w:sz w:val="22"/>
                <w:szCs w:val="22"/>
              </w:rPr>
              <w:t xml:space="preserve">the extent to which </w:t>
            </w:r>
            <w:r>
              <w:rPr>
                <w:rFonts w:ascii="Trebuchet MS" w:hAnsi="Trebuchet MS"/>
                <w:sz w:val="22"/>
                <w:szCs w:val="22"/>
              </w:rPr>
              <w:t xml:space="preserve">the </w:t>
            </w:r>
            <w:r w:rsidR="00995CE2">
              <w:rPr>
                <w:rFonts w:ascii="Trebuchet MS" w:hAnsi="Trebuchet MS"/>
                <w:sz w:val="22"/>
                <w:szCs w:val="22"/>
              </w:rPr>
              <w:t xml:space="preserve">ongoing recovery from the impacts of the Covid-19 pandemic </w:t>
            </w:r>
            <w:r>
              <w:rPr>
                <w:rFonts w:ascii="Trebuchet MS" w:hAnsi="Trebuchet MS"/>
                <w:sz w:val="22"/>
                <w:szCs w:val="22"/>
              </w:rPr>
              <w:t xml:space="preserve">would </w:t>
            </w:r>
            <w:r w:rsidR="00995CE2">
              <w:rPr>
                <w:rFonts w:ascii="Trebuchet MS" w:hAnsi="Trebuchet MS"/>
                <w:sz w:val="22"/>
                <w:szCs w:val="22"/>
              </w:rPr>
              <w:t>change</w:t>
            </w:r>
            <w:r>
              <w:rPr>
                <w:rFonts w:ascii="Trebuchet MS" w:hAnsi="Trebuchet MS"/>
                <w:sz w:val="22"/>
                <w:szCs w:val="22"/>
              </w:rPr>
              <w:t xml:space="preserve"> this</w:t>
            </w:r>
            <w:r w:rsidR="00995CE2">
              <w:rPr>
                <w:rFonts w:ascii="Trebuchet MS" w:hAnsi="Trebuchet MS"/>
                <w:sz w:val="22"/>
                <w:szCs w:val="22"/>
              </w:rPr>
              <w:t xml:space="preserve"> forecast as they year progressed</w:t>
            </w:r>
            <w:r>
              <w:rPr>
                <w:rFonts w:ascii="Trebuchet MS" w:hAnsi="Trebuchet MS"/>
                <w:sz w:val="22"/>
                <w:szCs w:val="22"/>
              </w:rPr>
              <w:t xml:space="preserve">. </w:t>
            </w:r>
          </w:p>
          <w:p w14:paraId="0F01807A" w14:textId="77777777" w:rsidR="007709CA" w:rsidRDefault="007709CA" w:rsidP="00CA4AD6">
            <w:pPr>
              <w:rPr>
                <w:rFonts w:ascii="Trebuchet MS" w:hAnsi="Trebuchet MS"/>
                <w:sz w:val="22"/>
                <w:szCs w:val="22"/>
              </w:rPr>
            </w:pPr>
          </w:p>
          <w:p w14:paraId="47AA8922" w14:textId="77777777" w:rsidR="00766DE3" w:rsidRDefault="007709CA" w:rsidP="00CA4AD6">
            <w:pPr>
              <w:rPr>
                <w:rFonts w:ascii="Trebuchet MS" w:hAnsi="Trebuchet MS"/>
                <w:sz w:val="22"/>
                <w:szCs w:val="22"/>
              </w:rPr>
            </w:pPr>
            <w:r>
              <w:rPr>
                <w:rFonts w:ascii="Trebuchet MS" w:hAnsi="Trebuchet MS"/>
                <w:sz w:val="22"/>
                <w:szCs w:val="22"/>
              </w:rPr>
              <w:t xml:space="preserve">The report was noted. </w:t>
            </w:r>
            <w:r w:rsidR="00766DE3">
              <w:rPr>
                <w:rFonts w:ascii="Trebuchet MS" w:hAnsi="Trebuchet MS"/>
                <w:sz w:val="22"/>
                <w:szCs w:val="22"/>
              </w:rPr>
              <w:t xml:space="preserve"> </w:t>
            </w:r>
          </w:p>
          <w:p w14:paraId="7E3EFC95" w14:textId="77777777" w:rsidR="003777ED" w:rsidRPr="003777ED" w:rsidRDefault="003777ED" w:rsidP="003777ED">
            <w:pPr>
              <w:jc w:val="both"/>
              <w:rPr>
                <w:rFonts w:ascii="Trebuchet MS" w:hAnsi="Trebuchet MS"/>
                <w:b/>
                <w:sz w:val="22"/>
                <w:szCs w:val="22"/>
              </w:rPr>
            </w:pPr>
          </w:p>
          <w:p w14:paraId="516CCAC0" w14:textId="5662AED4" w:rsidR="00B75F7C" w:rsidRDefault="00222840"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OPERATIONAL PERFORMANCE REPORT</w:t>
            </w:r>
          </w:p>
          <w:p w14:paraId="55AB13DF" w14:textId="77777777" w:rsidR="00175CCD" w:rsidRDefault="00175CCD" w:rsidP="00175CCD">
            <w:pPr>
              <w:jc w:val="both"/>
              <w:rPr>
                <w:rFonts w:ascii="Trebuchet MS" w:hAnsi="Trebuchet MS"/>
                <w:b/>
                <w:sz w:val="22"/>
                <w:szCs w:val="22"/>
              </w:rPr>
            </w:pPr>
          </w:p>
          <w:p w14:paraId="23F3AD07" w14:textId="67788C78" w:rsidR="001F3516" w:rsidRDefault="007709CA" w:rsidP="00CA4AD6">
            <w:pPr>
              <w:rPr>
                <w:rFonts w:ascii="Trebuchet MS" w:hAnsi="Trebuchet MS"/>
                <w:sz w:val="22"/>
                <w:szCs w:val="22"/>
              </w:rPr>
            </w:pPr>
            <w:r>
              <w:rPr>
                <w:rFonts w:ascii="Trebuchet MS" w:hAnsi="Trebuchet MS"/>
                <w:sz w:val="22"/>
                <w:szCs w:val="22"/>
              </w:rPr>
              <w:t xml:space="preserve">The Board </w:t>
            </w:r>
            <w:r w:rsidR="00BD4634">
              <w:rPr>
                <w:rFonts w:ascii="Trebuchet MS" w:hAnsi="Trebuchet MS"/>
                <w:sz w:val="22"/>
                <w:szCs w:val="22"/>
              </w:rPr>
              <w:t>w</w:t>
            </w:r>
            <w:r w:rsidR="00995CE2">
              <w:rPr>
                <w:rFonts w:ascii="Trebuchet MS" w:hAnsi="Trebuchet MS"/>
                <w:sz w:val="22"/>
                <w:szCs w:val="22"/>
              </w:rPr>
              <w:t>as</w:t>
            </w:r>
            <w:r w:rsidR="00BD4634">
              <w:rPr>
                <w:rFonts w:ascii="Trebuchet MS" w:hAnsi="Trebuchet MS"/>
                <w:sz w:val="22"/>
                <w:szCs w:val="22"/>
              </w:rPr>
              <w:t xml:space="preserve"> presented</w:t>
            </w:r>
            <w:r>
              <w:rPr>
                <w:rFonts w:ascii="Trebuchet MS" w:hAnsi="Trebuchet MS"/>
                <w:sz w:val="22"/>
                <w:szCs w:val="22"/>
              </w:rPr>
              <w:t xml:space="preserve"> </w:t>
            </w:r>
            <w:r w:rsidR="00D07785">
              <w:rPr>
                <w:rFonts w:ascii="Trebuchet MS" w:hAnsi="Trebuchet MS"/>
                <w:sz w:val="22"/>
                <w:szCs w:val="22"/>
              </w:rPr>
              <w:t xml:space="preserve">with </w:t>
            </w:r>
            <w:r w:rsidR="00995CE2">
              <w:rPr>
                <w:rFonts w:ascii="Trebuchet MS" w:hAnsi="Trebuchet MS"/>
                <w:sz w:val="22"/>
                <w:szCs w:val="22"/>
              </w:rPr>
              <w:t xml:space="preserve">a </w:t>
            </w:r>
            <w:r w:rsidR="00DC270B" w:rsidRPr="00DC270B">
              <w:rPr>
                <w:rFonts w:ascii="Trebuchet MS" w:hAnsi="Trebuchet MS"/>
                <w:sz w:val="22"/>
                <w:szCs w:val="22"/>
              </w:rPr>
              <w:t>report on operational performance as at 31st May 2021.</w:t>
            </w:r>
            <w:r w:rsidR="00FB34EE">
              <w:rPr>
                <w:rFonts w:ascii="Trebuchet MS" w:hAnsi="Trebuchet MS"/>
                <w:sz w:val="22"/>
                <w:szCs w:val="22"/>
              </w:rPr>
              <w:t xml:space="preserve"> It was noted that performance across applications and accounts was good with no major concerns. </w:t>
            </w:r>
            <w:r w:rsidR="000D61F0">
              <w:rPr>
                <w:rFonts w:ascii="Trebuchet MS" w:hAnsi="Trebuchet MS"/>
                <w:sz w:val="22"/>
                <w:szCs w:val="22"/>
              </w:rPr>
              <w:t xml:space="preserve"> </w:t>
            </w:r>
          </w:p>
          <w:p w14:paraId="5641A202" w14:textId="77777777" w:rsidR="007709CA" w:rsidRDefault="007709CA" w:rsidP="00CA4AD6">
            <w:pPr>
              <w:rPr>
                <w:rFonts w:ascii="Trebuchet MS" w:hAnsi="Trebuchet MS"/>
                <w:sz w:val="22"/>
                <w:szCs w:val="22"/>
              </w:rPr>
            </w:pPr>
          </w:p>
          <w:p w14:paraId="2EF116F8" w14:textId="77777777" w:rsidR="00C00722" w:rsidRPr="00B76EB7" w:rsidRDefault="00D70512" w:rsidP="00CA4AD6">
            <w:pPr>
              <w:rPr>
                <w:rFonts w:ascii="Trebuchet MS" w:hAnsi="Trebuchet MS"/>
                <w:sz w:val="22"/>
                <w:szCs w:val="22"/>
              </w:rPr>
            </w:pPr>
            <w:r>
              <w:rPr>
                <w:rFonts w:ascii="Trebuchet MS" w:hAnsi="Trebuchet MS"/>
                <w:sz w:val="22"/>
                <w:szCs w:val="22"/>
              </w:rPr>
              <w:t xml:space="preserve">The report was noted. </w:t>
            </w:r>
          </w:p>
        </w:tc>
      </w:tr>
      <w:tr w:rsidR="00B75F7C" w:rsidRPr="00B75F7C" w14:paraId="63247FBE" w14:textId="77777777" w:rsidTr="00D535F3">
        <w:trPr>
          <w:trHeight w:val="699"/>
        </w:trPr>
        <w:tc>
          <w:tcPr>
            <w:tcW w:w="4727" w:type="dxa"/>
            <w:tcMar>
              <w:top w:w="144" w:type="dxa"/>
              <w:left w:w="115" w:type="dxa"/>
              <w:bottom w:w="144" w:type="dxa"/>
              <w:right w:w="115" w:type="dxa"/>
            </w:tcMar>
          </w:tcPr>
          <w:p w14:paraId="2BE5B908" w14:textId="11B7CE05" w:rsidR="006D1593" w:rsidRDefault="00222840" w:rsidP="006D1593">
            <w:pPr>
              <w:pStyle w:val="ListParagraph"/>
              <w:numPr>
                <w:ilvl w:val="0"/>
                <w:numId w:val="1"/>
              </w:numPr>
              <w:jc w:val="both"/>
              <w:rPr>
                <w:rFonts w:ascii="Trebuchet MS" w:hAnsi="Trebuchet MS"/>
                <w:b/>
                <w:sz w:val="22"/>
                <w:szCs w:val="22"/>
              </w:rPr>
            </w:pPr>
            <w:r>
              <w:rPr>
                <w:rFonts w:ascii="Trebuchet MS" w:hAnsi="Trebuchet MS"/>
                <w:b/>
                <w:sz w:val="22"/>
                <w:szCs w:val="22"/>
              </w:rPr>
              <w:t>CASE MANAGEMENT SYSTEM FOR DIRECT SERVICES – BUSINESS CASE</w:t>
            </w:r>
          </w:p>
          <w:p w14:paraId="26F83310" w14:textId="77777777" w:rsidR="00B76EB7" w:rsidRDefault="00B76EB7" w:rsidP="00B76EB7">
            <w:pPr>
              <w:pStyle w:val="ListParagraph"/>
              <w:ind w:left="360"/>
              <w:jc w:val="both"/>
              <w:rPr>
                <w:rFonts w:ascii="Trebuchet MS" w:hAnsi="Trebuchet MS"/>
                <w:b/>
                <w:sz w:val="22"/>
                <w:szCs w:val="22"/>
              </w:rPr>
            </w:pPr>
          </w:p>
          <w:p w14:paraId="35D07D06" w14:textId="55C08D9E" w:rsidR="0034017D" w:rsidRDefault="00BD4634" w:rsidP="00CA4AD6">
            <w:pPr>
              <w:rPr>
                <w:rFonts w:ascii="Trebuchet MS" w:hAnsi="Trebuchet MS"/>
                <w:sz w:val="22"/>
                <w:szCs w:val="22"/>
              </w:rPr>
            </w:pPr>
            <w:r>
              <w:rPr>
                <w:rFonts w:ascii="Trebuchet MS" w:hAnsi="Trebuchet MS"/>
                <w:sz w:val="22"/>
                <w:szCs w:val="22"/>
              </w:rPr>
              <w:t>The Board w</w:t>
            </w:r>
            <w:r w:rsidR="00995CE2">
              <w:rPr>
                <w:rFonts w:ascii="Trebuchet MS" w:hAnsi="Trebuchet MS"/>
                <w:sz w:val="22"/>
                <w:szCs w:val="22"/>
              </w:rPr>
              <w:t>as</w:t>
            </w:r>
            <w:r>
              <w:rPr>
                <w:rFonts w:ascii="Trebuchet MS" w:hAnsi="Trebuchet MS"/>
                <w:sz w:val="22"/>
                <w:szCs w:val="22"/>
              </w:rPr>
              <w:t xml:space="preserve"> presented with a</w:t>
            </w:r>
            <w:r w:rsidR="000D61F0">
              <w:rPr>
                <w:rFonts w:ascii="Trebuchet MS" w:hAnsi="Trebuchet MS"/>
                <w:sz w:val="22"/>
                <w:szCs w:val="22"/>
              </w:rPr>
              <w:t xml:space="preserve"> paper which sought</w:t>
            </w:r>
            <w:r w:rsidR="000D61F0" w:rsidRPr="000D61F0">
              <w:rPr>
                <w:rFonts w:ascii="Trebuchet MS" w:hAnsi="Trebuchet MS"/>
                <w:sz w:val="22"/>
                <w:szCs w:val="22"/>
              </w:rPr>
              <w:t xml:space="preserve"> approval of the Business Case for the purchase of a case management system for the three direct services: </w:t>
            </w:r>
            <w:r w:rsidR="000D61F0">
              <w:rPr>
                <w:rFonts w:ascii="Trebuchet MS" w:hAnsi="Trebuchet MS"/>
                <w:sz w:val="22"/>
                <w:szCs w:val="22"/>
              </w:rPr>
              <w:t>Public Defender Solicitors Office, the Civil Legal Assistance Office and the Solicitor Contact Line</w:t>
            </w:r>
            <w:r w:rsidR="000D61F0" w:rsidRPr="000D61F0">
              <w:rPr>
                <w:rFonts w:ascii="Trebuchet MS" w:hAnsi="Trebuchet MS"/>
                <w:sz w:val="22"/>
                <w:szCs w:val="22"/>
              </w:rPr>
              <w:t>.</w:t>
            </w:r>
          </w:p>
          <w:p w14:paraId="68F570EA" w14:textId="2AF99FF2" w:rsidR="000D61F0" w:rsidRDefault="000D61F0" w:rsidP="00CA4AD6">
            <w:pPr>
              <w:rPr>
                <w:rFonts w:ascii="Trebuchet MS" w:hAnsi="Trebuchet MS"/>
                <w:sz w:val="22"/>
                <w:szCs w:val="22"/>
              </w:rPr>
            </w:pPr>
          </w:p>
          <w:p w14:paraId="4579BFB6" w14:textId="322D3ABA" w:rsidR="000D61F0" w:rsidRDefault="0064647A" w:rsidP="00CA4AD6">
            <w:pPr>
              <w:rPr>
                <w:rFonts w:ascii="Trebuchet MS" w:hAnsi="Trebuchet MS"/>
                <w:sz w:val="22"/>
                <w:szCs w:val="22"/>
              </w:rPr>
            </w:pPr>
            <w:r>
              <w:rPr>
                <w:rFonts w:ascii="Trebuchet MS" w:hAnsi="Trebuchet MS"/>
                <w:sz w:val="22"/>
                <w:szCs w:val="22"/>
              </w:rPr>
              <w:lastRenderedPageBreak/>
              <w:t xml:space="preserve">It was noted that the case management system would provide a number of benefits including improved transparency on the costs and benefits of the direct services, providing SLAB with information it had not previously been able to report on. </w:t>
            </w:r>
          </w:p>
          <w:p w14:paraId="0C32BED3" w14:textId="11CF628C" w:rsidR="0064647A" w:rsidRDefault="0064647A" w:rsidP="00CA4AD6">
            <w:pPr>
              <w:rPr>
                <w:rFonts w:ascii="Trebuchet MS" w:hAnsi="Trebuchet MS"/>
                <w:sz w:val="22"/>
                <w:szCs w:val="22"/>
              </w:rPr>
            </w:pPr>
          </w:p>
          <w:p w14:paraId="396A36A2" w14:textId="655451E3" w:rsidR="00E84CD0" w:rsidRDefault="00606E8E">
            <w:pPr>
              <w:rPr>
                <w:rFonts w:ascii="Trebuchet MS" w:hAnsi="Trebuchet MS"/>
                <w:sz w:val="22"/>
                <w:szCs w:val="22"/>
              </w:rPr>
            </w:pPr>
            <w:r>
              <w:rPr>
                <w:rFonts w:ascii="Trebuchet MS" w:hAnsi="Trebuchet MS"/>
                <w:sz w:val="22"/>
                <w:szCs w:val="22"/>
              </w:rPr>
              <w:t xml:space="preserve">After discussion on cost, procurement process and implementation planning, the business plan was approved. </w:t>
            </w:r>
          </w:p>
          <w:p w14:paraId="054C7B17" w14:textId="77777777" w:rsidR="00141F57" w:rsidRDefault="00141F57" w:rsidP="00B76EB7">
            <w:pPr>
              <w:jc w:val="both"/>
              <w:rPr>
                <w:rFonts w:ascii="Trebuchet MS" w:hAnsi="Trebuchet MS"/>
                <w:sz w:val="22"/>
                <w:szCs w:val="22"/>
              </w:rPr>
            </w:pPr>
          </w:p>
          <w:p w14:paraId="42F40130" w14:textId="7CFCFA5F" w:rsidR="00401D5F" w:rsidRDefault="00E84CD0" w:rsidP="00CA4AD6">
            <w:pPr>
              <w:rPr>
                <w:rFonts w:ascii="Trebuchet MS" w:hAnsi="Trebuchet MS"/>
                <w:sz w:val="22"/>
                <w:szCs w:val="22"/>
              </w:rPr>
            </w:pPr>
            <w:r>
              <w:rPr>
                <w:rFonts w:ascii="Trebuchet MS" w:hAnsi="Trebuchet MS"/>
                <w:sz w:val="22"/>
                <w:szCs w:val="22"/>
              </w:rPr>
              <w:t>In response to questions about the timing of Board input into the process, it was agreed that consideration would be given to the appropriate timing for this on future procurements. This would include whether the Board could be consulted on a draft business case before going to the market.</w:t>
            </w:r>
          </w:p>
          <w:p w14:paraId="5F78C74B" w14:textId="77777777" w:rsidR="00401D5F" w:rsidRDefault="00401D5F" w:rsidP="00CA4AD6">
            <w:pPr>
              <w:rPr>
                <w:rFonts w:ascii="Trebuchet MS" w:hAnsi="Trebuchet MS"/>
                <w:sz w:val="22"/>
                <w:szCs w:val="22"/>
              </w:rPr>
            </w:pPr>
          </w:p>
          <w:p w14:paraId="1E2D91FA" w14:textId="0477E157" w:rsidR="00B97B9B" w:rsidRPr="00B76EB7" w:rsidRDefault="00401D5F" w:rsidP="00CA4AD6">
            <w:pPr>
              <w:rPr>
                <w:rFonts w:ascii="Trebuchet MS" w:hAnsi="Trebuchet MS"/>
                <w:sz w:val="22"/>
                <w:szCs w:val="22"/>
              </w:rPr>
            </w:pPr>
            <w:r>
              <w:rPr>
                <w:rFonts w:ascii="Trebuchet MS" w:hAnsi="Trebuchet MS"/>
                <w:sz w:val="22"/>
                <w:szCs w:val="22"/>
              </w:rPr>
              <w:t xml:space="preserve">The Board </w:t>
            </w:r>
            <w:r w:rsidRPr="00401D5F">
              <w:rPr>
                <w:rFonts w:ascii="Trebuchet MS" w:hAnsi="Trebuchet MS"/>
                <w:b/>
                <w:sz w:val="22"/>
                <w:szCs w:val="22"/>
              </w:rPr>
              <w:t>APPROVED</w:t>
            </w:r>
            <w:r>
              <w:rPr>
                <w:rFonts w:ascii="Trebuchet MS" w:hAnsi="Trebuchet MS"/>
                <w:sz w:val="22"/>
                <w:szCs w:val="22"/>
              </w:rPr>
              <w:t xml:space="preserve"> the Business Case. </w:t>
            </w:r>
            <w:r w:rsidR="00265AEA">
              <w:rPr>
                <w:rFonts w:ascii="Trebuchet MS" w:hAnsi="Trebuchet MS"/>
                <w:sz w:val="22"/>
                <w:szCs w:val="22"/>
              </w:rPr>
              <w:t xml:space="preserve"> </w:t>
            </w:r>
          </w:p>
          <w:p w14:paraId="17E951A6" w14:textId="77777777" w:rsidR="00EA4058" w:rsidRPr="00E74CBF" w:rsidRDefault="00EA4058" w:rsidP="00E74CBF">
            <w:pPr>
              <w:jc w:val="both"/>
              <w:rPr>
                <w:rFonts w:ascii="Trebuchet MS" w:hAnsi="Trebuchet MS"/>
                <w:b/>
                <w:sz w:val="22"/>
                <w:szCs w:val="22"/>
              </w:rPr>
            </w:pPr>
          </w:p>
          <w:p w14:paraId="6CEE1635" w14:textId="6D220F5A" w:rsidR="00E74CBF" w:rsidRDefault="00222840" w:rsidP="00E74CBF">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STRATEGY PAPER</w:t>
            </w:r>
            <w:r w:rsidR="009B07F6">
              <w:rPr>
                <w:rFonts w:ascii="Trebuchet MS" w:hAnsi="Trebuchet MS"/>
                <w:b/>
                <w:sz w:val="22"/>
                <w:szCs w:val="22"/>
              </w:rPr>
              <w:t xml:space="preserve"> – STRATEGIC POSITIONING AND COMMUNICATIONS</w:t>
            </w:r>
          </w:p>
          <w:p w14:paraId="2A690A23" w14:textId="77777777" w:rsidR="0094247E" w:rsidRDefault="0094247E" w:rsidP="006F5961">
            <w:pPr>
              <w:jc w:val="both"/>
              <w:rPr>
                <w:rFonts w:ascii="Trebuchet MS" w:hAnsi="Trebuchet MS"/>
                <w:sz w:val="22"/>
                <w:szCs w:val="22"/>
              </w:rPr>
            </w:pPr>
          </w:p>
          <w:p w14:paraId="6F0AB348" w14:textId="2070D67C" w:rsidR="004A7048" w:rsidRDefault="002C181B" w:rsidP="00CA4AD6">
            <w:pPr>
              <w:rPr>
                <w:rFonts w:ascii="Trebuchet MS" w:hAnsi="Trebuchet MS"/>
                <w:sz w:val="22"/>
                <w:szCs w:val="22"/>
              </w:rPr>
            </w:pPr>
            <w:r>
              <w:rPr>
                <w:rFonts w:ascii="Trebuchet MS" w:hAnsi="Trebuchet MS"/>
                <w:sz w:val="22"/>
                <w:szCs w:val="22"/>
              </w:rPr>
              <w:t>The Board w</w:t>
            </w:r>
            <w:r w:rsidR="009B07F6">
              <w:rPr>
                <w:rFonts w:ascii="Trebuchet MS" w:hAnsi="Trebuchet MS"/>
                <w:sz w:val="22"/>
                <w:szCs w:val="22"/>
              </w:rPr>
              <w:t>as</w:t>
            </w:r>
            <w:r>
              <w:rPr>
                <w:rFonts w:ascii="Trebuchet MS" w:hAnsi="Trebuchet MS"/>
                <w:sz w:val="22"/>
                <w:szCs w:val="22"/>
              </w:rPr>
              <w:t xml:space="preserve"> presen</w:t>
            </w:r>
            <w:r w:rsidR="004F301A">
              <w:rPr>
                <w:rFonts w:ascii="Trebuchet MS" w:hAnsi="Trebuchet MS"/>
                <w:sz w:val="22"/>
                <w:szCs w:val="22"/>
              </w:rPr>
              <w:t>ted with a discus</w:t>
            </w:r>
            <w:r w:rsidR="002D4333">
              <w:rPr>
                <w:rFonts w:ascii="Trebuchet MS" w:hAnsi="Trebuchet MS"/>
                <w:sz w:val="22"/>
                <w:szCs w:val="22"/>
              </w:rPr>
              <w:t xml:space="preserve">sion paper that </w:t>
            </w:r>
            <w:r w:rsidR="009B07F6">
              <w:rPr>
                <w:rFonts w:ascii="Trebuchet MS" w:hAnsi="Trebuchet MS"/>
                <w:sz w:val="22"/>
                <w:szCs w:val="22"/>
              </w:rPr>
              <w:t>considered</w:t>
            </w:r>
            <w:r w:rsidR="002D4333">
              <w:rPr>
                <w:rFonts w:ascii="Trebuchet MS" w:hAnsi="Trebuchet MS"/>
                <w:sz w:val="22"/>
                <w:szCs w:val="22"/>
              </w:rPr>
              <w:t xml:space="preserve"> </w:t>
            </w:r>
            <w:r w:rsidR="009B07F6">
              <w:rPr>
                <w:rFonts w:ascii="Trebuchet MS" w:hAnsi="Trebuchet MS"/>
                <w:sz w:val="22"/>
                <w:szCs w:val="22"/>
              </w:rPr>
              <w:t xml:space="preserve">SLAB’s </w:t>
            </w:r>
            <w:r w:rsidR="002D4333">
              <w:rPr>
                <w:rFonts w:ascii="Trebuchet MS" w:hAnsi="Trebuchet MS"/>
                <w:sz w:val="22"/>
                <w:szCs w:val="22"/>
              </w:rPr>
              <w:t>strategic positioning and communications i</w:t>
            </w:r>
            <w:r w:rsidR="00B16BD4">
              <w:rPr>
                <w:rFonts w:ascii="Trebuchet MS" w:hAnsi="Trebuchet MS"/>
                <w:sz w:val="22"/>
                <w:szCs w:val="22"/>
              </w:rPr>
              <w:t>n light of the negative feedback directed at SLAB in connection with the Resilience Fund</w:t>
            </w:r>
            <w:r w:rsidR="009B07F6">
              <w:rPr>
                <w:rFonts w:ascii="Trebuchet MS" w:hAnsi="Trebuchet MS"/>
                <w:sz w:val="22"/>
                <w:szCs w:val="22"/>
              </w:rPr>
              <w:t xml:space="preserve"> and </w:t>
            </w:r>
            <w:r w:rsidR="00943E70">
              <w:rPr>
                <w:rFonts w:ascii="Trebuchet MS" w:hAnsi="Trebuchet MS"/>
                <w:sz w:val="22"/>
                <w:szCs w:val="22"/>
              </w:rPr>
              <w:t>proposals</w:t>
            </w:r>
            <w:r w:rsidR="009B07F6">
              <w:rPr>
                <w:rFonts w:ascii="Trebuchet MS" w:hAnsi="Trebuchet MS"/>
                <w:sz w:val="22"/>
                <w:szCs w:val="22"/>
              </w:rPr>
              <w:t xml:space="preserve"> from the Scottish Government on </w:t>
            </w:r>
            <w:r w:rsidR="004A7048">
              <w:rPr>
                <w:rFonts w:ascii="Trebuchet MS" w:hAnsi="Trebuchet MS"/>
                <w:sz w:val="22"/>
                <w:szCs w:val="22"/>
              </w:rPr>
              <w:t>fee reform</w:t>
            </w:r>
            <w:r w:rsidR="009B07F6">
              <w:rPr>
                <w:rFonts w:ascii="Trebuchet MS" w:hAnsi="Trebuchet MS"/>
                <w:sz w:val="22"/>
                <w:szCs w:val="22"/>
              </w:rPr>
              <w:t xml:space="preserve"> previously.</w:t>
            </w:r>
            <w:r w:rsidR="004A7048">
              <w:rPr>
                <w:rFonts w:ascii="Trebuchet MS" w:hAnsi="Trebuchet MS"/>
                <w:sz w:val="22"/>
                <w:szCs w:val="22"/>
              </w:rPr>
              <w:t xml:space="preserve"> </w:t>
            </w:r>
          </w:p>
          <w:p w14:paraId="2293F806" w14:textId="219EC909" w:rsidR="004A7048" w:rsidRDefault="004A7048" w:rsidP="00CA4AD6">
            <w:pPr>
              <w:rPr>
                <w:rFonts w:ascii="Trebuchet MS" w:hAnsi="Trebuchet MS"/>
                <w:sz w:val="22"/>
                <w:szCs w:val="22"/>
              </w:rPr>
            </w:pPr>
          </w:p>
          <w:p w14:paraId="5AB11D12" w14:textId="465FB999" w:rsidR="004A7048" w:rsidRDefault="004A7048" w:rsidP="00CA4AD6">
            <w:pPr>
              <w:rPr>
                <w:rFonts w:ascii="Trebuchet MS" w:hAnsi="Trebuchet MS"/>
                <w:sz w:val="22"/>
                <w:szCs w:val="22"/>
              </w:rPr>
            </w:pPr>
            <w:r>
              <w:rPr>
                <w:rFonts w:ascii="Trebuchet MS" w:hAnsi="Trebuchet MS"/>
                <w:sz w:val="22"/>
                <w:szCs w:val="22"/>
              </w:rPr>
              <w:t xml:space="preserve">There was </w:t>
            </w:r>
            <w:r w:rsidR="009B07F6">
              <w:rPr>
                <w:rFonts w:ascii="Trebuchet MS" w:hAnsi="Trebuchet MS"/>
                <w:sz w:val="22"/>
                <w:szCs w:val="22"/>
              </w:rPr>
              <w:t>support from the Board on</w:t>
            </w:r>
            <w:r>
              <w:rPr>
                <w:rFonts w:ascii="Trebuchet MS" w:hAnsi="Trebuchet MS"/>
                <w:sz w:val="22"/>
                <w:szCs w:val="22"/>
              </w:rPr>
              <w:t xml:space="preserve"> the proposal for SLAB to engage more actively</w:t>
            </w:r>
            <w:r w:rsidR="009B07F6">
              <w:rPr>
                <w:rFonts w:ascii="Trebuchet MS" w:hAnsi="Trebuchet MS"/>
                <w:sz w:val="22"/>
                <w:szCs w:val="22"/>
              </w:rPr>
              <w:t>, directly,</w:t>
            </w:r>
            <w:r>
              <w:rPr>
                <w:rFonts w:ascii="Trebuchet MS" w:hAnsi="Trebuchet MS"/>
                <w:sz w:val="22"/>
                <w:szCs w:val="22"/>
              </w:rPr>
              <w:t xml:space="preserve"> and publically on certain issue</w:t>
            </w:r>
            <w:r w:rsidR="00943E70">
              <w:rPr>
                <w:rFonts w:ascii="Trebuchet MS" w:hAnsi="Trebuchet MS"/>
                <w:sz w:val="22"/>
                <w:szCs w:val="22"/>
              </w:rPr>
              <w:t>s, including ensuring there was regular face to face dialogue with Ministers.</w:t>
            </w:r>
            <w:r w:rsidR="009B07F6">
              <w:rPr>
                <w:rFonts w:ascii="Trebuchet MS" w:hAnsi="Trebuchet MS"/>
                <w:sz w:val="22"/>
                <w:szCs w:val="22"/>
              </w:rPr>
              <w:t xml:space="preserve"> This should </w:t>
            </w:r>
            <w:r w:rsidR="00943E70">
              <w:rPr>
                <w:rFonts w:ascii="Trebuchet MS" w:hAnsi="Trebuchet MS"/>
                <w:sz w:val="22"/>
                <w:szCs w:val="22"/>
              </w:rPr>
              <w:t xml:space="preserve">also </w:t>
            </w:r>
            <w:r w:rsidR="009B07F6">
              <w:rPr>
                <w:rFonts w:ascii="Trebuchet MS" w:hAnsi="Trebuchet MS"/>
                <w:sz w:val="22"/>
                <w:szCs w:val="22"/>
              </w:rPr>
              <w:t xml:space="preserve">include being clear </w:t>
            </w:r>
            <w:r w:rsidR="00943E70">
              <w:rPr>
                <w:rFonts w:ascii="Trebuchet MS" w:hAnsi="Trebuchet MS"/>
                <w:sz w:val="22"/>
                <w:szCs w:val="22"/>
              </w:rPr>
              <w:t xml:space="preserve">publicly </w:t>
            </w:r>
            <w:r w:rsidR="009B07F6">
              <w:rPr>
                <w:rFonts w:ascii="Trebuchet MS" w:hAnsi="Trebuchet MS"/>
                <w:sz w:val="22"/>
                <w:szCs w:val="22"/>
              </w:rPr>
              <w:t>about the role of SLAB as opposed to Ministers and the Parliament</w:t>
            </w:r>
            <w:r>
              <w:rPr>
                <w:rFonts w:ascii="Trebuchet MS" w:hAnsi="Trebuchet MS"/>
                <w:sz w:val="22"/>
                <w:szCs w:val="22"/>
              </w:rPr>
              <w:t>. It was also agreed that there should be a mix of approaches including direct engagement with individuals</w:t>
            </w:r>
            <w:r w:rsidR="009B07F6">
              <w:rPr>
                <w:rFonts w:ascii="Trebuchet MS" w:hAnsi="Trebuchet MS"/>
                <w:sz w:val="22"/>
                <w:szCs w:val="22"/>
              </w:rPr>
              <w:t xml:space="preserve">, </w:t>
            </w:r>
            <w:r>
              <w:rPr>
                <w:rFonts w:ascii="Trebuchet MS" w:hAnsi="Trebuchet MS"/>
                <w:sz w:val="22"/>
                <w:szCs w:val="22"/>
              </w:rPr>
              <w:t>Bar Associations</w:t>
            </w:r>
            <w:r w:rsidR="009B07F6">
              <w:rPr>
                <w:rFonts w:ascii="Trebuchet MS" w:hAnsi="Trebuchet MS"/>
                <w:sz w:val="22"/>
                <w:szCs w:val="22"/>
              </w:rPr>
              <w:t xml:space="preserve"> and review of the use of social media to respond to debate or </w:t>
            </w:r>
            <w:r w:rsidR="00943E70">
              <w:rPr>
                <w:rFonts w:ascii="Trebuchet MS" w:hAnsi="Trebuchet MS"/>
                <w:sz w:val="22"/>
                <w:szCs w:val="22"/>
              </w:rPr>
              <w:t>criticism</w:t>
            </w:r>
            <w:r>
              <w:rPr>
                <w:rFonts w:ascii="Trebuchet MS" w:hAnsi="Trebuchet MS"/>
                <w:sz w:val="22"/>
                <w:szCs w:val="22"/>
              </w:rPr>
              <w:t xml:space="preserve">. </w:t>
            </w:r>
          </w:p>
          <w:p w14:paraId="5B2876D5" w14:textId="3A63B101" w:rsidR="004A7048" w:rsidRDefault="004A7048" w:rsidP="00CA4AD6">
            <w:pPr>
              <w:rPr>
                <w:rFonts w:ascii="Trebuchet MS" w:hAnsi="Trebuchet MS"/>
                <w:sz w:val="22"/>
                <w:szCs w:val="22"/>
              </w:rPr>
            </w:pPr>
          </w:p>
          <w:p w14:paraId="69AC9E59" w14:textId="2A47306A" w:rsidR="00383645" w:rsidRDefault="00383645" w:rsidP="00CA4AD6">
            <w:pPr>
              <w:rPr>
                <w:rFonts w:ascii="Trebuchet MS" w:hAnsi="Trebuchet MS"/>
                <w:sz w:val="22"/>
                <w:szCs w:val="22"/>
              </w:rPr>
            </w:pPr>
            <w:r>
              <w:rPr>
                <w:rFonts w:ascii="Trebuchet MS" w:hAnsi="Trebuchet MS"/>
                <w:sz w:val="22"/>
                <w:szCs w:val="22"/>
              </w:rPr>
              <w:t xml:space="preserve">It was acknowledged that the development and implementation of the new strategy would require senior level resource. </w:t>
            </w:r>
            <w:r w:rsidR="00943E70">
              <w:rPr>
                <w:rFonts w:ascii="Trebuchet MS" w:hAnsi="Trebuchet MS"/>
                <w:sz w:val="22"/>
                <w:szCs w:val="22"/>
              </w:rPr>
              <w:t>I</w:t>
            </w:r>
            <w:r>
              <w:rPr>
                <w:rFonts w:ascii="Trebuchet MS" w:hAnsi="Trebuchet MS"/>
                <w:sz w:val="22"/>
                <w:szCs w:val="22"/>
              </w:rPr>
              <w:t xml:space="preserve">t was agreed that </w:t>
            </w:r>
            <w:r w:rsidR="00943E70">
              <w:rPr>
                <w:rFonts w:ascii="Trebuchet MS" w:hAnsi="Trebuchet MS"/>
                <w:sz w:val="22"/>
                <w:szCs w:val="22"/>
              </w:rPr>
              <w:t>the issue would be bought back to the Board meeting on 4 October for further discussion</w:t>
            </w:r>
            <w:r>
              <w:rPr>
                <w:rFonts w:ascii="Trebuchet MS" w:hAnsi="Trebuchet MS"/>
                <w:sz w:val="22"/>
                <w:szCs w:val="22"/>
              </w:rPr>
              <w:t>.</w:t>
            </w:r>
          </w:p>
          <w:p w14:paraId="02A2D106" w14:textId="3B397E6A" w:rsidR="00383645" w:rsidRDefault="00383645" w:rsidP="002D4333">
            <w:pPr>
              <w:jc w:val="both"/>
              <w:rPr>
                <w:rFonts w:ascii="Trebuchet MS" w:hAnsi="Trebuchet MS"/>
                <w:sz w:val="22"/>
                <w:szCs w:val="22"/>
              </w:rPr>
            </w:pPr>
          </w:p>
          <w:p w14:paraId="63BE12EA" w14:textId="0AB52255" w:rsidR="004A7048" w:rsidRPr="00E84CD0" w:rsidRDefault="00383645" w:rsidP="00E84CD0">
            <w:pPr>
              <w:jc w:val="both"/>
              <w:rPr>
                <w:rFonts w:ascii="Trebuchet MS" w:hAnsi="Trebuchet MS"/>
                <w:sz w:val="22"/>
                <w:szCs w:val="22"/>
              </w:rPr>
            </w:pPr>
            <w:r>
              <w:rPr>
                <w:rFonts w:ascii="Trebuchet MS" w:hAnsi="Trebuchet MS"/>
                <w:b/>
                <w:sz w:val="22"/>
                <w:szCs w:val="22"/>
              </w:rPr>
              <w:t>ACTION: CL</w:t>
            </w:r>
          </w:p>
        </w:tc>
      </w:tr>
      <w:tr w:rsidR="00B75F7C" w:rsidRPr="00B75F7C" w14:paraId="3119EFB8" w14:textId="77777777" w:rsidTr="00D535F3">
        <w:tc>
          <w:tcPr>
            <w:tcW w:w="4727" w:type="dxa"/>
            <w:tcMar>
              <w:top w:w="144" w:type="dxa"/>
              <w:left w:w="115" w:type="dxa"/>
              <w:bottom w:w="144" w:type="dxa"/>
              <w:right w:w="115" w:type="dxa"/>
            </w:tcMar>
          </w:tcPr>
          <w:p w14:paraId="0A459244" w14:textId="77777777"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lastRenderedPageBreak/>
              <w:t>MEETINGS WITH OUTSIDE ORGANISAT</w:t>
            </w:r>
            <w:r w:rsidR="001D79B6">
              <w:rPr>
                <w:rFonts w:ascii="Trebuchet MS" w:hAnsi="Trebuchet MS"/>
                <w:b/>
                <w:sz w:val="22"/>
                <w:szCs w:val="22"/>
              </w:rPr>
              <w:t>I</w:t>
            </w:r>
            <w:r>
              <w:rPr>
                <w:rFonts w:ascii="Trebuchet MS" w:hAnsi="Trebuchet MS"/>
                <w:b/>
                <w:sz w:val="22"/>
                <w:szCs w:val="22"/>
              </w:rPr>
              <w:t>ONS</w:t>
            </w:r>
          </w:p>
          <w:p w14:paraId="2A08DFF2" w14:textId="77777777" w:rsidR="006F5961" w:rsidRDefault="006F5961" w:rsidP="006F5961">
            <w:pPr>
              <w:jc w:val="both"/>
              <w:rPr>
                <w:rFonts w:ascii="Trebuchet MS" w:hAnsi="Trebuchet MS"/>
                <w:b/>
                <w:sz w:val="22"/>
                <w:szCs w:val="22"/>
              </w:rPr>
            </w:pPr>
          </w:p>
          <w:p w14:paraId="417C1CA0" w14:textId="284FF2F5" w:rsidR="00CA4AD6" w:rsidRPr="006F5961" w:rsidRDefault="006F5961" w:rsidP="006F5961">
            <w:pPr>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30BEEDC4" w14:textId="77777777" w:rsidR="00B75F7C" w:rsidRPr="00B75F7C" w:rsidRDefault="00B75F7C" w:rsidP="00B75F7C">
            <w:pPr>
              <w:pStyle w:val="ListParagraph"/>
              <w:ind w:left="426"/>
              <w:jc w:val="both"/>
              <w:rPr>
                <w:rFonts w:ascii="Trebuchet MS" w:hAnsi="Trebuchet MS"/>
                <w:b/>
                <w:sz w:val="22"/>
                <w:szCs w:val="22"/>
              </w:rPr>
            </w:pPr>
          </w:p>
          <w:p w14:paraId="27B44BFA" w14:textId="77777777"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4AD36C25" w14:textId="77777777" w:rsidR="006F5961" w:rsidRDefault="006F5961" w:rsidP="006F5961">
            <w:pPr>
              <w:jc w:val="both"/>
              <w:rPr>
                <w:rFonts w:ascii="Trebuchet MS" w:hAnsi="Trebuchet MS"/>
                <w:b/>
                <w:sz w:val="22"/>
                <w:szCs w:val="22"/>
              </w:rPr>
            </w:pPr>
          </w:p>
          <w:p w14:paraId="2BE8955E" w14:textId="77777777" w:rsidR="006F5961" w:rsidRPr="006F5961" w:rsidRDefault="006F5961" w:rsidP="006F5961">
            <w:pPr>
              <w:jc w:val="both"/>
              <w:rPr>
                <w:rFonts w:ascii="Trebuchet MS" w:hAnsi="Trebuchet MS"/>
                <w:sz w:val="22"/>
                <w:szCs w:val="22"/>
              </w:rPr>
            </w:pPr>
            <w:r>
              <w:rPr>
                <w:rFonts w:ascii="Trebuchet MS" w:hAnsi="Trebuchet MS"/>
                <w:sz w:val="22"/>
                <w:szCs w:val="22"/>
              </w:rPr>
              <w:t xml:space="preserve">The Board noted the following dates: </w:t>
            </w:r>
          </w:p>
          <w:p w14:paraId="1141C4F7" w14:textId="232DEC2F" w:rsidR="00B83888" w:rsidRDefault="00B83888" w:rsidP="002A1C0C">
            <w:pPr>
              <w:pStyle w:val="ListParagraph"/>
              <w:numPr>
                <w:ilvl w:val="0"/>
                <w:numId w:val="9"/>
              </w:numPr>
              <w:jc w:val="both"/>
              <w:rPr>
                <w:rFonts w:ascii="Trebuchet MS" w:hAnsi="Trebuchet MS"/>
                <w:sz w:val="22"/>
                <w:szCs w:val="22"/>
              </w:rPr>
            </w:pPr>
            <w:r w:rsidRPr="00B83888">
              <w:rPr>
                <w:rFonts w:ascii="Trebuchet MS" w:hAnsi="Trebuchet MS"/>
                <w:sz w:val="22"/>
                <w:szCs w:val="22"/>
              </w:rPr>
              <w:t>Board 10</w:t>
            </w:r>
            <w:r w:rsidRPr="00B83888">
              <w:rPr>
                <w:rFonts w:ascii="Trebuchet MS" w:hAnsi="Trebuchet MS"/>
                <w:sz w:val="22"/>
                <w:szCs w:val="22"/>
                <w:vertAlign w:val="superscript"/>
              </w:rPr>
              <w:t>th</w:t>
            </w:r>
            <w:r w:rsidRPr="00B83888">
              <w:rPr>
                <w:rFonts w:ascii="Trebuchet MS" w:hAnsi="Trebuchet MS"/>
                <w:sz w:val="22"/>
                <w:szCs w:val="22"/>
              </w:rPr>
              <w:t xml:space="preserve"> August 2021</w:t>
            </w:r>
          </w:p>
          <w:p w14:paraId="5B8EEFA6" w14:textId="44DA998E" w:rsidR="002A1C0C" w:rsidRPr="002A1C0C" w:rsidRDefault="002A1C0C" w:rsidP="002A1C0C">
            <w:pPr>
              <w:pStyle w:val="ListParagraph"/>
              <w:numPr>
                <w:ilvl w:val="0"/>
                <w:numId w:val="9"/>
              </w:numPr>
              <w:jc w:val="both"/>
              <w:rPr>
                <w:rFonts w:ascii="Trebuchet MS" w:hAnsi="Trebuchet MS"/>
                <w:sz w:val="22"/>
                <w:szCs w:val="22"/>
              </w:rPr>
            </w:pPr>
            <w:r w:rsidRPr="002A1C0C">
              <w:rPr>
                <w:rFonts w:ascii="Trebuchet MS" w:hAnsi="Trebuchet MS"/>
                <w:sz w:val="22"/>
                <w:szCs w:val="22"/>
              </w:rPr>
              <w:t>Cases Committee 1</w:t>
            </w:r>
            <w:r w:rsidR="002C181B">
              <w:rPr>
                <w:rFonts w:ascii="Trebuchet MS" w:hAnsi="Trebuchet MS"/>
                <w:sz w:val="22"/>
                <w:szCs w:val="22"/>
              </w:rPr>
              <w:t>6</w:t>
            </w:r>
            <w:r w:rsidRPr="002A1C0C">
              <w:rPr>
                <w:rFonts w:ascii="Trebuchet MS" w:hAnsi="Trebuchet MS"/>
                <w:sz w:val="22"/>
                <w:szCs w:val="22"/>
              </w:rPr>
              <w:t xml:space="preserve">th </w:t>
            </w:r>
            <w:r w:rsidR="002C181B">
              <w:rPr>
                <w:rFonts w:ascii="Trebuchet MS" w:hAnsi="Trebuchet MS"/>
                <w:sz w:val="22"/>
                <w:szCs w:val="22"/>
              </w:rPr>
              <w:t>August</w:t>
            </w:r>
            <w:r w:rsidRPr="002A1C0C">
              <w:rPr>
                <w:rFonts w:ascii="Trebuchet MS" w:hAnsi="Trebuchet MS"/>
                <w:sz w:val="22"/>
                <w:szCs w:val="22"/>
              </w:rPr>
              <w:t xml:space="preserve"> 2021</w:t>
            </w:r>
            <w:r w:rsidR="002C181B">
              <w:rPr>
                <w:rFonts w:ascii="Trebuchet MS" w:hAnsi="Trebuchet MS"/>
                <w:sz w:val="22"/>
                <w:szCs w:val="22"/>
              </w:rPr>
              <w:t>, 20</w:t>
            </w:r>
            <w:r w:rsidR="002C181B" w:rsidRPr="002C181B">
              <w:rPr>
                <w:rFonts w:ascii="Trebuchet MS" w:hAnsi="Trebuchet MS"/>
                <w:sz w:val="22"/>
                <w:szCs w:val="22"/>
                <w:vertAlign w:val="superscript"/>
              </w:rPr>
              <w:t>th</w:t>
            </w:r>
            <w:r w:rsidR="002C181B">
              <w:rPr>
                <w:rFonts w:ascii="Trebuchet MS" w:hAnsi="Trebuchet MS"/>
                <w:sz w:val="22"/>
                <w:szCs w:val="22"/>
              </w:rPr>
              <w:t xml:space="preserve"> September 2021</w:t>
            </w:r>
          </w:p>
          <w:p w14:paraId="158C9C0F" w14:textId="00C3192C" w:rsidR="002A1C0C" w:rsidRDefault="002A1C0C" w:rsidP="002A1C0C">
            <w:pPr>
              <w:pStyle w:val="ListParagraph"/>
              <w:numPr>
                <w:ilvl w:val="0"/>
                <w:numId w:val="9"/>
              </w:numPr>
              <w:jc w:val="both"/>
              <w:rPr>
                <w:rFonts w:ascii="Trebuchet MS" w:hAnsi="Trebuchet MS"/>
                <w:sz w:val="22"/>
                <w:szCs w:val="22"/>
              </w:rPr>
            </w:pPr>
            <w:r w:rsidRPr="002A1C0C">
              <w:rPr>
                <w:rFonts w:ascii="Trebuchet MS" w:hAnsi="Trebuchet MS"/>
                <w:sz w:val="22"/>
                <w:szCs w:val="22"/>
              </w:rPr>
              <w:t xml:space="preserve">Policy Committee </w:t>
            </w:r>
            <w:r w:rsidR="00F036DF">
              <w:rPr>
                <w:rFonts w:ascii="Trebuchet MS" w:hAnsi="Trebuchet MS"/>
                <w:sz w:val="22"/>
                <w:szCs w:val="22"/>
              </w:rPr>
              <w:t>9</w:t>
            </w:r>
            <w:r w:rsidR="00F036DF" w:rsidRPr="00F036DF">
              <w:rPr>
                <w:rFonts w:ascii="Trebuchet MS" w:hAnsi="Trebuchet MS"/>
                <w:sz w:val="22"/>
                <w:szCs w:val="22"/>
                <w:vertAlign w:val="superscript"/>
              </w:rPr>
              <w:t>th</w:t>
            </w:r>
            <w:r w:rsidR="00B83888">
              <w:rPr>
                <w:rFonts w:ascii="Trebuchet MS" w:hAnsi="Trebuchet MS"/>
                <w:sz w:val="22"/>
                <w:szCs w:val="22"/>
              </w:rPr>
              <w:t xml:space="preserve"> August 2021</w:t>
            </w:r>
          </w:p>
          <w:p w14:paraId="49969689" w14:textId="4D50CAFE" w:rsidR="00B75F7C" w:rsidRPr="00B83888" w:rsidRDefault="002C181B" w:rsidP="00B83888">
            <w:pPr>
              <w:pStyle w:val="ListParagraph"/>
              <w:numPr>
                <w:ilvl w:val="0"/>
                <w:numId w:val="9"/>
              </w:numPr>
              <w:jc w:val="both"/>
              <w:rPr>
                <w:rFonts w:ascii="Trebuchet MS" w:hAnsi="Trebuchet MS"/>
                <w:sz w:val="22"/>
                <w:szCs w:val="22"/>
              </w:rPr>
            </w:pPr>
            <w:r>
              <w:rPr>
                <w:rFonts w:ascii="Trebuchet MS" w:hAnsi="Trebuchet MS"/>
                <w:sz w:val="22"/>
                <w:szCs w:val="22"/>
              </w:rPr>
              <w:t>Audit Committee 20</w:t>
            </w:r>
            <w:r w:rsidRPr="002C181B">
              <w:rPr>
                <w:rFonts w:ascii="Trebuchet MS" w:hAnsi="Trebuchet MS"/>
                <w:sz w:val="22"/>
                <w:szCs w:val="22"/>
                <w:vertAlign w:val="superscript"/>
              </w:rPr>
              <w:t>th</w:t>
            </w:r>
            <w:r>
              <w:rPr>
                <w:rFonts w:ascii="Trebuchet MS" w:hAnsi="Trebuchet MS"/>
                <w:sz w:val="22"/>
                <w:szCs w:val="22"/>
              </w:rPr>
              <w:t xml:space="preserve"> September 2021</w:t>
            </w:r>
          </w:p>
        </w:tc>
      </w:tr>
    </w:tbl>
    <w:p w14:paraId="7D7A050F" w14:textId="640D5402" w:rsidR="00066796" w:rsidRPr="00744AD9" w:rsidRDefault="00003F9C" w:rsidP="00D869A4">
      <w:pPr>
        <w:jc w:val="both"/>
        <w:rPr>
          <w:rFonts w:ascii="Trebuchet MS" w:hAnsi="Trebuchet MS"/>
          <w:sz w:val="22"/>
          <w:szCs w:val="22"/>
        </w:rPr>
      </w:pPr>
      <w:r>
        <w:rPr>
          <w:rFonts w:ascii="Trebuchet MS" w:hAnsi="Trebuchet MS"/>
          <w:sz w:val="22"/>
          <w:szCs w:val="22"/>
        </w:rPr>
        <w:t>The meeting concluded at 15:30</w:t>
      </w:r>
      <w:r w:rsidR="006F5961">
        <w:rPr>
          <w:rFonts w:ascii="Trebuchet MS" w:hAnsi="Trebuchet MS"/>
          <w:sz w:val="22"/>
          <w:szCs w:val="22"/>
        </w:rPr>
        <w:t xml:space="preserve"> </w:t>
      </w:r>
    </w:p>
    <w:sectPr w:rsidR="00066796" w:rsidRPr="00744AD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501"/>
    <w:multiLevelType w:val="hybridMultilevel"/>
    <w:tmpl w:val="528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9"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0"/>
  </w:num>
  <w:num w:numId="6">
    <w:abstractNumId w:val="11"/>
  </w:num>
  <w:num w:numId="7">
    <w:abstractNumId w:val="2"/>
  </w:num>
  <w:num w:numId="8">
    <w:abstractNumId w:val="8"/>
  </w:num>
  <w:num w:numId="9">
    <w:abstractNumId w:val="12"/>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3F9C"/>
    <w:rsid w:val="00004D52"/>
    <w:rsid w:val="00012644"/>
    <w:rsid w:val="000267B2"/>
    <w:rsid w:val="000320E9"/>
    <w:rsid w:val="00035581"/>
    <w:rsid w:val="00040A54"/>
    <w:rsid w:val="000423C5"/>
    <w:rsid w:val="0004502D"/>
    <w:rsid w:val="00055C4D"/>
    <w:rsid w:val="00066796"/>
    <w:rsid w:val="00081AD9"/>
    <w:rsid w:val="000836DD"/>
    <w:rsid w:val="00093EB7"/>
    <w:rsid w:val="00096095"/>
    <w:rsid w:val="000968AC"/>
    <w:rsid w:val="000A0709"/>
    <w:rsid w:val="000B189A"/>
    <w:rsid w:val="000B39FB"/>
    <w:rsid w:val="000B4D4C"/>
    <w:rsid w:val="000C4003"/>
    <w:rsid w:val="000D03AF"/>
    <w:rsid w:val="000D590B"/>
    <w:rsid w:val="000D61F0"/>
    <w:rsid w:val="000E5461"/>
    <w:rsid w:val="000F58F5"/>
    <w:rsid w:val="001003D4"/>
    <w:rsid w:val="00104DEB"/>
    <w:rsid w:val="00110EAD"/>
    <w:rsid w:val="00111C78"/>
    <w:rsid w:val="00113C1F"/>
    <w:rsid w:val="001147BD"/>
    <w:rsid w:val="00130B90"/>
    <w:rsid w:val="00131563"/>
    <w:rsid w:val="00134A5E"/>
    <w:rsid w:val="0013774E"/>
    <w:rsid w:val="00141F57"/>
    <w:rsid w:val="00143CE9"/>
    <w:rsid w:val="001540D1"/>
    <w:rsid w:val="001566D2"/>
    <w:rsid w:val="001625E0"/>
    <w:rsid w:val="001628AE"/>
    <w:rsid w:val="00166D41"/>
    <w:rsid w:val="00166D45"/>
    <w:rsid w:val="00175CCD"/>
    <w:rsid w:val="00190C71"/>
    <w:rsid w:val="001917A8"/>
    <w:rsid w:val="001923E5"/>
    <w:rsid w:val="001A08CA"/>
    <w:rsid w:val="001A5E11"/>
    <w:rsid w:val="001A60C2"/>
    <w:rsid w:val="001B20E8"/>
    <w:rsid w:val="001B3356"/>
    <w:rsid w:val="001C65EE"/>
    <w:rsid w:val="001C75FA"/>
    <w:rsid w:val="001D79B6"/>
    <w:rsid w:val="001F3516"/>
    <w:rsid w:val="00212682"/>
    <w:rsid w:val="002172E4"/>
    <w:rsid w:val="00221781"/>
    <w:rsid w:val="00222840"/>
    <w:rsid w:val="00225BA6"/>
    <w:rsid w:val="00227C42"/>
    <w:rsid w:val="00234307"/>
    <w:rsid w:val="00234D39"/>
    <w:rsid w:val="00245345"/>
    <w:rsid w:val="00265322"/>
    <w:rsid w:val="00265AEA"/>
    <w:rsid w:val="0027042B"/>
    <w:rsid w:val="002709E1"/>
    <w:rsid w:val="00276B96"/>
    <w:rsid w:val="00277839"/>
    <w:rsid w:val="00283431"/>
    <w:rsid w:val="002850BA"/>
    <w:rsid w:val="002859C9"/>
    <w:rsid w:val="00290269"/>
    <w:rsid w:val="00290A6B"/>
    <w:rsid w:val="00297DF8"/>
    <w:rsid w:val="002A1C0C"/>
    <w:rsid w:val="002A4951"/>
    <w:rsid w:val="002A7E60"/>
    <w:rsid w:val="002B1970"/>
    <w:rsid w:val="002B19AA"/>
    <w:rsid w:val="002C181B"/>
    <w:rsid w:val="002C1FAF"/>
    <w:rsid w:val="002D39BA"/>
    <w:rsid w:val="002D4333"/>
    <w:rsid w:val="002E5420"/>
    <w:rsid w:val="002E6C8C"/>
    <w:rsid w:val="002F55E3"/>
    <w:rsid w:val="002F7646"/>
    <w:rsid w:val="0030179C"/>
    <w:rsid w:val="00306A64"/>
    <w:rsid w:val="00312BC3"/>
    <w:rsid w:val="00316345"/>
    <w:rsid w:val="00322F3E"/>
    <w:rsid w:val="00325C3D"/>
    <w:rsid w:val="00332C01"/>
    <w:rsid w:val="003378E1"/>
    <w:rsid w:val="0034017D"/>
    <w:rsid w:val="00351986"/>
    <w:rsid w:val="00357276"/>
    <w:rsid w:val="003678BA"/>
    <w:rsid w:val="00373CA5"/>
    <w:rsid w:val="003777ED"/>
    <w:rsid w:val="00383645"/>
    <w:rsid w:val="0038426F"/>
    <w:rsid w:val="00385549"/>
    <w:rsid w:val="003867A1"/>
    <w:rsid w:val="003966ED"/>
    <w:rsid w:val="003A1F4B"/>
    <w:rsid w:val="003A4BA2"/>
    <w:rsid w:val="003B6F97"/>
    <w:rsid w:val="003C0388"/>
    <w:rsid w:val="003C2CEC"/>
    <w:rsid w:val="003D31DD"/>
    <w:rsid w:val="003F59A3"/>
    <w:rsid w:val="003F735B"/>
    <w:rsid w:val="00400D64"/>
    <w:rsid w:val="00401D5F"/>
    <w:rsid w:val="00402FD7"/>
    <w:rsid w:val="00403F5C"/>
    <w:rsid w:val="0040516E"/>
    <w:rsid w:val="00413FAD"/>
    <w:rsid w:val="00414E9D"/>
    <w:rsid w:val="00417727"/>
    <w:rsid w:val="00424107"/>
    <w:rsid w:val="004314CA"/>
    <w:rsid w:val="004330FC"/>
    <w:rsid w:val="0044275A"/>
    <w:rsid w:val="004513F2"/>
    <w:rsid w:val="004571AE"/>
    <w:rsid w:val="00470B17"/>
    <w:rsid w:val="004720B7"/>
    <w:rsid w:val="004742FC"/>
    <w:rsid w:val="004770CA"/>
    <w:rsid w:val="00480733"/>
    <w:rsid w:val="00481079"/>
    <w:rsid w:val="0048231E"/>
    <w:rsid w:val="00486779"/>
    <w:rsid w:val="00495B4B"/>
    <w:rsid w:val="004A0B43"/>
    <w:rsid w:val="004A0BB4"/>
    <w:rsid w:val="004A7048"/>
    <w:rsid w:val="004B2C00"/>
    <w:rsid w:val="004D11D7"/>
    <w:rsid w:val="004D4346"/>
    <w:rsid w:val="004E7A36"/>
    <w:rsid w:val="004F1EB9"/>
    <w:rsid w:val="004F301A"/>
    <w:rsid w:val="004F550D"/>
    <w:rsid w:val="004F7256"/>
    <w:rsid w:val="004F7C76"/>
    <w:rsid w:val="00500925"/>
    <w:rsid w:val="00503856"/>
    <w:rsid w:val="005211A9"/>
    <w:rsid w:val="00521267"/>
    <w:rsid w:val="00543325"/>
    <w:rsid w:val="00546183"/>
    <w:rsid w:val="005509B1"/>
    <w:rsid w:val="00550B06"/>
    <w:rsid w:val="005549CD"/>
    <w:rsid w:val="0056132C"/>
    <w:rsid w:val="00563A82"/>
    <w:rsid w:val="005678DB"/>
    <w:rsid w:val="00574F44"/>
    <w:rsid w:val="00576385"/>
    <w:rsid w:val="00585C77"/>
    <w:rsid w:val="00592470"/>
    <w:rsid w:val="00592A4A"/>
    <w:rsid w:val="00593A2F"/>
    <w:rsid w:val="005A2A2E"/>
    <w:rsid w:val="005B1ADC"/>
    <w:rsid w:val="005B7826"/>
    <w:rsid w:val="005C3152"/>
    <w:rsid w:val="005D4A28"/>
    <w:rsid w:val="005D7BB4"/>
    <w:rsid w:val="005E1FD2"/>
    <w:rsid w:val="005F76F2"/>
    <w:rsid w:val="005F7D18"/>
    <w:rsid w:val="0060048B"/>
    <w:rsid w:val="006049DE"/>
    <w:rsid w:val="00606E8E"/>
    <w:rsid w:val="00610D49"/>
    <w:rsid w:val="006140F1"/>
    <w:rsid w:val="00615F3D"/>
    <w:rsid w:val="00616337"/>
    <w:rsid w:val="0062118C"/>
    <w:rsid w:val="0062648E"/>
    <w:rsid w:val="00637669"/>
    <w:rsid w:val="0064647A"/>
    <w:rsid w:val="00652E8F"/>
    <w:rsid w:val="00655E03"/>
    <w:rsid w:val="006566A8"/>
    <w:rsid w:val="00656C74"/>
    <w:rsid w:val="00657DE9"/>
    <w:rsid w:val="00677262"/>
    <w:rsid w:val="00684A7F"/>
    <w:rsid w:val="00697B99"/>
    <w:rsid w:val="006B0370"/>
    <w:rsid w:val="006B41EF"/>
    <w:rsid w:val="006B44A4"/>
    <w:rsid w:val="006C30C6"/>
    <w:rsid w:val="006C4766"/>
    <w:rsid w:val="006C7179"/>
    <w:rsid w:val="006D1593"/>
    <w:rsid w:val="006D5B66"/>
    <w:rsid w:val="006E2258"/>
    <w:rsid w:val="006E5526"/>
    <w:rsid w:val="006F290B"/>
    <w:rsid w:val="006F2F34"/>
    <w:rsid w:val="006F5961"/>
    <w:rsid w:val="00702654"/>
    <w:rsid w:val="0070373B"/>
    <w:rsid w:val="007040F3"/>
    <w:rsid w:val="00712889"/>
    <w:rsid w:val="007222E7"/>
    <w:rsid w:val="00726C02"/>
    <w:rsid w:val="0073327D"/>
    <w:rsid w:val="007334E9"/>
    <w:rsid w:val="00734E20"/>
    <w:rsid w:val="007351D0"/>
    <w:rsid w:val="00744AD9"/>
    <w:rsid w:val="00745C50"/>
    <w:rsid w:val="007530C2"/>
    <w:rsid w:val="007538A2"/>
    <w:rsid w:val="00755F4C"/>
    <w:rsid w:val="00766DE3"/>
    <w:rsid w:val="007709CA"/>
    <w:rsid w:val="00784947"/>
    <w:rsid w:val="00785CEA"/>
    <w:rsid w:val="007A1256"/>
    <w:rsid w:val="007C20E0"/>
    <w:rsid w:val="007C236E"/>
    <w:rsid w:val="007C4AA0"/>
    <w:rsid w:val="007C6ACA"/>
    <w:rsid w:val="007D13F8"/>
    <w:rsid w:val="007E074F"/>
    <w:rsid w:val="007E0BE4"/>
    <w:rsid w:val="007F37EA"/>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A706B"/>
    <w:rsid w:val="008C0F8A"/>
    <w:rsid w:val="008C66A0"/>
    <w:rsid w:val="008E0FF0"/>
    <w:rsid w:val="008F3A57"/>
    <w:rsid w:val="00912426"/>
    <w:rsid w:val="00915C3E"/>
    <w:rsid w:val="009300D4"/>
    <w:rsid w:val="00930634"/>
    <w:rsid w:val="009375F6"/>
    <w:rsid w:val="00941C22"/>
    <w:rsid w:val="0094247E"/>
    <w:rsid w:val="00943E70"/>
    <w:rsid w:val="009456B4"/>
    <w:rsid w:val="00952BFB"/>
    <w:rsid w:val="00960F5E"/>
    <w:rsid w:val="00961F0F"/>
    <w:rsid w:val="00962621"/>
    <w:rsid w:val="009672E2"/>
    <w:rsid w:val="00972CB7"/>
    <w:rsid w:val="00973816"/>
    <w:rsid w:val="00974876"/>
    <w:rsid w:val="00985FCA"/>
    <w:rsid w:val="00995B05"/>
    <w:rsid w:val="00995CE2"/>
    <w:rsid w:val="009A47F4"/>
    <w:rsid w:val="009B07F6"/>
    <w:rsid w:val="009B680D"/>
    <w:rsid w:val="009C6CD0"/>
    <w:rsid w:val="009D0D1A"/>
    <w:rsid w:val="009D11BD"/>
    <w:rsid w:val="009E31E7"/>
    <w:rsid w:val="009F5AA3"/>
    <w:rsid w:val="00A212E9"/>
    <w:rsid w:val="00A36395"/>
    <w:rsid w:val="00A36FC7"/>
    <w:rsid w:val="00A45BC6"/>
    <w:rsid w:val="00A506AF"/>
    <w:rsid w:val="00A57986"/>
    <w:rsid w:val="00A7448F"/>
    <w:rsid w:val="00A849F4"/>
    <w:rsid w:val="00A855F4"/>
    <w:rsid w:val="00A85635"/>
    <w:rsid w:val="00A877DF"/>
    <w:rsid w:val="00A95D91"/>
    <w:rsid w:val="00AA5A73"/>
    <w:rsid w:val="00AA6BE1"/>
    <w:rsid w:val="00AA7DC1"/>
    <w:rsid w:val="00AC6DA6"/>
    <w:rsid w:val="00AC7BF1"/>
    <w:rsid w:val="00AD43F4"/>
    <w:rsid w:val="00AD7739"/>
    <w:rsid w:val="00AE7894"/>
    <w:rsid w:val="00AF18B2"/>
    <w:rsid w:val="00AF6021"/>
    <w:rsid w:val="00B0709D"/>
    <w:rsid w:val="00B1432C"/>
    <w:rsid w:val="00B15154"/>
    <w:rsid w:val="00B16BD4"/>
    <w:rsid w:val="00B35E34"/>
    <w:rsid w:val="00B52FA2"/>
    <w:rsid w:val="00B55BED"/>
    <w:rsid w:val="00B56541"/>
    <w:rsid w:val="00B63888"/>
    <w:rsid w:val="00B67363"/>
    <w:rsid w:val="00B67803"/>
    <w:rsid w:val="00B707BD"/>
    <w:rsid w:val="00B7157D"/>
    <w:rsid w:val="00B74CD1"/>
    <w:rsid w:val="00B75F7C"/>
    <w:rsid w:val="00B76EB7"/>
    <w:rsid w:val="00B836D6"/>
    <w:rsid w:val="00B83888"/>
    <w:rsid w:val="00B83EDA"/>
    <w:rsid w:val="00B86A92"/>
    <w:rsid w:val="00B9074C"/>
    <w:rsid w:val="00B97B9B"/>
    <w:rsid w:val="00BB1642"/>
    <w:rsid w:val="00BC0821"/>
    <w:rsid w:val="00BC0FA6"/>
    <w:rsid w:val="00BC199A"/>
    <w:rsid w:val="00BC5924"/>
    <w:rsid w:val="00BD3A90"/>
    <w:rsid w:val="00BD433F"/>
    <w:rsid w:val="00BD4634"/>
    <w:rsid w:val="00BE154F"/>
    <w:rsid w:val="00BE2D85"/>
    <w:rsid w:val="00BE50EB"/>
    <w:rsid w:val="00BF0340"/>
    <w:rsid w:val="00C00508"/>
    <w:rsid w:val="00C00722"/>
    <w:rsid w:val="00C053D7"/>
    <w:rsid w:val="00C13AAA"/>
    <w:rsid w:val="00C2561D"/>
    <w:rsid w:val="00C34012"/>
    <w:rsid w:val="00C51275"/>
    <w:rsid w:val="00C54E3F"/>
    <w:rsid w:val="00C552A5"/>
    <w:rsid w:val="00C66C95"/>
    <w:rsid w:val="00C8228A"/>
    <w:rsid w:val="00C84A3D"/>
    <w:rsid w:val="00C85A9A"/>
    <w:rsid w:val="00C96AD1"/>
    <w:rsid w:val="00CA4AD6"/>
    <w:rsid w:val="00CB0BE6"/>
    <w:rsid w:val="00CB4423"/>
    <w:rsid w:val="00CB47DB"/>
    <w:rsid w:val="00CD1AC8"/>
    <w:rsid w:val="00CD1DE0"/>
    <w:rsid w:val="00CD229E"/>
    <w:rsid w:val="00CE248B"/>
    <w:rsid w:val="00CE43EF"/>
    <w:rsid w:val="00CF56DB"/>
    <w:rsid w:val="00D07785"/>
    <w:rsid w:val="00D0784D"/>
    <w:rsid w:val="00D10978"/>
    <w:rsid w:val="00D14837"/>
    <w:rsid w:val="00D22588"/>
    <w:rsid w:val="00D278F0"/>
    <w:rsid w:val="00D349D1"/>
    <w:rsid w:val="00D44055"/>
    <w:rsid w:val="00D46100"/>
    <w:rsid w:val="00D53247"/>
    <w:rsid w:val="00D535F3"/>
    <w:rsid w:val="00D56AED"/>
    <w:rsid w:val="00D57AD6"/>
    <w:rsid w:val="00D630CC"/>
    <w:rsid w:val="00D70512"/>
    <w:rsid w:val="00D8161B"/>
    <w:rsid w:val="00D82D45"/>
    <w:rsid w:val="00D84516"/>
    <w:rsid w:val="00D84573"/>
    <w:rsid w:val="00D869A4"/>
    <w:rsid w:val="00D878EF"/>
    <w:rsid w:val="00D9670C"/>
    <w:rsid w:val="00DA125F"/>
    <w:rsid w:val="00DA4D54"/>
    <w:rsid w:val="00DA6750"/>
    <w:rsid w:val="00DB1007"/>
    <w:rsid w:val="00DB3DA2"/>
    <w:rsid w:val="00DB4712"/>
    <w:rsid w:val="00DC24C9"/>
    <w:rsid w:val="00DC270B"/>
    <w:rsid w:val="00DD27DB"/>
    <w:rsid w:val="00DD5600"/>
    <w:rsid w:val="00DE3073"/>
    <w:rsid w:val="00DE64D7"/>
    <w:rsid w:val="00DE7AFD"/>
    <w:rsid w:val="00DE7F27"/>
    <w:rsid w:val="00DF5FB3"/>
    <w:rsid w:val="00E07C78"/>
    <w:rsid w:val="00E10AB5"/>
    <w:rsid w:val="00E1312D"/>
    <w:rsid w:val="00E23A5F"/>
    <w:rsid w:val="00E42E3C"/>
    <w:rsid w:val="00E61AC9"/>
    <w:rsid w:val="00E63E50"/>
    <w:rsid w:val="00E71271"/>
    <w:rsid w:val="00E74CBF"/>
    <w:rsid w:val="00E74FC0"/>
    <w:rsid w:val="00E75C3F"/>
    <w:rsid w:val="00E80553"/>
    <w:rsid w:val="00E81E9B"/>
    <w:rsid w:val="00E84CD0"/>
    <w:rsid w:val="00E85399"/>
    <w:rsid w:val="00E871AA"/>
    <w:rsid w:val="00E908A8"/>
    <w:rsid w:val="00E94955"/>
    <w:rsid w:val="00E95461"/>
    <w:rsid w:val="00E97ABD"/>
    <w:rsid w:val="00EA3F31"/>
    <w:rsid w:val="00EA4058"/>
    <w:rsid w:val="00EC04B9"/>
    <w:rsid w:val="00EC1274"/>
    <w:rsid w:val="00ED1366"/>
    <w:rsid w:val="00ED5CB4"/>
    <w:rsid w:val="00EE7CE6"/>
    <w:rsid w:val="00EF540C"/>
    <w:rsid w:val="00EF573E"/>
    <w:rsid w:val="00EF7C37"/>
    <w:rsid w:val="00EF7E4C"/>
    <w:rsid w:val="00F036DF"/>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67D53"/>
    <w:rsid w:val="00F72875"/>
    <w:rsid w:val="00F77C97"/>
    <w:rsid w:val="00F812BF"/>
    <w:rsid w:val="00F8471E"/>
    <w:rsid w:val="00F87780"/>
    <w:rsid w:val="00F923D4"/>
    <w:rsid w:val="00F969F4"/>
    <w:rsid w:val="00FA4825"/>
    <w:rsid w:val="00FA7039"/>
    <w:rsid w:val="00FB1FE3"/>
    <w:rsid w:val="00FB34EE"/>
    <w:rsid w:val="00FD5275"/>
    <w:rsid w:val="00FD568D"/>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D4E"/>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0BA9-11B2-41CC-9C7C-23C2612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28</cp:revision>
  <dcterms:created xsi:type="dcterms:W3CDTF">2021-07-05T09:11:00Z</dcterms:created>
  <dcterms:modified xsi:type="dcterms:W3CDTF">2021-11-17T09:57:00Z</dcterms:modified>
</cp:coreProperties>
</file>